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ВАВИЛОВСКОГО СЕЛЬСКОГО ПОСЕЛЕНИЯ</w:t>
      </w: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4C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560C" w:rsidRDefault="00E1560C" w:rsidP="00A6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13.12.2018</w:t>
      </w:r>
      <w:r w:rsidRPr="003F74CC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д.Вавиловка</w:t>
      </w:r>
      <w:r w:rsidRPr="003F74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3F74CC">
        <w:rPr>
          <w:rFonts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52</w:t>
      </w:r>
    </w:p>
    <w:p w:rsidR="00E1560C" w:rsidRDefault="00E1560C" w:rsidP="00A6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560C" w:rsidRPr="003F74CC" w:rsidRDefault="00E1560C" w:rsidP="00A6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Вавиловского сельского поселения</w:t>
      </w:r>
      <w:r w:rsidRPr="007033AF">
        <w:rPr>
          <w:rFonts w:ascii="Times New Roman" w:hAnsi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при реализации преимущественного права на приобретение такого имущества </w:t>
      </w: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пунктом 1 статьи 5 Федерального закона от 22 июля 2008 года № 159-ФЗ «</w:t>
      </w:r>
      <w:r w:rsidRPr="00150039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», руководствуясь Уставом Вавиловского сельского  поселения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1560C" w:rsidRPr="00A615DC" w:rsidRDefault="00E1560C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5DC">
        <w:rPr>
          <w:rFonts w:ascii="Times New Roman" w:hAnsi="Times New Roman"/>
          <w:sz w:val="28"/>
          <w:szCs w:val="28"/>
        </w:rPr>
        <w:t>Совет Вавиловского сельского поселения</w:t>
      </w: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b/>
          <w:sz w:val="28"/>
          <w:szCs w:val="28"/>
        </w:rPr>
        <w:t>Р Е Ш И Л</w:t>
      </w:r>
      <w:r w:rsidRPr="003F74CC">
        <w:rPr>
          <w:rFonts w:ascii="Times New Roman" w:hAnsi="Times New Roman"/>
          <w:sz w:val="28"/>
          <w:szCs w:val="28"/>
        </w:rPr>
        <w:t>:</w:t>
      </w: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60C" w:rsidRPr="008F3CB1" w:rsidRDefault="00E1560C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Установить, что срок рассрочки оплаты приобретаемого </w:t>
      </w:r>
      <w:r w:rsidRPr="008F3CB1">
        <w:rPr>
          <w:rFonts w:ascii="Times New Roman" w:hAnsi="Times New Roman"/>
          <w:sz w:val="28"/>
          <w:szCs w:val="28"/>
        </w:rPr>
        <w:t>субъектами малого и среднего предпринимательства арендуемого ими недвижимого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Вавиловского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8F3CB1">
        <w:rPr>
          <w:rFonts w:ascii="Times New Roman" w:hAnsi="Times New Roman"/>
          <w:sz w:val="28"/>
          <w:szCs w:val="28"/>
        </w:rPr>
        <w:t>при реализации преимущественного права на приобретение такого имущества</w:t>
      </w:r>
      <w:r>
        <w:rPr>
          <w:rFonts w:ascii="Times New Roman" w:hAnsi="Times New Roman"/>
          <w:sz w:val="28"/>
          <w:szCs w:val="28"/>
        </w:rPr>
        <w:t>, составляет 5(пять) лет</w:t>
      </w:r>
      <w:r w:rsidRPr="008F3CB1">
        <w:rPr>
          <w:rFonts w:ascii="Times New Roman" w:hAnsi="Times New Roman"/>
          <w:i/>
          <w:sz w:val="28"/>
          <w:szCs w:val="28"/>
        </w:rPr>
        <w:t>.</w:t>
      </w:r>
    </w:p>
    <w:p w:rsidR="00E1560C" w:rsidRPr="008F3CB1" w:rsidRDefault="00E1560C" w:rsidP="008F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2. 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обнародования </w:t>
      </w:r>
      <w:r w:rsidRPr="00C22811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>Вавиловского сельского поселения</w:t>
      </w:r>
      <w:r w:rsidRPr="008F3CB1">
        <w:rPr>
          <w:rFonts w:ascii="Times New Roman" w:hAnsi="Times New Roman"/>
          <w:i/>
          <w:sz w:val="28"/>
          <w:szCs w:val="28"/>
        </w:rPr>
        <w:t>.</w:t>
      </w: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74C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контрольно-правовую комиссию Совета Вавиловского сельского поселения.</w:t>
      </w: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Совета </w:t>
      </w: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Вавиловского сельского поселения</w:t>
      </w:r>
      <w:r w:rsidRPr="003F74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Л.Е.Смыкова</w:t>
      </w:r>
    </w:p>
    <w:p w:rsidR="00E1560C" w:rsidRDefault="00E1560C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Вавиловского сельского поселения</w:t>
      </w:r>
      <w:r w:rsidRPr="003F74C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П.А.Иванов</w:t>
      </w:r>
      <w:r w:rsidRPr="003F74C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1560C" w:rsidRPr="003F74CC" w:rsidRDefault="00E1560C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sectPr w:rsidR="00E1560C" w:rsidRPr="003F74CC" w:rsidSect="0048370C">
      <w:headerReference w:type="default" r:id="rId6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0C" w:rsidRDefault="00E1560C" w:rsidP="007808B9">
      <w:pPr>
        <w:spacing w:after="0" w:line="240" w:lineRule="auto"/>
      </w:pPr>
      <w:r>
        <w:separator/>
      </w:r>
    </w:p>
  </w:endnote>
  <w:endnote w:type="continuationSeparator" w:id="1">
    <w:p w:rsidR="00E1560C" w:rsidRDefault="00E1560C" w:rsidP="007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0C" w:rsidRDefault="00E1560C" w:rsidP="007808B9">
      <w:pPr>
        <w:spacing w:after="0" w:line="240" w:lineRule="auto"/>
      </w:pPr>
      <w:r>
        <w:separator/>
      </w:r>
    </w:p>
  </w:footnote>
  <w:footnote w:type="continuationSeparator" w:id="1">
    <w:p w:rsidR="00E1560C" w:rsidRDefault="00E1560C" w:rsidP="0078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0C" w:rsidRDefault="00E1560C">
    <w:pPr>
      <w:pStyle w:val="Header"/>
      <w:jc w:val="center"/>
    </w:pPr>
  </w:p>
  <w:p w:rsidR="00E1560C" w:rsidRDefault="00E1560C">
    <w:pPr>
      <w:pStyle w:val="Header"/>
      <w:jc w:val="center"/>
    </w:pPr>
  </w:p>
  <w:p w:rsidR="00E1560C" w:rsidRPr="0048370C" w:rsidRDefault="00E1560C">
    <w:pPr>
      <w:pStyle w:val="Header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E1560C" w:rsidRDefault="00E156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039"/>
    <w:rsid w:val="00150039"/>
    <w:rsid w:val="003F74CC"/>
    <w:rsid w:val="0048370C"/>
    <w:rsid w:val="00536E40"/>
    <w:rsid w:val="00637CFA"/>
    <w:rsid w:val="00670530"/>
    <w:rsid w:val="007033AF"/>
    <w:rsid w:val="007808B9"/>
    <w:rsid w:val="008F3CB1"/>
    <w:rsid w:val="00A01A96"/>
    <w:rsid w:val="00A615DC"/>
    <w:rsid w:val="00C22811"/>
    <w:rsid w:val="00E1560C"/>
    <w:rsid w:val="00F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003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0039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250</Words>
  <Characters>1429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Хозяин</cp:lastModifiedBy>
  <cp:revision>5</cp:revision>
  <dcterms:created xsi:type="dcterms:W3CDTF">2018-11-15T03:46:00Z</dcterms:created>
  <dcterms:modified xsi:type="dcterms:W3CDTF">2018-12-06T03:23:00Z</dcterms:modified>
</cp:coreProperties>
</file>