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F6" w:rsidRDefault="00F73EF6" w:rsidP="00A24D4D">
      <w:pPr>
        <w:jc w:val="center"/>
        <w:rPr>
          <w:b/>
          <w:sz w:val="28"/>
          <w:szCs w:val="28"/>
        </w:rPr>
      </w:pPr>
    </w:p>
    <w:p w:rsidR="00F73EF6" w:rsidRDefault="00F73EF6" w:rsidP="00A24D4D">
      <w:pPr>
        <w:jc w:val="center"/>
        <w:rPr>
          <w:bCs/>
          <w:i/>
          <w:iCs/>
        </w:rPr>
      </w:pPr>
    </w:p>
    <w:p w:rsidR="00F73EF6" w:rsidRDefault="00F73EF6" w:rsidP="00A24D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ВАВИЛОВСКОГО  СЕЛЬСКОГО ПОСЕЛЕНИЯ</w:t>
      </w:r>
    </w:p>
    <w:p w:rsidR="00F73EF6" w:rsidRDefault="00F73EF6" w:rsidP="00A24D4D">
      <w:pPr>
        <w:jc w:val="center"/>
        <w:rPr>
          <w:bCs/>
          <w:sz w:val="28"/>
          <w:szCs w:val="28"/>
        </w:rPr>
      </w:pPr>
    </w:p>
    <w:p w:rsidR="00F73EF6" w:rsidRDefault="00F73EF6" w:rsidP="00A24D4D">
      <w:pPr>
        <w:pStyle w:val="Header"/>
        <w:ind w:firstLine="0"/>
      </w:pPr>
      <w:r>
        <w:t>РЕШЕНИЕ</w:t>
      </w:r>
    </w:p>
    <w:p w:rsidR="00F73EF6" w:rsidRDefault="00F73EF6" w:rsidP="00A24D4D">
      <w:pPr>
        <w:pStyle w:val="Header"/>
        <w:ind w:firstLine="0"/>
        <w:jc w:val="both"/>
        <w:rPr>
          <w:b w:val="0"/>
        </w:rPr>
      </w:pPr>
      <w:r>
        <w:rPr>
          <w:b w:val="0"/>
        </w:rPr>
        <w:t>19.12.2016                                                                                             №  39</w:t>
      </w:r>
    </w:p>
    <w:p w:rsidR="00F73EF6" w:rsidRPr="00B2435D" w:rsidRDefault="00F73EF6" w:rsidP="00A24D4D">
      <w:pPr>
        <w:pStyle w:val="BodyText"/>
        <w:jc w:val="center"/>
        <w:rPr>
          <w:b/>
        </w:rPr>
      </w:pPr>
      <w:r w:rsidRPr="00B2435D">
        <w:rPr>
          <w:b/>
        </w:rPr>
        <w:t>Д.Вавиловка</w:t>
      </w:r>
    </w:p>
    <w:p w:rsidR="00F73EF6" w:rsidRDefault="00F73EF6" w:rsidP="00A24D4D">
      <w:pPr>
        <w:jc w:val="both"/>
        <w:rPr>
          <w:sz w:val="28"/>
          <w:szCs w:val="28"/>
        </w:rPr>
      </w:pPr>
    </w:p>
    <w:p w:rsidR="00F73EF6" w:rsidRDefault="00F73EF6" w:rsidP="00A24D4D">
      <w:pPr>
        <w:jc w:val="center"/>
        <w:rPr>
          <w:sz w:val="26"/>
          <w:szCs w:val="26"/>
        </w:rPr>
      </w:pPr>
      <w:r>
        <w:rPr>
          <w:sz w:val="26"/>
          <w:szCs w:val="26"/>
        </w:rPr>
        <w:t>Об утверждении плана нормотворческой работы</w:t>
      </w:r>
    </w:p>
    <w:p w:rsidR="00F73EF6" w:rsidRDefault="00F73EF6" w:rsidP="00A24D4D">
      <w:pPr>
        <w:jc w:val="center"/>
        <w:rPr>
          <w:sz w:val="26"/>
          <w:szCs w:val="26"/>
        </w:rPr>
      </w:pPr>
      <w:r>
        <w:rPr>
          <w:sz w:val="26"/>
          <w:szCs w:val="26"/>
        </w:rPr>
        <w:t>Совета поселения на первое  полугодие   2017 года</w:t>
      </w:r>
    </w:p>
    <w:p w:rsidR="00F73EF6" w:rsidRDefault="00F73EF6" w:rsidP="00A24D4D">
      <w:pPr>
        <w:pStyle w:val="BodyTextIndent2"/>
        <w:ind w:firstLine="708"/>
        <w:jc w:val="center"/>
        <w:rPr>
          <w:sz w:val="26"/>
          <w:szCs w:val="26"/>
        </w:rPr>
      </w:pPr>
    </w:p>
    <w:p w:rsidR="00F73EF6" w:rsidRDefault="00F73EF6" w:rsidP="00A24D4D">
      <w:pPr>
        <w:pStyle w:val="BodyTextIndent2"/>
        <w:ind w:firstLine="708"/>
        <w:jc w:val="center"/>
        <w:rPr>
          <w:sz w:val="26"/>
          <w:szCs w:val="26"/>
        </w:rPr>
      </w:pPr>
    </w:p>
    <w:p w:rsidR="00F73EF6" w:rsidRDefault="00F73EF6" w:rsidP="00A24D4D">
      <w:pPr>
        <w:pStyle w:val="BodyTextIndent2"/>
        <w:ind w:firstLine="708"/>
        <w:jc w:val="center"/>
        <w:rPr>
          <w:sz w:val="26"/>
          <w:szCs w:val="26"/>
        </w:rPr>
      </w:pPr>
    </w:p>
    <w:p w:rsidR="00F73EF6" w:rsidRDefault="00F73EF6" w:rsidP="00A24D4D">
      <w:pPr>
        <w:pStyle w:val="BodyTextIndent2"/>
        <w:ind w:firstLine="708"/>
        <w:rPr>
          <w:sz w:val="26"/>
          <w:szCs w:val="26"/>
        </w:rPr>
      </w:pPr>
      <w:r>
        <w:rPr>
          <w:sz w:val="26"/>
          <w:szCs w:val="26"/>
        </w:rPr>
        <w:t>В соответствии  с Уставом  МО «Вавиловское сельское поселение» Бакчарского района Томской области, п.6 статьи 17 Федерального закона «Об общих принципах организации местного самоуправления в Российской Федерации» от 06.10.2003 №131-ФЗ,</w:t>
      </w:r>
    </w:p>
    <w:p w:rsidR="00F73EF6" w:rsidRDefault="00F73EF6" w:rsidP="00A24D4D">
      <w:pPr>
        <w:pStyle w:val="BodyTextIndent2"/>
        <w:rPr>
          <w:sz w:val="26"/>
          <w:szCs w:val="26"/>
        </w:rPr>
      </w:pPr>
    </w:p>
    <w:p w:rsidR="00F73EF6" w:rsidRDefault="00F73EF6" w:rsidP="00A24D4D">
      <w:pPr>
        <w:pStyle w:val="BodyTextIndent2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Совет Вавиловского  сельского поселения решил:</w:t>
      </w:r>
    </w:p>
    <w:p w:rsidR="00F73EF6" w:rsidRDefault="00F73EF6" w:rsidP="00A24D4D">
      <w:pPr>
        <w:ind w:firstLine="900"/>
        <w:jc w:val="center"/>
        <w:rPr>
          <w:sz w:val="26"/>
          <w:szCs w:val="26"/>
        </w:rPr>
      </w:pPr>
    </w:p>
    <w:p w:rsidR="00F73EF6" w:rsidRDefault="00F73EF6" w:rsidP="00A24D4D">
      <w:pPr>
        <w:pStyle w:val="BodyTex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Утвердить план нормотворческой работы Совета Вавиловского сельского поселения на  первое полугодие 2017 года согласно приложению.</w:t>
      </w:r>
    </w:p>
    <w:p w:rsidR="00F73EF6" w:rsidRDefault="00F73EF6" w:rsidP="00A24D4D">
      <w:pPr>
        <w:pStyle w:val="BodyTex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Обнародовать настоящее решение в установленном порядке. </w:t>
      </w:r>
    </w:p>
    <w:p w:rsidR="00F73EF6" w:rsidRDefault="00F73EF6" w:rsidP="00A24D4D">
      <w:pPr>
        <w:jc w:val="both"/>
        <w:rPr>
          <w:sz w:val="26"/>
          <w:szCs w:val="26"/>
        </w:rPr>
      </w:pPr>
    </w:p>
    <w:p w:rsidR="00F73EF6" w:rsidRDefault="00F73EF6" w:rsidP="00A24D4D">
      <w:pPr>
        <w:jc w:val="both"/>
        <w:rPr>
          <w:sz w:val="26"/>
          <w:szCs w:val="26"/>
        </w:rPr>
      </w:pPr>
    </w:p>
    <w:p w:rsidR="00F73EF6" w:rsidRDefault="00F73EF6" w:rsidP="00A24D4D">
      <w:pPr>
        <w:jc w:val="both"/>
        <w:rPr>
          <w:sz w:val="26"/>
          <w:szCs w:val="26"/>
        </w:rPr>
      </w:pPr>
    </w:p>
    <w:p w:rsidR="00F73EF6" w:rsidRDefault="00F73EF6" w:rsidP="00A24D4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 Вавиловского сельского поселения:                       П.А.Иванов                                                                                </w:t>
      </w:r>
    </w:p>
    <w:p w:rsidR="00F73EF6" w:rsidRDefault="00F73EF6" w:rsidP="00A24D4D">
      <w:pPr>
        <w:jc w:val="both"/>
        <w:rPr>
          <w:sz w:val="26"/>
          <w:szCs w:val="26"/>
        </w:rPr>
      </w:pPr>
    </w:p>
    <w:p w:rsidR="00F73EF6" w:rsidRDefault="00F73EF6" w:rsidP="00A24D4D">
      <w:pPr>
        <w:jc w:val="both"/>
        <w:rPr>
          <w:sz w:val="26"/>
          <w:szCs w:val="26"/>
        </w:rPr>
      </w:pPr>
    </w:p>
    <w:p w:rsidR="00F73EF6" w:rsidRDefault="00F73EF6" w:rsidP="00A24D4D">
      <w:pPr>
        <w:jc w:val="both"/>
        <w:rPr>
          <w:sz w:val="26"/>
          <w:szCs w:val="26"/>
        </w:rPr>
      </w:pPr>
    </w:p>
    <w:p w:rsidR="00F73EF6" w:rsidRDefault="00F73EF6" w:rsidP="00A24D4D">
      <w:pPr>
        <w:jc w:val="both"/>
        <w:rPr>
          <w:szCs w:val="28"/>
        </w:rPr>
      </w:pPr>
    </w:p>
    <w:p w:rsidR="00F73EF6" w:rsidRDefault="00F73EF6" w:rsidP="00A24D4D">
      <w:pPr>
        <w:jc w:val="both"/>
        <w:rPr>
          <w:szCs w:val="28"/>
        </w:rPr>
      </w:pPr>
    </w:p>
    <w:p w:rsidR="00F73EF6" w:rsidRDefault="00F73EF6" w:rsidP="00A24D4D">
      <w:pPr>
        <w:jc w:val="both"/>
        <w:rPr>
          <w:szCs w:val="28"/>
        </w:rPr>
      </w:pPr>
    </w:p>
    <w:p w:rsidR="00F73EF6" w:rsidRDefault="00F73EF6" w:rsidP="00A24D4D">
      <w:pPr>
        <w:jc w:val="both"/>
        <w:rPr>
          <w:szCs w:val="28"/>
        </w:rPr>
      </w:pPr>
    </w:p>
    <w:p w:rsidR="00F73EF6" w:rsidRDefault="00F73EF6" w:rsidP="00A24D4D">
      <w:pPr>
        <w:jc w:val="both"/>
        <w:rPr>
          <w:szCs w:val="28"/>
        </w:rPr>
      </w:pPr>
    </w:p>
    <w:p w:rsidR="00F73EF6" w:rsidRDefault="00F73EF6" w:rsidP="00A24D4D">
      <w:pPr>
        <w:jc w:val="both"/>
        <w:rPr>
          <w:szCs w:val="28"/>
        </w:rPr>
      </w:pPr>
    </w:p>
    <w:p w:rsidR="00F73EF6" w:rsidRDefault="00F73EF6" w:rsidP="00A24D4D">
      <w:pPr>
        <w:jc w:val="both"/>
        <w:rPr>
          <w:szCs w:val="28"/>
        </w:rPr>
      </w:pPr>
    </w:p>
    <w:p w:rsidR="00F73EF6" w:rsidRDefault="00F73EF6" w:rsidP="00A24D4D">
      <w:pPr>
        <w:jc w:val="both"/>
        <w:rPr>
          <w:szCs w:val="28"/>
        </w:rPr>
      </w:pPr>
    </w:p>
    <w:p w:rsidR="00F73EF6" w:rsidRDefault="00F73EF6" w:rsidP="00A24D4D">
      <w:pPr>
        <w:jc w:val="both"/>
        <w:rPr>
          <w:szCs w:val="28"/>
        </w:rPr>
      </w:pPr>
    </w:p>
    <w:p w:rsidR="00F73EF6" w:rsidRDefault="00F73EF6" w:rsidP="00A24D4D">
      <w:pPr>
        <w:jc w:val="both"/>
        <w:rPr>
          <w:szCs w:val="28"/>
        </w:rPr>
      </w:pPr>
    </w:p>
    <w:p w:rsidR="00F73EF6" w:rsidRDefault="00F73EF6" w:rsidP="00A24D4D">
      <w:pPr>
        <w:jc w:val="both"/>
        <w:rPr>
          <w:szCs w:val="28"/>
        </w:rPr>
      </w:pPr>
    </w:p>
    <w:p w:rsidR="00F73EF6" w:rsidRDefault="00F73EF6" w:rsidP="00A24D4D">
      <w:pPr>
        <w:jc w:val="both"/>
        <w:rPr>
          <w:szCs w:val="28"/>
        </w:rPr>
      </w:pPr>
    </w:p>
    <w:p w:rsidR="00F73EF6" w:rsidRDefault="00F73EF6" w:rsidP="00A24D4D">
      <w:pPr>
        <w:jc w:val="both"/>
        <w:rPr>
          <w:szCs w:val="28"/>
        </w:rPr>
      </w:pPr>
    </w:p>
    <w:p w:rsidR="00F73EF6" w:rsidRDefault="00F73EF6" w:rsidP="00A24D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F73EF6" w:rsidRDefault="00F73EF6" w:rsidP="00A24D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F73EF6" w:rsidRDefault="00F73EF6" w:rsidP="00A24D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:rsidR="00F73EF6" w:rsidRDefault="00F73EF6" w:rsidP="00A24D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F73EF6" w:rsidRDefault="00F73EF6" w:rsidP="00A24D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F73EF6" w:rsidRDefault="00F73EF6" w:rsidP="00A24D4D">
      <w:pPr>
        <w:jc w:val="both"/>
        <w:rPr>
          <w:sz w:val="20"/>
          <w:szCs w:val="20"/>
        </w:rPr>
      </w:pPr>
    </w:p>
    <w:p w:rsidR="00F73EF6" w:rsidRDefault="00F73EF6" w:rsidP="00A24D4D">
      <w:pPr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t>Приложение к решению</w:t>
      </w:r>
    </w:p>
    <w:p w:rsidR="00F73EF6" w:rsidRDefault="00F73EF6" w:rsidP="00A24D4D">
      <w:pPr>
        <w:jc w:val="both"/>
      </w:pPr>
      <w:r>
        <w:t xml:space="preserve">                                                                                                                   Совета Вавиловского </w:t>
      </w:r>
    </w:p>
    <w:p w:rsidR="00F73EF6" w:rsidRDefault="00F73EF6" w:rsidP="00A24D4D">
      <w:pPr>
        <w:jc w:val="both"/>
      </w:pPr>
      <w:r>
        <w:t xml:space="preserve">                                                                                                                   сельского поселения</w:t>
      </w:r>
    </w:p>
    <w:p w:rsidR="00F73EF6" w:rsidRDefault="00F73EF6" w:rsidP="00A24D4D">
      <w:pPr>
        <w:jc w:val="both"/>
      </w:pPr>
      <w:r>
        <w:t xml:space="preserve">                                                                                                                         от 19.12.2016  №  39</w:t>
      </w:r>
    </w:p>
    <w:p w:rsidR="00F73EF6" w:rsidRDefault="00F73EF6" w:rsidP="00A24D4D">
      <w:pPr>
        <w:jc w:val="both"/>
      </w:pPr>
      <w:r>
        <w:t xml:space="preserve">                                                                                     </w:t>
      </w:r>
    </w:p>
    <w:p w:rsidR="00F73EF6" w:rsidRDefault="00F73EF6" w:rsidP="00A24D4D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</w:t>
      </w:r>
      <w:r>
        <w:rPr>
          <w:b/>
          <w:sz w:val="26"/>
          <w:szCs w:val="26"/>
        </w:rPr>
        <w:t>ПЛАН</w:t>
      </w:r>
    </w:p>
    <w:p w:rsidR="00F73EF6" w:rsidRDefault="00F73EF6" w:rsidP="00A24D4D">
      <w:pPr>
        <w:shd w:val="clear" w:color="auto" w:fill="FFFFFF"/>
        <w:spacing w:line="324" w:lineRule="exact"/>
        <w:ind w:left="454"/>
        <w:jc w:val="center"/>
        <w:rPr>
          <w:b/>
        </w:rPr>
      </w:pPr>
      <w:r>
        <w:rPr>
          <w:b/>
          <w:sz w:val="26"/>
          <w:szCs w:val="26"/>
        </w:rPr>
        <w:t>нормотворческой работы   Совета</w:t>
      </w:r>
    </w:p>
    <w:p w:rsidR="00F73EF6" w:rsidRDefault="00F73EF6" w:rsidP="00A24D4D">
      <w:pPr>
        <w:shd w:val="clear" w:color="auto" w:fill="FFFFFF"/>
        <w:spacing w:before="4" w:line="324" w:lineRule="exact"/>
        <w:ind w:left="432"/>
        <w:jc w:val="center"/>
        <w:rPr>
          <w:b/>
        </w:rPr>
      </w:pPr>
      <w:r>
        <w:rPr>
          <w:b/>
          <w:sz w:val="26"/>
          <w:szCs w:val="26"/>
        </w:rPr>
        <w:t>Вавиловского сельского поселения</w:t>
      </w:r>
    </w:p>
    <w:p w:rsidR="00F73EF6" w:rsidRDefault="00F73EF6" w:rsidP="00A24D4D">
      <w:pPr>
        <w:shd w:val="clear" w:color="auto" w:fill="FFFFFF"/>
        <w:spacing w:line="324" w:lineRule="exact"/>
        <w:ind w:left="432"/>
        <w:jc w:val="center"/>
      </w:pPr>
      <w:r>
        <w:rPr>
          <w:b/>
          <w:sz w:val="26"/>
          <w:szCs w:val="26"/>
        </w:rPr>
        <w:t>на  первое полугодие 2017 года</w:t>
      </w:r>
    </w:p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60"/>
        <w:gridCol w:w="1946"/>
        <w:gridCol w:w="290"/>
        <w:gridCol w:w="2014"/>
      </w:tblGrid>
      <w:tr w:rsidR="00F73EF6" w:rsidTr="0011665C">
        <w:trPr>
          <w:trHeight w:hRule="exact" w:val="1299"/>
        </w:trPr>
        <w:tc>
          <w:tcPr>
            <w:tcW w:w="4960" w:type="dxa"/>
          </w:tcPr>
          <w:p w:rsidR="00F73EF6" w:rsidRDefault="00F73EF6">
            <w:pPr>
              <w:shd w:val="clear" w:color="auto" w:fill="FFFFFF"/>
              <w:spacing w:line="324" w:lineRule="exact"/>
              <w:ind w:left="40" w:right="338" w:firstLine="4"/>
              <w:jc w:val="both"/>
              <w:rPr>
                <w:b/>
              </w:rPr>
            </w:pPr>
            <w:r>
              <w:rPr>
                <w:b/>
              </w:rPr>
              <w:t>Мероприятия, направленные на реализацию поставленных задач</w:t>
            </w:r>
          </w:p>
        </w:tc>
        <w:tc>
          <w:tcPr>
            <w:tcW w:w="1946" w:type="dxa"/>
          </w:tcPr>
          <w:p w:rsidR="00F73EF6" w:rsidRDefault="00F73EF6">
            <w:pPr>
              <w:shd w:val="clear" w:color="auto" w:fill="FFFFFF"/>
              <w:spacing w:line="320" w:lineRule="exact"/>
              <w:ind w:left="14"/>
              <w:jc w:val="both"/>
              <w:rPr>
                <w:b/>
              </w:rPr>
            </w:pPr>
            <w:r>
              <w:rPr>
                <w:b/>
              </w:rPr>
              <w:t>Сроки</w:t>
            </w:r>
          </w:p>
          <w:p w:rsidR="00F73EF6" w:rsidRDefault="00F73EF6">
            <w:pPr>
              <w:shd w:val="clear" w:color="auto" w:fill="FFFFFF"/>
              <w:spacing w:line="320" w:lineRule="exact"/>
              <w:ind w:left="14"/>
              <w:jc w:val="both"/>
              <w:rPr>
                <w:b/>
              </w:rPr>
            </w:pPr>
            <w:r>
              <w:rPr>
                <w:b/>
              </w:rPr>
              <w:t>рассмотрения</w:t>
            </w:r>
          </w:p>
        </w:tc>
        <w:tc>
          <w:tcPr>
            <w:tcW w:w="2304" w:type="dxa"/>
            <w:gridSpan w:val="2"/>
          </w:tcPr>
          <w:p w:rsidR="00F73EF6" w:rsidRDefault="00F73EF6">
            <w:pPr>
              <w:shd w:val="clear" w:color="auto" w:fill="FFFFFF"/>
              <w:spacing w:line="324" w:lineRule="exact"/>
              <w:ind w:left="7"/>
              <w:jc w:val="both"/>
              <w:rPr>
                <w:b/>
              </w:rPr>
            </w:pPr>
            <w:r>
              <w:rPr>
                <w:b/>
              </w:rPr>
              <w:t>Ответственные</w:t>
            </w:r>
          </w:p>
          <w:p w:rsidR="00F73EF6" w:rsidRDefault="00F73EF6">
            <w:pPr>
              <w:shd w:val="clear" w:color="auto" w:fill="FFFFFF"/>
              <w:spacing w:line="324" w:lineRule="exact"/>
              <w:ind w:left="7"/>
              <w:jc w:val="both"/>
              <w:rPr>
                <w:b/>
              </w:rPr>
            </w:pPr>
            <w:r>
              <w:rPr>
                <w:b/>
              </w:rPr>
              <w:t>комиссии Совета поселения</w:t>
            </w:r>
          </w:p>
        </w:tc>
      </w:tr>
      <w:tr w:rsidR="00F73EF6" w:rsidTr="0011665C">
        <w:trPr>
          <w:trHeight w:val="1299"/>
        </w:trPr>
        <w:tc>
          <w:tcPr>
            <w:tcW w:w="9210" w:type="dxa"/>
            <w:gridSpan w:val="4"/>
          </w:tcPr>
          <w:p w:rsidR="00F73EF6" w:rsidRDefault="00F73EF6">
            <w:pPr>
              <w:shd w:val="clear" w:color="auto" w:fill="FFFFFF"/>
              <w:spacing w:line="324" w:lineRule="exact"/>
              <w:ind w:left="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.Нормотворческая деятельность.</w:t>
            </w:r>
          </w:p>
          <w:p w:rsidR="00F73EF6" w:rsidRDefault="00F73EF6">
            <w:pPr>
              <w:shd w:val="clear" w:color="auto" w:fill="FFFFFF"/>
              <w:spacing w:line="324" w:lineRule="exact"/>
              <w:ind w:left="7"/>
              <w:jc w:val="both"/>
            </w:pPr>
            <w:r>
              <w:rPr>
                <w:sz w:val="28"/>
                <w:szCs w:val="28"/>
              </w:rPr>
              <w:t>1</w:t>
            </w:r>
            <w:r>
              <w:t>.В порядке реализации нормотворческой инициативы и в порядке контроля рассмотреть на заседании Совета поселения:</w:t>
            </w:r>
          </w:p>
          <w:p w:rsidR="00F73EF6" w:rsidRDefault="00F73EF6">
            <w:pPr>
              <w:shd w:val="clear" w:color="auto" w:fill="FFFFFF"/>
              <w:spacing w:line="324" w:lineRule="exact"/>
              <w:ind w:left="7"/>
              <w:jc w:val="both"/>
              <w:rPr>
                <w:sz w:val="28"/>
                <w:szCs w:val="28"/>
              </w:rPr>
            </w:pPr>
          </w:p>
          <w:p w:rsidR="00F73EF6" w:rsidRDefault="00F73EF6">
            <w:pPr>
              <w:shd w:val="clear" w:color="auto" w:fill="FFFFFF"/>
              <w:spacing w:line="324" w:lineRule="exact"/>
              <w:ind w:left="7"/>
              <w:jc w:val="both"/>
            </w:pPr>
          </w:p>
        </w:tc>
      </w:tr>
      <w:tr w:rsidR="00F73EF6" w:rsidTr="00B2435D">
        <w:trPr>
          <w:trHeight w:hRule="exact" w:val="1022"/>
        </w:trPr>
        <w:tc>
          <w:tcPr>
            <w:tcW w:w="4960" w:type="dxa"/>
          </w:tcPr>
          <w:p w:rsidR="00F73EF6" w:rsidRDefault="00F73EF6">
            <w:pPr>
              <w:shd w:val="clear" w:color="auto" w:fill="FFFFFF"/>
              <w:spacing w:line="320" w:lineRule="exact"/>
              <w:ind w:left="4" w:right="65" w:firstLine="11"/>
              <w:rPr>
                <w:spacing w:val="-1"/>
              </w:rPr>
            </w:pPr>
            <w:r>
              <w:rPr>
                <w:spacing w:val="-1"/>
              </w:rPr>
              <w:t xml:space="preserve">- О внесении изменений в  Устав МО « Вавиловское сельское поселение» Бакчарского  района Томской области </w:t>
            </w:r>
          </w:p>
        </w:tc>
        <w:tc>
          <w:tcPr>
            <w:tcW w:w="2236" w:type="dxa"/>
            <w:gridSpan w:val="2"/>
          </w:tcPr>
          <w:p w:rsidR="00F73EF6" w:rsidRDefault="00F73EF6">
            <w:pPr>
              <w:shd w:val="clear" w:color="auto" w:fill="FFFFFF"/>
            </w:pPr>
            <w:r>
              <w:t>В соответствии с законодательством</w:t>
            </w:r>
          </w:p>
        </w:tc>
        <w:tc>
          <w:tcPr>
            <w:tcW w:w="2014" w:type="dxa"/>
          </w:tcPr>
          <w:p w:rsidR="00F73EF6" w:rsidRDefault="00F73EF6">
            <w:pPr>
              <w:shd w:val="clear" w:color="auto" w:fill="FFFFFF"/>
              <w:spacing w:line="324" w:lineRule="exact"/>
              <w:ind w:right="461" w:firstLine="4"/>
            </w:pPr>
            <w:r>
              <w:t>Социально-экономическая комиссия</w:t>
            </w:r>
          </w:p>
        </w:tc>
      </w:tr>
      <w:tr w:rsidR="00F73EF6" w:rsidTr="0011665C">
        <w:trPr>
          <w:trHeight w:hRule="exact" w:val="1126"/>
        </w:trPr>
        <w:tc>
          <w:tcPr>
            <w:tcW w:w="4960" w:type="dxa"/>
          </w:tcPr>
          <w:p w:rsidR="00F73EF6" w:rsidRDefault="00F73EF6">
            <w:pPr>
              <w:shd w:val="clear" w:color="auto" w:fill="FFFFFF"/>
              <w:spacing w:line="324" w:lineRule="exact"/>
              <w:ind w:left="7" w:right="785" w:firstLine="4"/>
            </w:pPr>
            <w:r>
              <w:rPr>
                <w:spacing w:val="-3"/>
              </w:rPr>
              <w:t xml:space="preserve">- О профилактике </w:t>
            </w:r>
            <w:r>
              <w:t>правонарушений на территории поселения</w:t>
            </w:r>
          </w:p>
        </w:tc>
        <w:tc>
          <w:tcPr>
            <w:tcW w:w="2236" w:type="dxa"/>
            <w:gridSpan w:val="2"/>
          </w:tcPr>
          <w:p w:rsidR="00F73EF6" w:rsidRDefault="00F73EF6">
            <w:pPr>
              <w:shd w:val="clear" w:color="auto" w:fill="FFFFFF"/>
              <w:spacing w:line="324" w:lineRule="exact"/>
              <w:ind w:left="7" w:right="785" w:firstLine="4"/>
            </w:pPr>
            <w:r>
              <w:rPr>
                <w:spacing w:val="-3"/>
              </w:rPr>
              <w:t>февраль</w:t>
            </w:r>
          </w:p>
        </w:tc>
        <w:tc>
          <w:tcPr>
            <w:tcW w:w="2014" w:type="dxa"/>
          </w:tcPr>
          <w:p w:rsidR="00F73EF6" w:rsidRDefault="00F73EF6" w:rsidP="00E33269">
            <w:pPr>
              <w:shd w:val="clear" w:color="auto" w:fill="FFFFFF"/>
              <w:spacing w:line="324" w:lineRule="exact"/>
              <w:ind w:right="461" w:firstLine="4"/>
            </w:pPr>
            <w:r>
              <w:t>Контрольно-правовая комиссия</w:t>
            </w:r>
          </w:p>
        </w:tc>
      </w:tr>
      <w:tr w:rsidR="00F73EF6" w:rsidTr="0011665C">
        <w:trPr>
          <w:trHeight w:hRule="exact" w:val="965"/>
        </w:trPr>
        <w:tc>
          <w:tcPr>
            <w:tcW w:w="4960" w:type="dxa"/>
          </w:tcPr>
          <w:p w:rsidR="00F73EF6" w:rsidRDefault="00F73EF6">
            <w:pPr>
              <w:shd w:val="clear" w:color="auto" w:fill="FFFFFF"/>
              <w:spacing w:line="328" w:lineRule="exact"/>
              <w:jc w:val="both"/>
            </w:pPr>
            <w:r>
              <w:t xml:space="preserve"> - О прогнозе доходов и расходов бюджета за 1 полугодие  2017год</w:t>
            </w:r>
          </w:p>
        </w:tc>
        <w:tc>
          <w:tcPr>
            <w:tcW w:w="2236" w:type="dxa"/>
            <w:gridSpan w:val="2"/>
          </w:tcPr>
          <w:p w:rsidR="00F73EF6" w:rsidRDefault="00F73EF6">
            <w:pPr>
              <w:shd w:val="clear" w:color="auto" w:fill="FFFFFF"/>
              <w:ind w:left="14"/>
            </w:pPr>
            <w:r>
              <w:t>июнь</w:t>
            </w:r>
          </w:p>
        </w:tc>
        <w:tc>
          <w:tcPr>
            <w:tcW w:w="2014" w:type="dxa"/>
          </w:tcPr>
          <w:p w:rsidR="00F73EF6" w:rsidRDefault="00F73EF6">
            <w:pPr>
              <w:shd w:val="clear" w:color="auto" w:fill="FFFFFF"/>
              <w:ind w:left="14"/>
            </w:pPr>
            <w:r>
              <w:t>Социально-экономическая комиссия</w:t>
            </w:r>
          </w:p>
        </w:tc>
      </w:tr>
      <w:tr w:rsidR="00F73EF6" w:rsidTr="0011665C">
        <w:trPr>
          <w:trHeight w:hRule="exact" w:val="965"/>
        </w:trPr>
        <w:tc>
          <w:tcPr>
            <w:tcW w:w="4960" w:type="dxa"/>
          </w:tcPr>
          <w:p w:rsidR="00F73EF6" w:rsidRDefault="00F73EF6">
            <w:pPr>
              <w:shd w:val="clear" w:color="auto" w:fill="FFFFFF"/>
              <w:spacing w:line="328" w:lineRule="exact"/>
              <w:jc w:val="both"/>
            </w:pPr>
            <w:r>
              <w:t>Об исполнении бюджета поселения за 2016 год</w:t>
            </w:r>
          </w:p>
        </w:tc>
        <w:tc>
          <w:tcPr>
            <w:tcW w:w="2236" w:type="dxa"/>
            <w:gridSpan w:val="2"/>
          </w:tcPr>
          <w:p w:rsidR="00F73EF6" w:rsidRDefault="00F73EF6">
            <w:pPr>
              <w:shd w:val="clear" w:color="auto" w:fill="FFFFFF"/>
              <w:ind w:left="14"/>
            </w:pPr>
            <w:r>
              <w:t>март</w:t>
            </w:r>
          </w:p>
        </w:tc>
        <w:tc>
          <w:tcPr>
            <w:tcW w:w="2014" w:type="dxa"/>
          </w:tcPr>
          <w:p w:rsidR="00F73EF6" w:rsidRDefault="00F73EF6">
            <w:pPr>
              <w:shd w:val="clear" w:color="auto" w:fill="FFFFFF"/>
              <w:ind w:left="14"/>
            </w:pPr>
            <w:r>
              <w:t>Контрольно-правовая комиссия</w:t>
            </w:r>
          </w:p>
        </w:tc>
      </w:tr>
      <w:tr w:rsidR="00F73EF6" w:rsidTr="0011665C">
        <w:trPr>
          <w:trHeight w:hRule="exact" w:val="986"/>
        </w:trPr>
        <w:tc>
          <w:tcPr>
            <w:tcW w:w="4960" w:type="dxa"/>
          </w:tcPr>
          <w:p w:rsidR="00F73EF6" w:rsidRDefault="00F73EF6">
            <w:pPr>
              <w:shd w:val="clear" w:color="auto" w:fill="FFFFFF"/>
              <w:spacing w:line="324" w:lineRule="exact"/>
            </w:pPr>
            <w:r>
              <w:t xml:space="preserve"> - Об исполнении бюджета за 1 квартал</w:t>
            </w:r>
          </w:p>
          <w:p w:rsidR="00F73EF6" w:rsidRDefault="00F73EF6">
            <w:pPr>
              <w:shd w:val="clear" w:color="auto" w:fill="FFFFFF"/>
              <w:spacing w:line="320" w:lineRule="exact"/>
              <w:ind w:right="158" w:firstLine="4"/>
            </w:pPr>
            <w:r>
              <w:rPr>
                <w:i/>
                <w:iCs/>
              </w:rPr>
              <w:t xml:space="preserve"> </w:t>
            </w:r>
            <w:r>
              <w:t>2017г.</w:t>
            </w:r>
          </w:p>
        </w:tc>
        <w:tc>
          <w:tcPr>
            <w:tcW w:w="2236" w:type="dxa"/>
            <w:gridSpan w:val="2"/>
          </w:tcPr>
          <w:p w:rsidR="00F73EF6" w:rsidRDefault="00F73EF6">
            <w:pPr>
              <w:shd w:val="clear" w:color="auto" w:fill="FFFFFF"/>
              <w:ind w:left="14"/>
            </w:pPr>
            <w:r>
              <w:t>апрель</w:t>
            </w:r>
          </w:p>
        </w:tc>
        <w:tc>
          <w:tcPr>
            <w:tcW w:w="2014" w:type="dxa"/>
          </w:tcPr>
          <w:p w:rsidR="00F73EF6" w:rsidRDefault="00F73EF6">
            <w:pPr>
              <w:shd w:val="clear" w:color="auto" w:fill="FFFFFF"/>
              <w:ind w:left="4"/>
            </w:pPr>
            <w:r>
              <w:t>Контрольно-правовая комиссия</w:t>
            </w:r>
          </w:p>
        </w:tc>
      </w:tr>
      <w:tr w:rsidR="00F73EF6" w:rsidTr="0011665C">
        <w:trPr>
          <w:trHeight w:hRule="exact" w:val="986"/>
        </w:trPr>
        <w:tc>
          <w:tcPr>
            <w:tcW w:w="4960" w:type="dxa"/>
          </w:tcPr>
          <w:p w:rsidR="00F73EF6" w:rsidRDefault="00F73EF6">
            <w:pPr>
              <w:shd w:val="clear" w:color="auto" w:fill="FFFFFF"/>
              <w:spacing w:line="324" w:lineRule="exact"/>
              <w:ind w:right="72"/>
            </w:pPr>
            <w:r>
              <w:t xml:space="preserve"> - О взаимодействии  Администрации</w:t>
            </w:r>
          </w:p>
          <w:p w:rsidR="00F73EF6" w:rsidRDefault="00F73EF6">
            <w:pPr>
              <w:shd w:val="clear" w:color="auto" w:fill="FFFFFF"/>
              <w:spacing w:line="324" w:lineRule="exact"/>
            </w:pPr>
            <w:r>
              <w:t xml:space="preserve"> поселения, школ и  учреждений культуры в работе с детьми и  молодежью</w:t>
            </w:r>
          </w:p>
        </w:tc>
        <w:tc>
          <w:tcPr>
            <w:tcW w:w="2236" w:type="dxa"/>
            <w:gridSpan w:val="2"/>
          </w:tcPr>
          <w:p w:rsidR="00F73EF6" w:rsidRDefault="00F73EF6">
            <w:pPr>
              <w:shd w:val="clear" w:color="auto" w:fill="FFFFFF"/>
            </w:pPr>
            <w:r>
              <w:t>май</w:t>
            </w:r>
          </w:p>
        </w:tc>
        <w:tc>
          <w:tcPr>
            <w:tcW w:w="2014" w:type="dxa"/>
          </w:tcPr>
          <w:p w:rsidR="00F73EF6" w:rsidRDefault="00F73EF6">
            <w:pPr>
              <w:shd w:val="clear" w:color="auto" w:fill="FFFFFF"/>
            </w:pPr>
            <w:r>
              <w:t>Социально-экономическая комиссия</w:t>
            </w:r>
          </w:p>
        </w:tc>
      </w:tr>
      <w:tr w:rsidR="00F73EF6" w:rsidTr="0011665C">
        <w:trPr>
          <w:trHeight w:hRule="exact" w:val="979"/>
        </w:trPr>
        <w:tc>
          <w:tcPr>
            <w:tcW w:w="4960" w:type="dxa"/>
          </w:tcPr>
          <w:p w:rsidR="00F73EF6" w:rsidRDefault="00F73EF6">
            <w:pPr>
              <w:shd w:val="clear" w:color="auto" w:fill="FFFFFF"/>
              <w:spacing w:line="324" w:lineRule="exact"/>
              <w:ind w:right="72" w:firstLine="4"/>
            </w:pPr>
            <w:r>
              <w:rPr>
                <w:i/>
                <w:iCs/>
              </w:rPr>
              <w:t xml:space="preserve"> </w:t>
            </w:r>
            <w:r>
              <w:t xml:space="preserve">- О проведении </w:t>
            </w:r>
            <w:r>
              <w:rPr>
                <w:spacing w:val="-4"/>
              </w:rPr>
              <w:t xml:space="preserve"> публичных слушаний по  внесению изменений в </w:t>
            </w:r>
            <w:r>
              <w:t xml:space="preserve"> Устав</w:t>
            </w:r>
          </w:p>
        </w:tc>
        <w:tc>
          <w:tcPr>
            <w:tcW w:w="2236" w:type="dxa"/>
            <w:gridSpan w:val="2"/>
          </w:tcPr>
          <w:p w:rsidR="00F73EF6" w:rsidRDefault="00F73EF6">
            <w:pPr>
              <w:shd w:val="clear" w:color="auto" w:fill="FFFFFF"/>
              <w:spacing w:line="324" w:lineRule="exact"/>
            </w:pPr>
            <w:r>
              <w:t>по</w:t>
            </w:r>
          </w:p>
          <w:p w:rsidR="00F73EF6" w:rsidRDefault="00F73EF6">
            <w:pPr>
              <w:shd w:val="clear" w:color="auto" w:fill="FFFFFF"/>
              <w:ind w:left="25"/>
            </w:pPr>
            <w:r>
              <w:t>проекту решения</w:t>
            </w:r>
          </w:p>
        </w:tc>
        <w:tc>
          <w:tcPr>
            <w:tcW w:w="2014" w:type="dxa"/>
          </w:tcPr>
          <w:p w:rsidR="00F73EF6" w:rsidRDefault="00F73EF6" w:rsidP="00930874">
            <w:pPr>
              <w:shd w:val="clear" w:color="auto" w:fill="FFFFFF"/>
              <w:spacing w:line="320" w:lineRule="exact"/>
              <w:ind w:right="425"/>
            </w:pPr>
            <w:r>
              <w:t>Контрольно-правовая комиссия</w:t>
            </w:r>
          </w:p>
        </w:tc>
      </w:tr>
      <w:tr w:rsidR="00F73EF6" w:rsidTr="00B024C7">
        <w:trPr>
          <w:trHeight w:hRule="exact" w:val="1898"/>
        </w:trPr>
        <w:tc>
          <w:tcPr>
            <w:tcW w:w="4960" w:type="dxa"/>
          </w:tcPr>
          <w:p w:rsidR="00F73EF6" w:rsidRDefault="00F73EF6">
            <w:pPr>
              <w:shd w:val="clear" w:color="auto" w:fill="FFFFFF"/>
              <w:jc w:val="both"/>
            </w:pPr>
            <w:r>
              <w:t>О внесении изменений в решение Совета Вавиловского сельского поселения от 31.01.2014 № 2 «Об утверждении Положения о порядке управления муниципальным имуществом муниципального образования «Вавиловское сельское поселение»</w:t>
            </w:r>
          </w:p>
        </w:tc>
        <w:tc>
          <w:tcPr>
            <w:tcW w:w="2236" w:type="dxa"/>
            <w:gridSpan w:val="2"/>
          </w:tcPr>
          <w:p w:rsidR="00F73EF6" w:rsidRDefault="00F73EF6">
            <w:pPr>
              <w:shd w:val="clear" w:color="auto" w:fill="FFFFFF"/>
              <w:ind w:left="4"/>
            </w:pPr>
            <w:r>
              <w:t>февраль</w:t>
            </w:r>
          </w:p>
        </w:tc>
        <w:tc>
          <w:tcPr>
            <w:tcW w:w="2014" w:type="dxa"/>
          </w:tcPr>
          <w:p w:rsidR="00F73EF6" w:rsidRDefault="00F73EF6">
            <w:pPr>
              <w:shd w:val="clear" w:color="auto" w:fill="FFFFFF"/>
              <w:rPr>
                <w:spacing w:val="-4"/>
                <w:sz w:val="28"/>
                <w:szCs w:val="28"/>
              </w:rPr>
            </w:pPr>
            <w:r>
              <w:t>Контрольно-правовая комиссия</w:t>
            </w:r>
          </w:p>
        </w:tc>
      </w:tr>
      <w:tr w:rsidR="00F73EF6" w:rsidTr="0011665C">
        <w:trPr>
          <w:trHeight w:hRule="exact" w:val="972"/>
        </w:trPr>
        <w:tc>
          <w:tcPr>
            <w:tcW w:w="4960" w:type="dxa"/>
          </w:tcPr>
          <w:p w:rsidR="00F73EF6" w:rsidRDefault="00F73EF6">
            <w:pPr>
              <w:shd w:val="clear" w:color="auto" w:fill="FFFFFF"/>
              <w:spacing w:line="320" w:lineRule="exact"/>
              <w:ind w:right="342"/>
            </w:pPr>
            <w:r>
              <w:t xml:space="preserve">Внесение изменений в нормативные правовые акты </w:t>
            </w:r>
          </w:p>
        </w:tc>
        <w:tc>
          <w:tcPr>
            <w:tcW w:w="2236" w:type="dxa"/>
            <w:gridSpan w:val="2"/>
          </w:tcPr>
          <w:p w:rsidR="00F73EF6" w:rsidRDefault="00F73EF6">
            <w:pPr>
              <w:shd w:val="clear" w:color="auto" w:fill="FFFFFF"/>
            </w:pPr>
            <w:r>
              <w:t>по необходимости</w:t>
            </w:r>
          </w:p>
        </w:tc>
        <w:tc>
          <w:tcPr>
            <w:tcW w:w="2014" w:type="dxa"/>
          </w:tcPr>
          <w:p w:rsidR="00F73EF6" w:rsidRDefault="00F73EF6">
            <w:pPr>
              <w:shd w:val="clear" w:color="auto" w:fill="FFFFFF"/>
            </w:pPr>
            <w:r>
              <w:t>Контрольно-правовая комиссия</w:t>
            </w:r>
          </w:p>
        </w:tc>
      </w:tr>
      <w:tr w:rsidR="00F73EF6" w:rsidTr="0011665C">
        <w:trPr>
          <w:trHeight w:hRule="exact" w:val="972"/>
        </w:trPr>
        <w:tc>
          <w:tcPr>
            <w:tcW w:w="4960" w:type="dxa"/>
          </w:tcPr>
          <w:p w:rsidR="00F73EF6" w:rsidRDefault="00F73EF6">
            <w:pPr>
              <w:shd w:val="clear" w:color="auto" w:fill="FFFFFF"/>
              <w:spacing w:line="324" w:lineRule="exact"/>
              <w:ind w:right="65" w:firstLine="7"/>
            </w:pPr>
            <w:r>
              <w:rPr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b/>
                <w:bCs/>
                <w:sz w:val="28"/>
                <w:szCs w:val="28"/>
              </w:rPr>
              <w:t xml:space="preserve">. Обеспечение </w:t>
            </w:r>
            <w:r>
              <w:rPr>
                <w:b/>
                <w:spacing w:val="-1"/>
                <w:sz w:val="28"/>
                <w:szCs w:val="28"/>
              </w:rPr>
              <w:t xml:space="preserve"> работы по </w:t>
            </w:r>
            <w:r>
              <w:rPr>
                <w:b/>
                <w:bCs/>
                <w:spacing w:val="-1"/>
                <w:sz w:val="28"/>
                <w:szCs w:val="28"/>
              </w:rPr>
              <w:t>выполнению</w:t>
            </w:r>
            <w:r>
              <w:rPr>
                <w:b/>
                <w:sz w:val="28"/>
                <w:szCs w:val="28"/>
              </w:rPr>
              <w:t xml:space="preserve"> решений и программ, контрольная деятельность</w:t>
            </w:r>
          </w:p>
        </w:tc>
        <w:tc>
          <w:tcPr>
            <w:tcW w:w="2236" w:type="dxa"/>
            <w:gridSpan w:val="2"/>
          </w:tcPr>
          <w:p w:rsidR="00F73EF6" w:rsidRDefault="00F73EF6">
            <w:pPr>
              <w:shd w:val="clear" w:color="auto" w:fill="FFFFFF"/>
            </w:pPr>
          </w:p>
        </w:tc>
        <w:tc>
          <w:tcPr>
            <w:tcW w:w="2014" w:type="dxa"/>
          </w:tcPr>
          <w:p w:rsidR="00F73EF6" w:rsidRDefault="00F73EF6">
            <w:pPr>
              <w:shd w:val="clear" w:color="auto" w:fill="FFFFFF"/>
            </w:pPr>
          </w:p>
        </w:tc>
      </w:tr>
      <w:tr w:rsidR="00F73EF6" w:rsidTr="0011665C">
        <w:trPr>
          <w:trHeight w:hRule="exact" w:val="873"/>
        </w:trPr>
        <w:tc>
          <w:tcPr>
            <w:tcW w:w="4960" w:type="dxa"/>
          </w:tcPr>
          <w:p w:rsidR="00F73EF6" w:rsidRDefault="00F73EF6">
            <w:pPr>
              <w:shd w:val="clear" w:color="auto" w:fill="FFFFFF"/>
              <w:spacing w:line="317" w:lineRule="exact"/>
              <w:ind w:right="238"/>
            </w:pP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</w:rPr>
              <w:t>- О работе депутатов с и</w:t>
            </w:r>
            <w:r>
              <w:t>збирателями</w:t>
            </w:r>
          </w:p>
        </w:tc>
        <w:tc>
          <w:tcPr>
            <w:tcW w:w="2236" w:type="dxa"/>
            <w:gridSpan w:val="2"/>
          </w:tcPr>
          <w:p w:rsidR="00F73EF6" w:rsidRDefault="00F73EF6">
            <w:pPr>
              <w:shd w:val="clear" w:color="auto" w:fill="FFFFFF"/>
            </w:pPr>
            <w:r>
              <w:t>январь</w:t>
            </w:r>
          </w:p>
        </w:tc>
        <w:tc>
          <w:tcPr>
            <w:tcW w:w="2014" w:type="dxa"/>
          </w:tcPr>
          <w:p w:rsidR="00F73EF6" w:rsidRDefault="00F73EF6">
            <w:pPr>
              <w:shd w:val="clear" w:color="auto" w:fill="FFFFFF"/>
            </w:pPr>
            <w:r>
              <w:t>Социально-экономическая комиссия</w:t>
            </w:r>
          </w:p>
        </w:tc>
      </w:tr>
      <w:tr w:rsidR="00F73EF6" w:rsidTr="0011665C">
        <w:trPr>
          <w:trHeight w:hRule="exact" w:val="975"/>
        </w:trPr>
        <w:tc>
          <w:tcPr>
            <w:tcW w:w="4960" w:type="dxa"/>
          </w:tcPr>
          <w:p w:rsidR="00F73EF6" w:rsidRDefault="00F73EF6">
            <w:pPr>
              <w:shd w:val="clear" w:color="auto" w:fill="FFFFFF"/>
              <w:spacing w:line="324" w:lineRule="exact"/>
              <w:ind w:right="346"/>
              <w:jc w:val="both"/>
            </w:pPr>
            <w:r>
              <w:t xml:space="preserve">- О ходе выполнении        наказов избирателей  в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</w:p>
          <w:p w:rsidR="00F73EF6" w:rsidRDefault="00F73EF6">
            <w:pPr>
              <w:shd w:val="clear" w:color="auto" w:fill="FFFFFF"/>
              <w:spacing w:line="324" w:lineRule="exact"/>
              <w:ind w:right="346"/>
              <w:jc w:val="both"/>
            </w:pPr>
            <w:r>
              <w:t>.</w:t>
            </w:r>
          </w:p>
        </w:tc>
        <w:tc>
          <w:tcPr>
            <w:tcW w:w="2236" w:type="dxa"/>
            <w:gridSpan w:val="2"/>
          </w:tcPr>
          <w:p w:rsidR="00F73EF6" w:rsidRDefault="00F73EF6">
            <w:pPr>
              <w:shd w:val="clear" w:color="auto" w:fill="FFFFFF"/>
            </w:pPr>
            <w:r>
              <w:t>июнь</w:t>
            </w:r>
          </w:p>
        </w:tc>
        <w:tc>
          <w:tcPr>
            <w:tcW w:w="2014" w:type="dxa"/>
          </w:tcPr>
          <w:p w:rsidR="00F73EF6" w:rsidRDefault="00F73EF6">
            <w:pPr>
              <w:shd w:val="clear" w:color="auto" w:fill="FFFFFF"/>
            </w:pPr>
            <w:r>
              <w:t>Социально-экономическая комиссия</w:t>
            </w:r>
          </w:p>
        </w:tc>
      </w:tr>
      <w:tr w:rsidR="00F73EF6" w:rsidTr="0011665C">
        <w:trPr>
          <w:trHeight w:hRule="exact" w:val="1225"/>
        </w:trPr>
        <w:tc>
          <w:tcPr>
            <w:tcW w:w="4960" w:type="dxa"/>
          </w:tcPr>
          <w:p w:rsidR="00F73EF6" w:rsidRDefault="00F73EF6">
            <w:pPr>
              <w:shd w:val="clear" w:color="auto" w:fill="FFFFFF"/>
              <w:spacing w:line="317" w:lineRule="exact"/>
              <w:ind w:left="25"/>
              <w:rPr>
                <w:spacing w:val="-3"/>
              </w:rPr>
            </w:pPr>
            <w:r>
              <w:t>- О работе депутатских      комиссий</w:t>
            </w:r>
          </w:p>
        </w:tc>
        <w:tc>
          <w:tcPr>
            <w:tcW w:w="2236" w:type="dxa"/>
            <w:gridSpan w:val="2"/>
          </w:tcPr>
          <w:p w:rsidR="00F73EF6" w:rsidRDefault="00F73EF6">
            <w:pPr>
              <w:shd w:val="clear" w:color="auto" w:fill="FFFFFF"/>
            </w:pPr>
            <w:r>
              <w:t>апрель</w:t>
            </w:r>
          </w:p>
        </w:tc>
        <w:tc>
          <w:tcPr>
            <w:tcW w:w="2014" w:type="dxa"/>
          </w:tcPr>
          <w:p w:rsidR="00F73EF6" w:rsidRDefault="00F73EF6">
            <w:pPr>
              <w:shd w:val="clear" w:color="auto" w:fill="FFFFFF"/>
              <w:rPr>
                <w:sz w:val="28"/>
                <w:szCs w:val="28"/>
              </w:rPr>
            </w:pPr>
            <w:r>
              <w:t>Контрольно-правовая комиссия</w:t>
            </w:r>
          </w:p>
        </w:tc>
      </w:tr>
      <w:tr w:rsidR="00F73EF6" w:rsidTr="0011665C">
        <w:trPr>
          <w:trHeight w:hRule="exact" w:val="1319"/>
        </w:trPr>
        <w:tc>
          <w:tcPr>
            <w:tcW w:w="4960" w:type="dxa"/>
          </w:tcPr>
          <w:p w:rsidR="00F73EF6" w:rsidRDefault="00F73EF6">
            <w:pPr>
              <w:shd w:val="clear" w:color="auto" w:fill="FFFFFF"/>
              <w:spacing w:line="320" w:lineRule="exact"/>
              <w:ind w:left="11"/>
              <w:jc w:val="both"/>
            </w:pPr>
            <w:r>
              <w:t xml:space="preserve">Установление, изменение и отмена местных налогов и сборов </w:t>
            </w:r>
          </w:p>
        </w:tc>
        <w:tc>
          <w:tcPr>
            <w:tcW w:w="2236" w:type="dxa"/>
            <w:gridSpan w:val="2"/>
          </w:tcPr>
          <w:p w:rsidR="00F73EF6" w:rsidRPr="007D79DA" w:rsidRDefault="00F73EF6">
            <w:r>
              <w:t>в соответствии</w:t>
            </w:r>
            <w:r>
              <w:rPr>
                <w:lang w:val="en-US"/>
              </w:rPr>
              <w:t xml:space="preserve"> </w:t>
            </w:r>
            <w:r>
              <w:t>с законодательством</w:t>
            </w:r>
          </w:p>
        </w:tc>
        <w:tc>
          <w:tcPr>
            <w:tcW w:w="2014" w:type="dxa"/>
          </w:tcPr>
          <w:p w:rsidR="00F73EF6" w:rsidRDefault="00F73EF6">
            <w:pPr>
              <w:shd w:val="clear" w:color="auto" w:fill="FFFFFF"/>
              <w:ind w:left="4"/>
            </w:pPr>
            <w:r>
              <w:t>Контрольно-правовая комиссия</w:t>
            </w:r>
          </w:p>
        </w:tc>
      </w:tr>
      <w:tr w:rsidR="00F73EF6" w:rsidTr="0011665C">
        <w:trPr>
          <w:trHeight w:val="666"/>
        </w:trPr>
        <w:tc>
          <w:tcPr>
            <w:tcW w:w="4960" w:type="dxa"/>
          </w:tcPr>
          <w:p w:rsidR="00F73EF6" w:rsidRDefault="00F73EF6">
            <w:pPr>
              <w:shd w:val="clear" w:color="auto" w:fill="FFFFFF"/>
              <w:spacing w:line="320" w:lineRule="exact"/>
              <w:ind w:left="7" w:right="655"/>
            </w:pPr>
            <w:r>
              <w:t>Установление, изменение и дополнения в план приватизации имущества</w:t>
            </w:r>
          </w:p>
        </w:tc>
        <w:tc>
          <w:tcPr>
            <w:tcW w:w="2236" w:type="dxa"/>
            <w:gridSpan w:val="2"/>
          </w:tcPr>
          <w:p w:rsidR="00F73EF6" w:rsidRDefault="00F73EF6">
            <w:pPr>
              <w:shd w:val="clear" w:color="auto" w:fill="FFFFFF"/>
              <w:spacing w:line="320" w:lineRule="exact"/>
              <w:ind w:left="7" w:right="655"/>
            </w:pPr>
            <w:r>
              <w:t>в течении года</w:t>
            </w:r>
          </w:p>
        </w:tc>
        <w:tc>
          <w:tcPr>
            <w:tcW w:w="2014" w:type="dxa"/>
          </w:tcPr>
          <w:p w:rsidR="00F73EF6" w:rsidRDefault="00F73EF6">
            <w:pPr>
              <w:shd w:val="clear" w:color="auto" w:fill="FFFFFF"/>
            </w:pPr>
            <w:r>
              <w:t>Контрольно-правовая комиссия</w:t>
            </w:r>
          </w:p>
        </w:tc>
      </w:tr>
      <w:tr w:rsidR="00F73EF6" w:rsidTr="0011665C">
        <w:trPr>
          <w:trHeight w:val="951"/>
        </w:trPr>
        <w:tc>
          <w:tcPr>
            <w:tcW w:w="4960" w:type="dxa"/>
          </w:tcPr>
          <w:p w:rsidR="00F73EF6" w:rsidRDefault="00F73EF6">
            <w:pPr>
              <w:shd w:val="clear" w:color="auto" w:fill="FFFFFF"/>
              <w:spacing w:line="320" w:lineRule="exact"/>
              <w:ind w:left="11"/>
              <w:jc w:val="both"/>
            </w:pPr>
            <w:r>
              <w:t xml:space="preserve">- Отчет о выполнении       плана мероприятий за 1 квартал 2017 год                              </w:t>
            </w:r>
          </w:p>
        </w:tc>
        <w:tc>
          <w:tcPr>
            <w:tcW w:w="2236" w:type="dxa"/>
            <w:gridSpan w:val="2"/>
          </w:tcPr>
          <w:p w:rsidR="00F73EF6" w:rsidRDefault="00F73EF6">
            <w:pPr>
              <w:shd w:val="clear" w:color="auto" w:fill="FFFFFF"/>
              <w:spacing w:line="320" w:lineRule="exact"/>
              <w:ind w:left="11" w:right="648"/>
            </w:pPr>
            <w:r>
              <w:t>апрель</w:t>
            </w:r>
          </w:p>
        </w:tc>
        <w:tc>
          <w:tcPr>
            <w:tcW w:w="2014" w:type="dxa"/>
          </w:tcPr>
          <w:p w:rsidR="00F73EF6" w:rsidRDefault="00F73EF6">
            <w:pPr>
              <w:shd w:val="clear" w:color="auto" w:fill="FFFFFF"/>
              <w:ind w:left="4"/>
            </w:pPr>
            <w:r>
              <w:t>Контрольно-правовая комиссия</w:t>
            </w:r>
          </w:p>
        </w:tc>
      </w:tr>
    </w:tbl>
    <w:p w:rsidR="00F73EF6" w:rsidRDefault="00F73EF6" w:rsidP="00A24D4D">
      <w:pPr>
        <w:jc w:val="both"/>
        <w:rPr>
          <w:sz w:val="20"/>
          <w:szCs w:val="20"/>
        </w:rPr>
      </w:pPr>
    </w:p>
    <w:p w:rsidR="00F73EF6" w:rsidRDefault="00F73EF6"/>
    <w:sectPr w:rsidR="00F73EF6" w:rsidSect="00B7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54C7"/>
    <w:multiLevelType w:val="hybridMultilevel"/>
    <w:tmpl w:val="893C4C5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D4D"/>
    <w:rsid w:val="000124E3"/>
    <w:rsid w:val="00016926"/>
    <w:rsid w:val="00027665"/>
    <w:rsid w:val="00047F4E"/>
    <w:rsid w:val="00066F84"/>
    <w:rsid w:val="000B0E22"/>
    <w:rsid w:val="000B0FF6"/>
    <w:rsid w:val="000B71BF"/>
    <w:rsid w:val="000C62DF"/>
    <w:rsid w:val="001147FB"/>
    <w:rsid w:val="0011665C"/>
    <w:rsid w:val="00137EBD"/>
    <w:rsid w:val="001519FF"/>
    <w:rsid w:val="0015458B"/>
    <w:rsid w:val="001B60B2"/>
    <w:rsid w:val="001C6612"/>
    <w:rsid w:val="001F41E2"/>
    <w:rsid w:val="0027393D"/>
    <w:rsid w:val="002861B9"/>
    <w:rsid w:val="002A63CD"/>
    <w:rsid w:val="002A6881"/>
    <w:rsid w:val="002B66DE"/>
    <w:rsid w:val="002F4EDC"/>
    <w:rsid w:val="00312C87"/>
    <w:rsid w:val="00333E99"/>
    <w:rsid w:val="00347066"/>
    <w:rsid w:val="0035742A"/>
    <w:rsid w:val="00373036"/>
    <w:rsid w:val="00383E14"/>
    <w:rsid w:val="0038400D"/>
    <w:rsid w:val="003A22E9"/>
    <w:rsid w:val="003A51AE"/>
    <w:rsid w:val="003B2E3B"/>
    <w:rsid w:val="003C06D9"/>
    <w:rsid w:val="003D730C"/>
    <w:rsid w:val="003E64FE"/>
    <w:rsid w:val="003E7845"/>
    <w:rsid w:val="00410289"/>
    <w:rsid w:val="0042266F"/>
    <w:rsid w:val="004616FB"/>
    <w:rsid w:val="004C0CFF"/>
    <w:rsid w:val="004C133C"/>
    <w:rsid w:val="004C331D"/>
    <w:rsid w:val="004C391E"/>
    <w:rsid w:val="004F09AC"/>
    <w:rsid w:val="00501850"/>
    <w:rsid w:val="005467DB"/>
    <w:rsid w:val="00556E9A"/>
    <w:rsid w:val="00580242"/>
    <w:rsid w:val="005A4541"/>
    <w:rsid w:val="005A5451"/>
    <w:rsid w:val="005C77AB"/>
    <w:rsid w:val="005D228A"/>
    <w:rsid w:val="006002E6"/>
    <w:rsid w:val="0062259E"/>
    <w:rsid w:val="00634659"/>
    <w:rsid w:val="00635D92"/>
    <w:rsid w:val="00647CC6"/>
    <w:rsid w:val="006730A1"/>
    <w:rsid w:val="006A2171"/>
    <w:rsid w:val="006B073D"/>
    <w:rsid w:val="006B30EE"/>
    <w:rsid w:val="006B6E41"/>
    <w:rsid w:val="007134C0"/>
    <w:rsid w:val="00713915"/>
    <w:rsid w:val="00725D92"/>
    <w:rsid w:val="0073743F"/>
    <w:rsid w:val="00741B76"/>
    <w:rsid w:val="007446C0"/>
    <w:rsid w:val="00762661"/>
    <w:rsid w:val="00774B14"/>
    <w:rsid w:val="00780A7B"/>
    <w:rsid w:val="007B2224"/>
    <w:rsid w:val="007D3D48"/>
    <w:rsid w:val="007D79DA"/>
    <w:rsid w:val="007E18B9"/>
    <w:rsid w:val="007E5AF5"/>
    <w:rsid w:val="00816C53"/>
    <w:rsid w:val="00871089"/>
    <w:rsid w:val="008819CE"/>
    <w:rsid w:val="008B1017"/>
    <w:rsid w:val="008D3501"/>
    <w:rsid w:val="008F09B3"/>
    <w:rsid w:val="00911156"/>
    <w:rsid w:val="00915D7F"/>
    <w:rsid w:val="009178E7"/>
    <w:rsid w:val="00930874"/>
    <w:rsid w:val="00967125"/>
    <w:rsid w:val="00983D8C"/>
    <w:rsid w:val="00992943"/>
    <w:rsid w:val="009F3D82"/>
    <w:rsid w:val="00A100B6"/>
    <w:rsid w:val="00A24D4D"/>
    <w:rsid w:val="00A30AF4"/>
    <w:rsid w:val="00A45FC1"/>
    <w:rsid w:val="00A60D27"/>
    <w:rsid w:val="00A72413"/>
    <w:rsid w:val="00A87A19"/>
    <w:rsid w:val="00A91B1C"/>
    <w:rsid w:val="00AB6199"/>
    <w:rsid w:val="00AC76FB"/>
    <w:rsid w:val="00AD6D7B"/>
    <w:rsid w:val="00AD7C13"/>
    <w:rsid w:val="00AE345F"/>
    <w:rsid w:val="00B024C7"/>
    <w:rsid w:val="00B2435D"/>
    <w:rsid w:val="00B53A94"/>
    <w:rsid w:val="00B64FD1"/>
    <w:rsid w:val="00B7186B"/>
    <w:rsid w:val="00B8521F"/>
    <w:rsid w:val="00BA6B35"/>
    <w:rsid w:val="00BB07C2"/>
    <w:rsid w:val="00BD61B2"/>
    <w:rsid w:val="00BE2521"/>
    <w:rsid w:val="00BE7309"/>
    <w:rsid w:val="00C07372"/>
    <w:rsid w:val="00C230EF"/>
    <w:rsid w:val="00C242BD"/>
    <w:rsid w:val="00C37E34"/>
    <w:rsid w:val="00C617C4"/>
    <w:rsid w:val="00C85D74"/>
    <w:rsid w:val="00CA6CB8"/>
    <w:rsid w:val="00CD02BC"/>
    <w:rsid w:val="00CF2121"/>
    <w:rsid w:val="00CF4DD4"/>
    <w:rsid w:val="00D45B03"/>
    <w:rsid w:val="00D51A03"/>
    <w:rsid w:val="00DA7DA3"/>
    <w:rsid w:val="00DB744B"/>
    <w:rsid w:val="00DB7E80"/>
    <w:rsid w:val="00DD6EFC"/>
    <w:rsid w:val="00E111E0"/>
    <w:rsid w:val="00E33269"/>
    <w:rsid w:val="00E5300D"/>
    <w:rsid w:val="00E71865"/>
    <w:rsid w:val="00E73CCC"/>
    <w:rsid w:val="00E80DBB"/>
    <w:rsid w:val="00ED7FE8"/>
    <w:rsid w:val="00F10C5B"/>
    <w:rsid w:val="00F13FC7"/>
    <w:rsid w:val="00F37478"/>
    <w:rsid w:val="00F478A8"/>
    <w:rsid w:val="00F50487"/>
    <w:rsid w:val="00F53368"/>
    <w:rsid w:val="00F73EF6"/>
    <w:rsid w:val="00F840F6"/>
    <w:rsid w:val="00F947E3"/>
    <w:rsid w:val="00FA12E8"/>
    <w:rsid w:val="00FA4E36"/>
    <w:rsid w:val="00FC2F1E"/>
    <w:rsid w:val="00FD2BC5"/>
    <w:rsid w:val="00FD7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D4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24D4D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24D4D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A24D4D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24D4D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A24D4D"/>
    <w:pPr>
      <w:ind w:firstLine="90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24D4D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D3D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3D4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23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144</TotalTime>
  <Pages>3</Pages>
  <Words>675</Words>
  <Characters>3852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</dc:creator>
  <cp:keywords/>
  <dc:description/>
  <cp:lastModifiedBy>Хозяин</cp:lastModifiedBy>
  <cp:revision>9</cp:revision>
  <cp:lastPrinted>2016-12-26T09:04:00Z</cp:lastPrinted>
  <dcterms:created xsi:type="dcterms:W3CDTF">2002-01-01T16:36:00Z</dcterms:created>
  <dcterms:modified xsi:type="dcterms:W3CDTF">2016-12-26T09:05:00Z</dcterms:modified>
</cp:coreProperties>
</file>