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9852"/>
      </w:tblGrid>
      <w:tr w:rsidR="00DD47CC" w:rsidRPr="00360229" w:rsidTr="009C7D9D">
        <w:trPr>
          <w:cantSplit/>
          <w:jc w:val="right"/>
        </w:trPr>
        <w:tc>
          <w:tcPr>
            <w:tcW w:w="9852" w:type="dxa"/>
          </w:tcPr>
          <w:p w:rsidR="00DD47CC" w:rsidRPr="009C7D9D" w:rsidRDefault="00DD47CC" w:rsidP="009C7D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r w:rsidRPr="009C7D9D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r>
              <w:rPr>
                <w:rFonts w:ascii="Times New Roman" w:hAnsi="Times New Roman"/>
                <w:sz w:val="28"/>
                <w:szCs w:val="28"/>
              </w:rPr>
              <w:t>ВАВИЛОВСКОГО</w:t>
            </w:r>
            <w:r w:rsidRPr="009C7D9D">
              <w:rPr>
                <w:rFonts w:ascii="Times New Roman" w:hAnsi="Times New Roman"/>
                <w:sz w:val="28"/>
                <w:szCs w:val="28"/>
              </w:rPr>
              <w:t xml:space="preserve"> 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D47CC" w:rsidRPr="00360229" w:rsidTr="009C7D9D">
        <w:trPr>
          <w:cantSplit/>
          <w:jc w:val="right"/>
        </w:trPr>
        <w:tc>
          <w:tcPr>
            <w:tcW w:w="9852" w:type="dxa"/>
          </w:tcPr>
          <w:p w:rsidR="00DD47CC" w:rsidRDefault="00DD47CC" w:rsidP="009C7D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47CC" w:rsidRPr="009C7D9D" w:rsidRDefault="00DD47CC" w:rsidP="009C7D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D9D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DD47CC" w:rsidRPr="009C7D9D" w:rsidRDefault="00DD47CC" w:rsidP="009C7D9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47CC" w:rsidRPr="00882692" w:rsidRDefault="00DD47CC" w:rsidP="00E760B7">
      <w:pPr>
        <w:rPr>
          <w:rFonts w:ascii="Times New Roman" w:hAnsi="Times New Roman"/>
          <w:sz w:val="28"/>
          <w:szCs w:val="28"/>
        </w:rPr>
      </w:pPr>
    </w:p>
    <w:p w:rsidR="00DD47CC" w:rsidRPr="009C7D9D" w:rsidRDefault="00DD47CC" w:rsidP="00882692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12.08.</w:t>
      </w:r>
      <w:r w:rsidRPr="009C7D9D">
        <w:rPr>
          <w:rFonts w:ascii="Times New Roman" w:hAnsi="Times New Roman" w:cs="Times New Roman"/>
          <w:sz w:val="24"/>
          <w:szCs w:val="24"/>
        </w:rPr>
        <w:t>2016  г.                                                                                             №_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9C7D9D">
        <w:rPr>
          <w:rFonts w:ascii="Times New Roman" w:hAnsi="Times New Roman" w:cs="Times New Roman"/>
          <w:sz w:val="24"/>
          <w:szCs w:val="24"/>
        </w:rPr>
        <w:t>____</w:t>
      </w:r>
    </w:p>
    <w:tbl>
      <w:tblPr>
        <w:tblpPr w:leftFromText="180" w:rightFromText="180" w:vertAnchor="text" w:horzAnchor="margin" w:tblpY="2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09"/>
      </w:tblGrid>
      <w:tr w:rsidR="00DD47CC" w:rsidRPr="009C7D9D" w:rsidTr="00882692">
        <w:trPr>
          <w:trHeight w:val="1003"/>
        </w:trPr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</w:tcPr>
          <w:p w:rsidR="00DD47CC" w:rsidRPr="009C7D9D" w:rsidRDefault="00DD47CC" w:rsidP="00D36406">
            <w:pPr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Об утверждении программы комплексного развития  транспортной инфраструктуры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Вавиловского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Бакчарского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области на период 2016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9C7D9D">
                <w:rPr>
                  <w:rFonts w:ascii="Times New Roman" w:hAnsi="Times New Roman"/>
                  <w:spacing w:val="6"/>
                  <w:sz w:val="24"/>
                  <w:szCs w:val="24"/>
                </w:rPr>
                <w:t>2025 г</w:t>
              </w:r>
            </w:smartTag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>.</w:t>
            </w:r>
          </w:p>
          <w:p w:rsidR="00DD47CC" w:rsidRPr="009C7D9D" w:rsidRDefault="00DD47CC" w:rsidP="00D364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47CC" w:rsidRPr="009C7D9D" w:rsidRDefault="00DD47CC" w:rsidP="00882692">
      <w:pPr>
        <w:shd w:val="clear" w:color="auto" w:fill="FFFFFF"/>
        <w:tabs>
          <w:tab w:val="left" w:pos="2261"/>
        </w:tabs>
        <w:spacing w:before="312" w:line="317" w:lineRule="exact"/>
        <w:ind w:right="-347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</w:p>
    <w:p w:rsidR="00DD47CC" w:rsidRPr="009C7D9D" w:rsidRDefault="00DD47CC" w:rsidP="00882692">
      <w:pPr>
        <w:shd w:val="clear" w:color="auto" w:fill="FFFFFF"/>
        <w:tabs>
          <w:tab w:val="left" w:pos="2261"/>
        </w:tabs>
        <w:spacing w:before="312" w:line="317" w:lineRule="exact"/>
        <w:ind w:right="-347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</w:p>
    <w:p w:rsidR="00DD47CC" w:rsidRPr="009C7D9D" w:rsidRDefault="00DD47CC" w:rsidP="003C78E3">
      <w:pPr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DD47CC" w:rsidRDefault="00DD47CC" w:rsidP="0088269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C7D9D">
        <w:rPr>
          <w:rFonts w:ascii="Times New Roman" w:hAnsi="Times New Roman"/>
          <w:color w:val="000000"/>
          <w:spacing w:val="1"/>
          <w:sz w:val="24"/>
          <w:szCs w:val="24"/>
        </w:rPr>
        <w:t xml:space="preserve">В соответствии с </w:t>
      </w:r>
      <w:r w:rsidRPr="009C7D9D">
        <w:rPr>
          <w:rFonts w:ascii="Times New Roman" w:hAnsi="Times New Roman"/>
          <w:sz w:val="24"/>
          <w:szCs w:val="24"/>
        </w:rPr>
        <w:t xml:space="preserve"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25.12.2015 г. № 1440 «об утверждении требований к программам комплексного развития транспортной инфраструктуры поселений и городских округов», </w:t>
      </w:r>
    </w:p>
    <w:p w:rsidR="00DD47CC" w:rsidRPr="009C7D9D" w:rsidRDefault="00DD47CC" w:rsidP="00882692">
      <w:pPr>
        <w:ind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C7D9D"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ОСТАНОВЛЯЮ</w:t>
      </w:r>
      <w:r w:rsidRPr="009C7D9D">
        <w:rPr>
          <w:rFonts w:ascii="Times New Roman" w:hAnsi="Times New Roman"/>
          <w:color w:val="000000"/>
          <w:spacing w:val="-4"/>
          <w:sz w:val="24"/>
          <w:szCs w:val="24"/>
        </w:rPr>
        <w:t>:</w:t>
      </w:r>
    </w:p>
    <w:p w:rsidR="00DD47CC" w:rsidRPr="009C7D9D" w:rsidRDefault="00DD47CC" w:rsidP="009C7D9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C7D9D">
        <w:rPr>
          <w:rFonts w:ascii="Times New Roman" w:hAnsi="Times New Roman"/>
          <w:sz w:val="24"/>
          <w:szCs w:val="24"/>
        </w:rPr>
        <w:t xml:space="preserve">1. Утвердить </w:t>
      </w:r>
      <w:r w:rsidRPr="009C7D9D">
        <w:rPr>
          <w:rFonts w:ascii="Times New Roman" w:hAnsi="Times New Roman"/>
          <w:spacing w:val="6"/>
          <w:sz w:val="24"/>
          <w:szCs w:val="24"/>
        </w:rPr>
        <w:t xml:space="preserve">программу комплексного развития  транспортной инфраструктуры </w:t>
      </w:r>
      <w:r>
        <w:rPr>
          <w:rFonts w:ascii="Times New Roman" w:hAnsi="Times New Roman"/>
          <w:spacing w:val="6"/>
          <w:sz w:val="24"/>
          <w:szCs w:val="24"/>
        </w:rPr>
        <w:t>Вавиловского</w:t>
      </w:r>
      <w:r w:rsidRPr="009C7D9D">
        <w:rPr>
          <w:rFonts w:ascii="Times New Roman" w:hAnsi="Times New Roman"/>
          <w:spacing w:val="6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pacing w:val="6"/>
          <w:sz w:val="24"/>
          <w:szCs w:val="24"/>
        </w:rPr>
        <w:t>Бакчарского</w:t>
      </w:r>
      <w:r w:rsidRPr="009C7D9D">
        <w:rPr>
          <w:rFonts w:ascii="Times New Roman" w:hAnsi="Times New Roman"/>
          <w:spacing w:val="6"/>
          <w:sz w:val="24"/>
          <w:szCs w:val="24"/>
        </w:rPr>
        <w:t xml:space="preserve"> района </w:t>
      </w:r>
      <w:r>
        <w:rPr>
          <w:rFonts w:ascii="Times New Roman" w:hAnsi="Times New Roman"/>
          <w:spacing w:val="6"/>
          <w:sz w:val="24"/>
          <w:szCs w:val="24"/>
        </w:rPr>
        <w:t>Томской</w:t>
      </w:r>
      <w:r w:rsidRPr="009C7D9D">
        <w:rPr>
          <w:rFonts w:ascii="Times New Roman" w:hAnsi="Times New Roman"/>
          <w:spacing w:val="6"/>
          <w:sz w:val="24"/>
          <w:szCs w:val="24"/>
        </w:rPr>
        <w:t xml:space="preserve"> области на период 2016 - </w:t>
      </w:r>
      <w:smartTag w:uri="urn:schemas-microsoft-com:office:smarttags" w:element="metricconverter">
        <w:smartTagPr>
          <w:attr w:name="ProductID" w:val="2025 г"/>
        </w:smartTagPr>
        <w:r w:rsidRPr="009C7D9D">
          <w:rPr>
            <w:rFonts w:ascii="Times New Roman" w:hAnsi="Times New Roman"/>
            <w:spacing w:val="6"/>
            <w:sz w:val="24"/>
            <w:szCs w:val="24"/>
          </w:rPr>
          <w:t>2025 г</w:t>
        </w:r>
      </w:smartTag>
      <w:r w:rsidRPr="009C7D9D">
        <w:rPr>
          <w:rFonts w:ascii="Times New Roman" w:hAnsi="Times New Roman"/>
          <w:spacing w:val="6"/>
          <w:sz w:val="24"/>
          <w:szCs w:val="24"/>
        </w:rPr>
        <w:t>.</w:t>
      </w:r>
      <w:r w:rsidRPr="009C7D9D">
        <w:rPr>
          <w:rFonts w:ascii="Times New Roman" w:hAnsi="Times New Roman"/>
          <w:sz w:val="24"/>
          <w:szCs w:val="24"/>
        </w:rPr>
        <w:t>, (приложение).</w:t>
      </w:r>
    </w:p>
    <w:p w:rsidR="00DD47CC" w:rsidRPr="009C7D9D" w:rsidRDefault="00DD47CC" w:rsidP="009C7D9D">
      <w:pPr>
        <w:shd w:val="clear" w:color="auto" w:fill="FFFFFF"/>
        <w:tabs>
          <w:tab w:val="left" w:pos="1134"/>
        </w:tabs>
        <w:spacing w:after="0" w:line="317" w:lineRule="exact"/>
        <w:ind w:right="-36"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C7D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D9D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подписания, подлежит  официальному опубликованию и размещению на  сайте администрации </w:t>
      </w:r>
      <w:r>
        <w:rPr>
          <w:rFonts w:ascii="Times New Roman" w:hAnsi="Times New Roman"/>
          <w:sz w:val="24"/>
          <w:szCs w:val="24"/>
        </w:rPr>
        <w:t>Вавиловского сельского поселения</w:t>
      </w:r>
      <w:r w:rsidRPr="009C7D9D">
        <w:rPr>
          <w:rFonts w:ascii="Times New Roman" w:hAnsi="Times New Roman"/>
          <w:sz w:val="24"/>
          <w:szCs w:val="24"/>
        </w:rPr>
        <w:t>.</w:t>
      </w:r>
    </w:p>
    <w:p w:rsidR="00DD47CC" w:rsidRPr="009C7D9D" w:rsidRDefault="00DD47CC" w:rsidP="009E740D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7D9D">
        <w:rPr>
          <w:rFonts w:ascii="Times New Roman" w:hAnsi="Times New Roman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C7D9D">
        <w:rPr>
          <w:rFonts w:ascii="Times New Roman" w:hAnsi="Times New Roman"/>
          <w:sz w:val="24"/>
          <w:szCs w:val="24"/>
          <w:lang w:eastAsia="ru-RU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4"/>
          <w:szCs w:val="24"/>
          <w:lang w:eastAsia="ru-RU"/>
        </w:rPr>
        <w:t>оставляю за собой.</w:t>
      </w:r>
    </w:p>
    <w:p w:rsidR="00DD47CC" w:rsidRDefault="00DD47CC" w:rsidP="00882692">
      <w:pPr>
        <w:shd w:val="clear" w:color="auto" w:fill="FFFFFF"/>
        <w:tabs>
          <w:tab w:val="left" w:pos="851"/>
          <w:tab w:val="left" w:pos="993"/>
        </w:tabs>
        <w:spacing w:line="317" w:lineRule="exact"/>
        <w:ind w:left="-425" w:right="-34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</w:p>
    <w:p w:rsidR="00DD47CC" w:rsidRDefault="00DD47CC" w:rsidP="001937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D47CC" w:rsidRPr="001937B6" w:rsidRDefault="00DD47CC" w:rsidP="001937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937B6">
        <w:rPr>
          <w:rFonts w:ascii="Times New Roman" w:hAnsi="Times New Roman"/>
          <w:bCs/>
          <w:sz w:val="24"/>
          <w:szCs w:val="24"/>
        </w:rPr>
        <w:t xml:space="preserve">Глава </w:t>
      </w:r>
      <w:r>
        <w:rPr>
          <w:rFonts w:ascii="Times New Roman" w:hAnsi="Times New Roman"/>
          <w:bCs/>
          <w:sz w:val="24"/>
          <w:szCs w:val="24"/>
        </w:rPr>
        <w:t>Вавиловского</w:t>
      </w:r>
      <w:r w:rsidRPr="001937B6">
        <w:rPr>
          <w:rFonts w:ascii="Times New Roman" w:hAnsi="Times New Roman"/>
          <w:bCs/>
          <w:sz w:val="24"/>
          <w:szCs w:val="24"/>
        </w:rPr>
        <w:t xml:space="preserve"> сельского поселения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П.А.Иванов</w:t>
      </w:r>
    </w:p>
    <w:p w:rsidR="00DD47CC" w:rsidRDefault="00DD47CC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DD47CC" w:rsidRDefault="00DD47CC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DD47CC" w:rsidRDefault="00DD47CC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DD47CC" w:rsidRDefault="00DD47CC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DD47CC" w:rsidRDefault="00DD47CC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DD47CC" w:rsidRDefault="00DD47CC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DD47CC" w:rsidRDefault="00DD47CC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DD47CC" w:rsidRDefault="00DD47CC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DD47CC" w:rsidRDefault="00DD47CC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DD47CC" w:rsidRDefault="00DD47CC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DD47CC" w:rsidRDefault="00DD47CC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DD47CC" w:rsidRDefault="00DD47CC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DD47CC" w:rsidRDefault="00DD47CC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DD47CC" w:rsidRDefault="00DD47CC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DD47CC" w:rsidRDefault="00DD47CC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DD47CC" w:rsidRDefault="00DD47CC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DD47CC" w:rsidRDefault="00DD47CC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DD47CC" w:rsidRDefault="00DD47CC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DD47CC" w:rsidRPr="00E760B7" w:rsidRDefault="00DD47CC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DD47CC" w:rsidRDefault="00DD47CC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DD47CC" w:rsidRDefault="00DD47CC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DD47CC" w:rsidRDefault="00DD47CC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DD47CC" w:rsidRDefault="00DD47CC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DD47CC" w:rsidRDefault="00DD47CC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</w:t>
      </w:r>
    </w:p>
    <w:p w:rsidR="00DD47CC" w:rsidRDefault="00DD47CC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DD47CC" w:rsidRDefault="00DD47CC" w:rsidP="00BF0399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Постановлением  администрации             </w:t>
      </w:r>
    </w:p>
    <w:p w:rsidR="00DD47CC" w:rsidRDefault="00DD47CC" w:rsidP="00BF0399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Вавиловского сельского поселения    </w:t>
      </w:r>
    </w:p>
    <w:p w:rsidR="00DD47CC" w:rsidRDefault="00DD47CC" w:rsidP="00BF0399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Бакчарского района Томской области </w:t>
      </w:r>
    </w:p>
    <w:p w:rsidR="00DD47CC" w:rsidRDefault="00DD47CC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«_12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>_» _08__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2016 года № _95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_</w:t>
      </w:r>
    </w:p>
    <w:p w:rsidR="00DD47CC" w:rsidRDefault="00DD47CC" w:rsidP="001C0AE6">
      <w:pPr>
        <w:spacing w:after="0"/>
        <w:jc w:val="center"/>
        <w:rPr>
          <w:rFonts w:ascii="Times New Roman" w:hAnsi="Times New Roman"/>
        </w:rPr>
      </w:pPr>
    </w:p>
    <w:p w:rsidR="00DD47CC" w:rsidRDefault="00DD47CC" w:rsidP="001C0AE6">
      <w:pPr>
        <w:spacing w:after="0"/>
        <w:jc w:val="center"/>
        <w:rPr>
          <w:rFonts w:ascii="Times New Roman" w:hAnsi="Times New Roman"/>
        </w:rPr>
      </w:pPr>
    </w:p>
    <w:p w:rsidR="00DD47CC" w:rsidRDefault="00DD47CC" w:rsidP="001C0AE6">
      <w:pPr>
        <w:spacing w:after="0"/>
        <w:jc w:val="center"/>
        <w:rPr>
          <w:rFonts w:ascii="Times New Roman" w:hAnsi="Times New Roman"/>
        </w:rPr>
      </w:pPr>
    </w:p>
    <w:p w:rsidR="00DD47CC" w:rsidRDefault="00DD47CC" w:rsidP="001C0AE6">
      <w:pPr>
        <w:spacing w:after="0"/>
        <w:jc w:val="center"/>
        <w:rPr>
          <w:rFonts w:ascii="Times New Roman" w:hAnsi="Times New Roman"/>
        </w:rPr>
      </w:pPr>
    </w:p>
    <w:p w:rsidR="00DD47CC" w:rsidRDefault="00DD47CC" w:rsidP="001C0AE6">
      <w:pPr>
        <w:spacing w:after="0"/>
        <w:jc w:val="center"/>
        <w:rPr>
          <w:rFonts w:ascii="Times New Roman" w:hAnsi="Times New Roman"/>
        </w:rPr>
      </w:pPr>
    </w:p>
    <w:p w:rsidR="00DD47CC" w:rsidRDefault="00DD47CC" w:rsidP="001C0AE6">
      <w:pPr>
        <w:spacing w:after="0"/>
        <w:jc w:val="center"/>
        <w:rPr>
          <w:rFonts w:ascii="Times New Roman" w:hAnsi="Times New Roman"/>
        </w:rPr>
      </w:pPr>
    </w:p>
    <w:p w:rsidR="00DD47CC" w:rsidRDefault="00DD47CC" w:rsidP="001C0AE6">
      <w:pPr>
        <w:spacing w:after="0"/>
        <w:jc w:val="center"/>
        <w:rPr>
          <w:rFonts w:ascii="Times New Roman" w:hAnsi="Times New Roman"/>
        </w:rPr>
      </w:pPr>
    </w:p>
    <w:p w:rsidR="00DD47CC" w:rsidRDefault="00DD47CC" w:rsidP="001C0AE6">
      <w:pPr>
        <w:spacing w:after="0"/>
        <w:jc w:val="center"/>
        <w:rPr>
          <w:rFonts w:ascii="Times New Roman" w:hAnsi="Times New Roman"/>
        </w:rPr>
      </w:pPr>
    </w:p>
    <w:p w:rsidR="00DD47CC" w:rsidRDefault="00DD47CC" w:rsidP="001C0AE6">
      <w:pPr>
        <w:spacing w:after="0"/>
        <w:jc w:val="center"/>
        <w:rPr>
          <w:rFonts w:ascii="Times New Roman" w:hAnsi="Times New Roman"/>
        </w:rPr>
      </w:pPr>
    </w:p>
    <w:p w:rsidR="00DD47CC" w:rsidRPr="00BF0399" w:rsidRDefault="00DD47CC" w:rsidP="001C0AE6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Программа комплексного развития транспортной инфраструктуры </w:t>
      </w:r>
      <w:r>
        <w:rPr>
          <w:rFonts w:ascii="Times New Roman" w:hAnsi="Times New Roman"/>
          <w:b/>
          <w:spacing w:val="6"/>
          <w:sz w:val="44"/>
          <w:szCs w:val="44"/>
        </w:rPr>
        <w:t>Вавиловского</w:t>
      </w:r>
      <w:r w:rsidRPr="00BF0399">
        <w:rPr>
          <w:rFonts w:ascii="Times New Roman" w:hAnsi="Times New Roman"/>
          <w:b/>
          <w:spacing w:val="6"/>
          <w:sz w:val="44"/>
          <w:szCs w:val="44"/>
        </w:rPr>
        <w:t xml:space="preserve"> сельского поселения Бакчарского района Томской области</w:t>
      </w:r>
    </w:p>
    <w:p w:rsidR="00DD47CC" w:rsidRDefault="00DD47CC" w:rsidP="001C0AE6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 период 2016 -2025 годы</w:t>
      </w:r>
    </w:p>
    <w:p w:rsidR="00DD47CC" w:rsidRDefault="00DD47CC" w:rsidP="001C0AE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D47CC" w:rsidRDefault="00DD47CC" w:rsidP="001C0AE6">
      <w:pPr>
        <w:spacing w:after="0"/>
        <w:jc w:val="center"/>
        <w:rPr>
          <w:rFonts w:ascii="Times New Roman" w:hAnsi="Times New Roman"/>
          <w:highlight w:val="yellow"/>
        </w:rPr>
      </w:pPr>
    </w:p>
    <w:p w:rsidR="00DD47CC" w:rsidRDefault="00DD47CC" w:rsidP="001C0AE6">
      <w:pPr>
        <w:spacing w:after="0"/>
        <w:jc w:val="center"/>
        <w:rPr>
          <w:rFonts w:ascii="Times New Roman" w:hAnsi="Times New Roman"/>
          <w:highlight w:val="yellow"/>
        </w:rPr>
      </w:pPr>
    </w:p>
    <w:p w:rsidR="00DD47CC" w:rsidRDefault="00DD47CC" w:rsidP="001C0AE6">
      <w:pPr>
        <w:spacing w:after="0"/>
        <w:jc w:val="center"/>
        <w:rPr>
          <w:rFonts w:ascii="Times New Roman" w:hAnsi="Times New Roman"/>
          <w:highlight w:val="yellow"/>
        </w:rPr>
      </w:pPr>
    </w:p>
    <w:p w:rsidR="00DD47CC" w:rsidRDefault="00DD47CC" w:rsidP="001C0AE6">
      <w:pPr>
        <w:spacing w:after="0"/>
        <w:jc w:val="center"/>
        <w:rPr>
          <w:rFonts w:ascii="Times New Roman" w:hAnsi="Times New Roman"/>
        </w:rPr>
      </w:pPr>
    </w:p>
    <w:p w:rsidR="00DD47CC" w:rsidRDefault="00DD47CC" w:rsidP="001C0AE6">
      <w:pPr>
        <w:spacing w:after="0"/>
        <w:jc w:val="center"/>
        <w:rPr>
          <w:rFonts w:ascii="Times New Roman" w:hAnsi="Times New Roman"/>
        </w:rPr>
      </w:pPr>
    </w:p>
    <w:p w:rsidR="00DD47CC" w:rsidRDefault="00DD47CC" w:rsidP="001C0AE6">
      <w:pPr>
        <w:spacing w:after="0"/>
        <w:jc w:val="center"/>
        <w:rPr>
          <w:rFonts w:ascii="Times New Roman" w:hAnsi="Times New Roman"/>
        </w:rPr>
      </w:pPr>
    </w:p>
    <w:p w:rsidR="00DD47CC" w:rsidRDefault="00DD47CC" w:rsidP="001C0AE6">
      <w:pPr>
        <w:spacing w:after="0"/>
        <w:jc w:val="center"/>
        <w:rPr>
          <w:rFonts w:ascii="Times New Roman" w:hAnsi="Times New Roman"/>
        </w:rPr>
      </w:pPr>
    </w:p>
    <w:p w:rsidR="00DD47CC" w:rsidRDefault="00DD47CC" w:rsidP="001C0AE6">
      <w:pPr>
        <w:spacing w:after="0"/>
        <w:jc w:val="center"/>
        <w:rPr>
          <w:rFonts w:ascii="Times New Roman" w:hAnsi="Times New Roman"/>
        </w:rPr>
      </w:pPr>
    </w:p>
    <w:p w:rsidR="00DD47CC" w:rsidRDefault="00DD47CC" w:rsidP="001C0AE6">
      <w:pPr>
        <w:spacing w:after="0"/>
        <w:jc w:val="center"/>
        <w:rPr>
          <w:rFonts w:ascii="Times New Roman" w:hAnsi="Times New Roman"/>
        </w:rPr>
      </w:pPr>
    </w:p>
    <w:p w:rsidR="00DD47CC" w:rsidRDefault="00DD47CC" w:rsidP="001C0AE6">
      <w:pPr>
        <w:spacing w:after="0"/>
        <w:jc w:val="center"/>
        <w:rPr>
          <w:rFonts w:ascii="Times New Roman" w:hAnsi="Times New Roman"/>
        </w:rPr>
      </w:pPr>
    </w:p>
    <w:p w:rsidR="00DD47CC" w:rsidRDefault="00DD47CC" w:rsidP="001C0AE6">
      <w:pPr>
        <w:spacing w:after="0"/>
        <w:rPr>
          <w:rFonts w:ascii="Times New Roman" w:hAnsi="Times New Roman"/>
        </w:rPr>
      </w:pPr>
    </w:p>
    <w:p w:rsidR="00DD47CC" w:rsidRDefault="00DD47CC" w:rsidP="001C0AE6">
      <w:pPr>
        <w:spacing w:after="0"/>
        <w:rPr>
          <w:rFonts w:ascii="Times New Roman" w:hAnsi="Times New Roman"/>
        </w:rPr>
      </w:pPr>
    </w:p>
    <w:p w:rsidR="00DD47CC" w:rsidRDefault="00DD47CC" w:rsidP="001C0AE6">
      <w:pPr>
        <w:spacing w:after="0"/>
        <w:rPr>
          <w:rFonts w:ascii="Times New Roman" w:hAnsi="Times New Roman"/>
        </w:rPr>
      </w:pPr>
    </w:p>
    <w:p w:rsidR="00DD47CC" w:rsidRDefault="00DD47CC" w:rsidP="001C0AE6">
      <w:pPr>
        <w:spacing w:after="0"/>
        <w:rPr>
          <w:rFonts w:ascii="Times New Roman" w:hAnsi="Times New Roman"/>
        </w:rPr>
      </w:pPr>
    </w:p>
    <w:p w:rsidR="00DD47CC" w:rsidRDefault="00DD47CC" w:rsidP="001C0AE6">
      <w:pPr>
        <w:spacing w:after="0"/>
        <w:rPr>
          <w:rFonts w:ascii="Times New Roman" w:hAnsi="Times New Roman"/>
        </w:rPr>
      </w:pPr>
    </w:p>
    <w:p w:rsidR="00DD47CC" w:rsidRDefault="00DD47CC" w:rsidP="001C0AE6">
      <w:pPr>
        <w:pStyle w:val="16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D47CC" w:rsidRDefault="00DD47CC" w:rsidP="001C0AE6">
      <w:pPr>
        <w:pStyle w:val="16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D47CC" w:rsidRDefault="00DD47CC" w:rsidP="001C0AE6">
      <w:pPr>
        <w:pStyle w:val="16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D47CC" w:rsidRDefault="00DD47CC" w:rsidP="001C0AE6">
      <w:pPr>
        <w:pStyle w:val="16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D47CC" w:rsidRDefault="00DD47CC" w:rsidP="001C0AE6">
      <w:pPr>
        <w:pStyle w:val="16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D47CC" w:rsidRDefault="00DD47CC" w:rsidP="001C0AE6">
      <w:pPr>
        <w:pStyle w:val="16"/>
        <w:spacing w:line="10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2016 год</w:t>
      </w:r>
    </w:p>
    <w:p w:rsidR="00DD47CC" w:rsidRDefault="00DD47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DD47CC" w:rsidRDefault="00DD47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DD47CC" w:rsidRDefault="00DD47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DD47CC" w:rsidRDefault="00DD47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DD47CC" w:rsidRDefault="00DD47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DD47CC" w:rsidRDefault="00DD47CC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D47CC" w:rsidRPr="00477F39" w:rsidRDefault="00DD47CC" w:rsidP="00D160E4">
      <w:pPr>
        <w:jc w:val="center"/>
        <w:rPr>
          <w:rFonts w:ascii="Times New Roman" w:hAnsi="Times New Roman"/>
          <w:b/>
          <w:sz w:val="28"/>
          <w:szCs w:val="28"/>
        </w:rPr>
      </w:pPr>
      <w:r w:rsidRPr="00477F39">
        <w:rPr>
          <w:rFonts w:ascii="Times New Roman" w:hAnsi="Times New Roman"/>
          <w:b/>
          <w:sz w:val="28"/>
          <w:szCs w:val="28"/>
        </w:rPr>
        <w:t>Содержание</w:t>
      </w:r>
    </w:p>
    <w:tbl>
      <w:tblPr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22"/>
        <w:gridCol w:w="737"/>
        <w:gridCol w:w="7937"/>
      </w:tblGrid>
      <w:tr w:rsidR="00DD47CC" w:rsidRPr="00594F6E" w:rsidTr="00037B86">
        <w:tc>
          <w:tcPr>
            <w:tcW w:w="527" w:type="pct"/>
            <w:vAlign w:val="center"/>
          </w:tcPr>
          <w:p w:rsidR="00DD47CC" w:rsidRPr="00594F6E" w:rsidRDefault="00DD47CC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DD47CC" w:rsidRPr="00594F6E" w:rsidRDefault="00DD47CC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DD47CC" w:rsidRPr="001514DB" w:rsidRDefault="00DD47CC" w:rsidP="00C073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4DB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</w:tr>
      <w:tr w:rsidR="00DD47CC" w:rsidRPr="00594F6E" w:rsidTr="00037B86">
        <w:tc>
          <w:tcPr>
            <w:tcW w:w="527" w:type="pct"/>
            <w:vAlign w:val="center"/>
          </w:tcPr>
          <w:p w:rsidR="00DD47CC" w:rsidRPr="00594F6E" w:rsidRDefault="00DD47CC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F6E">
              <w:rPr>
                <w:rFonts w:ascii="Times New Roman" w:hAnsi="Times New Roman"/>
                <w:sz w:val="24"/>
                <w:szCs w:val="24"/>
              </w:rPr>
              <w:t>Раздел 1</w:t>
            </w:r>
          </w:p>
        </w:tc>
        <w:tc>
          <w:tcPr>
            <w:tcW w:w="380" w:type="pct"/>
            <w:vAlign w:val="center"/>
          </w:tcPr>
          <w:p w:rsidR="00DD47CC" w:rsidRPr="00594F6E" w:rsidRDefault="00DD47CC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DD47CC" w:rsidRPr="00BA65A1" w:rsidRDefault="00DD47CC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Паспорт программы</w:t>
            </w:r>
          </w:p>
        </w:tc>
      </w:tr>
      <w:tr w:rsidR="00DD47CC" w:rsidRPr="00594F6E" w:rsidTr="00037B86">
        <w:tc>
          <w:tcPr>
            <w:tcW w:w="527" w:type="pct"/>
            <w:vAlign w:val="center"/>
          </w:tcPr>
          <w:p w:rsidR="00DD47CC" w:rsidRPr="00594F6E" w:rsidRDefault="00DD47CC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F6E"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</w:tc>
        <w:tc>
          <w:tcPr>
            <w:tcW w:w="380" w:type="pct"/>
            <w:vAlign w:val="center"/>
          </w:tcPr>
          <w:p w:rsidR="00DD47CC" w:rsidRPr="00594F6E" w:rsidRDefault="00DD47CC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DD47CC" w:rsidRPr="001514DB" w:rsidRDefault="00DD47CC" w:rsidP="00D160E4">
            <w:pPr>
              <w:shd w:val="clear" w:color="auto" w:fill="FFFFFF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Характеристика существующего состояния транспортной инфраструктуры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Вавиловского сельского поселения    </w:t>
            </w: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D47CC" w:rsidRPr="00594F6E" w:rsidTr="00037B86">
        <w:tc>
          <w:tcPr>
            <w:tcW w:w="527" w:type="pct"/>
            <w:vAlign w:val="center"/>
          </w:tcPr>
          <w:p w:rsidR="00DD47CC" w:rsidRPr="00594F6E" w:rsidRDefault="00DD47CC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DD47CC" w:rsidRPr="00594F6E" w:rsidRDefault="00DD47CC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093" w:type="pct"/>
            <w:vAlign w:val="center"/>
          </w:tcPr>
          <w:p w:rsidR="00DD47CC" w:rsidRPr="001514DB" w:rsidRDefault="00DD47CC" w:rsidP="00370C0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Социально — экономическое состояние</w:t>
            </w:r>
            <w:r w:rsidRPr="00151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Вавиловского сельского поселения</w:t>
            </w: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D47CC" w:rsidRPr="00594F6E" w:rsidTr="00037B86">
        <w:tc>
          <w:tcPr>
            <w:tcW w:w="527" w:type="pct"/>
            <w:vAlign w:val="center"/>
          </w:tcPr>
          <w:p w:rsidR="00DD47CC" w:rsidRPr="00594F6E" w:rsidRDefault="00DD47CC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DD47CC" w:rsidRPr="00594F6E" w:rsidRDefault="00DD47CC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F6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93" w:type="pct"/>
            <w:vAlign w:val="center"/>
          </w:tcPr>
          <w:p w:rsidR="00DD47CC" w:rsidRPr="001514DB" w:rsidRDefault="00DD47CC" w:rsidP="00C073BD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Характеристика деятельности в сфере транспорта, оценка транспортного спроса.</w:t>
            </w:r>
            <w:r w:rsidRPr="001514DB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</w:tc>
      </w:tr>
      <w:tr w:rsidR="00DD47CC" w:rsidRPr="00594F6E" w:rsidTr="00037B86">
        <w:tc>
          <w:tcPr>
            <w:tcW w:w="527" w:type="pct"/>
            <w:vAlign w:val="center"/>
          </w:tcPr>
          <w:p w:rsidR="00DD47CC" w:rsidRPr="00594F6E" w:rsidRDefault="00DD47CC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DD47CC" w:rsidRPr="00594F6E" w:rsidRDefault="00DD47CC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093" w:type="pct"/>
            <w:vAlign w:val="center"/>
          </w:tcPr>
          <w:p w:rsidR="00DD47CC" w:rsidRPr="001514DB" w:rsidRDefault="00DD47CC" w:rsidP="00C0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Характеристика функционирования и показатели работы транспортной инфраструктуры по видам транспорта.</w:t>
            </w:r>
          </w:p>
        </w:tc>
      </w:tr>
      <w:tr w:rsidR="00DD47CC" w:rsidRPr="00594F6E" w:rsidTr="00037B86">
        <w:tc>
          <w:tcPr>
            <w:tcW w:w="527" w:type="pct"/>
            <w:vAlign w:val="center"/>
          </w:tcPr>
          <w:p w:rsidR="00DD47CC" w:rsidRPr="00594F6E" w:rsidRDefault="00DD47CC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DD47CC" w:rsidRPr="00594F6E" w:rsidRDefault="00DD47CC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093" w:type="pct"/>
            <w:vAlign w:val="center"/>
          </w:tcPr>
          <w:p w:rsidR="00DD47CC" w:rsidRPr="001514DB" w:rsidRDefault="00DD47CC" w:rsidP="00C0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Характеристика сети дорог поселения, параметры дорожного движения, оценка качества содержания дорог</w:t>
            </w:r>
            <w:r w:rsidRPr="001514DB">
              <w:rPr>
                <w:rFonts w:ascii="Times New Roman" w:hAnsi="Times New Roman"/>
                <w:sz w:val="24"/>
                <w:szCs w:val="24"/>
              </w:rPr>
              <w:t xml:space="preserve">.             </w:t>
            </w:r>
          </w:p>
        </w:tc>
      </w:tr>
      <w:tr w:rsidR="00DD47CC" w:rsidRPr="00594F6E" w:rsidTr="00037B86">
        <w:tc>
          <w:tcPr>
            <w:tcW w:w="527" w:type="pct"/>
            <w:vAlign w:val="center"/>
          </w:tcPr>
          <w:p w:rsidR="00DD47CC" w:rsidRPr="00594F6E" w:rsidRDefault="00DD47CC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DD47CC" w:rsidRPr="00594F6E" w:rsidRDefault="00DD47CC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093" w:type="pct"/>
            <w:vAlign w:val="center"/>
          </w:tcPr>
          <w:p w:rsidR="00DD47CC" w:rsidRPr="001514DB" w:rsidRDefault="00DD47CC" w:rsidP="00C0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 xml:space="preserve">Анализ состава парка транспортных средств и уровня автомобилизации сельского поселения, обеспеченность парковками (парковочными местами).                                            </w:t>
            </w:r>
          </w:p>
        </w:tc>
      </w:tr>
      <w:tr w:rsidR="00DD47CC" w:rsidRPr="00594F6E" w:rsidTr="00037B86">
        <w:tc>
          <w:tcPr>
            <w:tcW w:w="527" w:type="pct"/>
            <w:vAlign w:val="center"/>
          </w:tcPr>
          <w:p w:rsidR="00DD47CC" w:rsidRPr="00594F6E" w:rsidRDefault="00DD47CC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DD47CC" w:rsidRPr="00594F6E" w:rsidRDefault="00DD47CC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093" w:type="pct"/>
            <w:vAlign w:val="center"/>
          </w:tcPr>
          <w:p w:rsidR="00DD47CC" w:rsidRPr="001514DB" w:rsidRDefault="00DD47CC" w:rsidP="00C073B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 xml:space="preserve">2.6. Характеристика работы транспортных средств общего пользования, включая анализ пассажиропотока.            </w:t>
            </w:r>
          </w:p>
        </w:tc>
      </w:tr>
      <w:tr w:rsidR="00DD47CC" w:rsidRPr="00594F6E" w:rsidTr="00037B86">
        <w:tc>
          <w:tcPr>
            <w:tcW w:w="527" w:type="pct"/>
            <w:vAlign w:val="center"/>
          </w:tcPr>
          <w:p w:rsidR="00DD47CC" w:rsidRPr="00594F6E" w:rsidRDefault="00DD47CC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DD47CC" w:rsidRPr="00594F6E" w:rsidRDefault="00DD47CC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093" w:type="pct"/>
            <w:vAlign w:val="center"/>
          </w:tcPr>
          <w:p w:rsidR="00DD47CC" w:rsidRPr="001514DB" w:rsidRDefault="00DD47CC" w:rsidP="00C0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Характеристика пешеходного и велосипедного передвижения.</w:t>
            </w:r>
            <w:r w:rsidRPr="001514D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DD47CC" w:rsidRPr="00594F6E" w:rsidTr="00037B86">
        <w:tc>
          <w:tcPr>
            <w:tcW w:w="527" w:type="pct"/>
            <w:vAlign w:val="center"/>
          </w:tcPr>
          <w:p w:rsidR="00DD47CC" w:rsidRPr="00594F6E" w:rsidRDefault="00DD47CC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DD47CC" w:rsidRPr="00594F6E" w:rsidRDefault="00DD47CC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093" w:type="pct"/>
            <w:vAlign w:val="center"/>
          </w:tcPr>
          <w:p w:rsidR="00DD47CC" w:rsidRPr="001514DB" w:rsidRDefault="00DD47CC" w:rsidP="00C0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Характеристика движения грузовых транспортных средств.   </w:t>
            </w:r>
          </w:p>
        </w:tc>
      </w:tr>
      <w:tr w:rsidR="00DD47CC" w:rsidRPr="00594F6E" w:rsidTr="00037B86">
        <w:tc>
          <w:tcPr>
            <w:tcW w:w="527" w:type="pct"/>
            <w:vAlign w:val="center"/>
          </w:tcPr>
          <w:p w:rsidR="00DD47CC" w:rsidRPr="00594F6E" w:rsidRDefault="00DD47CC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DD47CC" w:rsidRPr="00594F6E" w:rsidRDefault="00DD47CC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093" w:type="pct"/>
            <w:vAlign w:val="center"/>
          </w:tcPr>
          <w:p w:rsidR="00DD47CC" w:rsidRPr="001514DB" w:rsidRDefault="00DD47CC" w:rsidP="00C0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Анализ уровня безопасности дорожного движения.</w:t>
            </w:r>
          </w:p>
        </w:tc>
      </w:tr>
      <w:tr w:rsidR="00DD47CC" w:rsidRPr="00594F6E" w:rsidTr="00037B86">
        <w:tc>
          <w:tcPr>
            <w:tcW w:w="527" w:type="pct"/>
            <w:vAlign w:val="center"/>
          </w:tcPr>
          <w:p w:rsidR="00DD47CC" w:rsidRPr="00594F6E" w:rsidRDefault="00DD47CC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DD47CC" w:rsidRPr="00594F6E" w:rsidRDefault="00DD47CC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4093" w:type="pct"/>
            <w:vAlign w:val="center"/>
          </w:tcPr>
          <w:p w:rsidR="00DD47CC" w:rsidRPr="00BA65A1" w:rsidRDefault="00DD47CC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>Оценка уровня негативного воздействия транспортной инфраструктуры на окружающую среду, безопасность и здоровье человека.</w:t>
            </w:r>
          </w:p>
        </w:tc>
      </w:tr>
      <w:tr w:rsidR="00DD47CC" w:rsidRPr="00594F6E" w:rsidTr="00037B86">
        <w:tc>
          <w:tcPr>
            <w:tcW w:w="527" w:type="pct"/>
            <w:vAlign w:val="center"/>
          </w:tcPr>
          <w:p w:rsidR="00DD47CC" w:rsidRPr="00594F6E" w:rsidRDefault="00DD47CC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DD47CC" w:rsidRPr="00594F6E" w:rsidRDefault="00DD47CC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4093" w:type="pct"/>
            <w:vAlign w:val="center"/>
          </w:tcPr>
          <w:p w:rsidR="00DD47CC" w:rsidRPr="00BA65A1" w:rsidRDefault="00DD47CC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>Характеристика существующих условий и перспектив развития и размещения транспортной инфраструктуры поселения</w:t>
            </w:r>
            <w:r w:rsidRPr="00BA65A1">
              <w:rPr>
                <w:rFonts w:ascii="Times New Roman" w:hAnsi="Times New Roman" w:cs="Arial"/>
                <w:sz w:val="24"/>
                <w:szCs w:val="24"/>
              </w:rPr>
              <w:t xml:space="preserve">. </w:t>
            </w:r>
          </w:p>
        </w:tc>
      </w:tr>
      <w:tr w:rsidR="00DD47CC" w:rsidRPr="00594F6E" w:rsidTr="00037B86">
        <w:tc>
          <w:tcPr>
            <w:tcW w:w="527" w:type="pct"/>
            <w:vAlign w:val="center"/>
          </w:tcPr>
          <w:p w:rsidR="00DD47CC" w:rsidRPr="00594F6E" w:rsidRDefault="00DD47CC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DD47CC" w:rsidRPr="00594F6E" w:rsidRDefault="00DD47CC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4093" w:type="pct"/>
            <w:vAlign w:val="center"/>
          </w:tcPr>
          <w:p w:rsidR="00DD47CC" w:rsidRPr="00BA65A1" w:rsidRDefault="00DD47CC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>Оценка нормативно-правовой базы, необходимой для функционирования и развития транспортной системы поселения.</w:t>
            </w:r>
          </w:p>
        </w:tc>
      </w:tr>
      <w:tr w:rsidR="00DD47CC" w:rsidRPr="007A5EBB" w:rsidTr="00037B86">
        <w:tc>
          <w:tcPr>
            <w:tcW w:w="527" w:type="pct"/>
            <w:vAlign w:val="center"/>
          </w:tcPr>
          <w:p w:rsidR="00DD47CC" w:rsidRPr="007A5EBB" w:rsidRDefault="00DD47CC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EBB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</w:tc>
        <w:tc>
          <w:tcPr>
            <w:tcW w:w="380" w:type="pct"/>
          </w:tcPr>
          <w:p w:rsidR="00DD47CC" w:rsidRPr="007A5EBB" w:rsidRDefault="00DD47CC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DD47CC" w:rsidRPr="00BA65A1" w:rsidRDefault="00DD47CC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>Прогноз транспортного спроса, изменение объемов и характера передвижения населения и перевозок грузов на территории поселения.</w:t>
            </w:r>
          </w:p>
        </w:tc>
      </w:tr>
      <w:tr w:rsidR="00DD47CC" w:rsidRPr="00594F6E" w:rsidTr="00037B86">
        <w:tc>
          <w:tcPr>
            <w:tcW w:w="527" w:type="pct"/>
            <w:vAlign w:val="center"/>
          </w:tcPr>
          <w:p w:rsidR="00DD47CC" w:rsidRPr="00594F6E" w:rsidRDefault="00DD47CC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DD47CC" w:rsidRPr="00594F6E" w:rsidRDefault="00DD47CC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093" w:type="pct"/>
            <w:vAlign w:val="center"/>
          </w:tcPr>
          <w:p w:rsidR="00DD47CC" w:rsidRPr="00BA65A1" w:rsidRDefault="00DD47CC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>Прогноз социально-экономического и градостроительного развития поселения.</w:t>
            </w:r>
          </w:p>
        </w:tc>
      </w:tr>
      <w:tr w:rsidR="00DD47CC" w:rsidRPr="00594F6E" w:rsidTr="00037B86">
        <w:tc>
          <w:tcPr>
            <w:tcW w:w="527" w:type="pct"/>
            <w:vAlign w:val="center"/>
          </w:tcPr>
          <w:p w:rsidR="00DD47CC" w:rsidRPr="00594F6E" w:rsidRDefault="00DD47CC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DD47CC" w:rsidRPr="00594F6E" w:rsidRDefault="00DD47CC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093" w:type="pct"/>
            <w:vAlign w:val="center"/>
          </w:tcPr>
          <w:p w:rsidR="00DD47CC" w:rsidRPr="00BA65A1" w:rsidRDefault="00DD47CC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 xml:space="preserve">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      </w:r>
          </w:p>
        </w:tc>
      </w:tr>
      <w:tr w:rsidR="00DD47CC" w:rsidRPr="00594F6E" w:rsidTr="00037B86">
        <w:tc>
          <w:tcPr>
            <w:tcW w:w="527" w:type="pct"/>
            <w:vAlign w:val="center"/>
          </w:tcPr>
          <w:p w:rsidR="00DD47CC" w:rsidRPr="00594F6E" w:rsidRDefault="00DD47CC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DD47CC" w:rsidRPr="00594F6E" w:rsidRDefault="00DD47CC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093" w:type="pct"/>
            <w:vAlign w:val="center"/>
          </w:tcPr>
          <w:p w:rsidR="00DD47CC" w:rsidRPr="00BA65A1" w:rsidRDefault="00DD47CC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Прогноз развития транспортной инфраструктуры по видам транспорта.</w:t>
            </w:r>
          </w:p>
        </w:tc>
      </w:tr>
      <w:tr w:rsidR="00DD47CC" w:rsidRPr="00594F6E" w:rsidTr="00037B86">
        <w:tc>
          <w:tcPr>
            <w:tcW w:w="527" w:type="pct"/>
            <w:vAlign w:val="center"/>
          </w:tcPr>
          <w:p w:rsidR="00DD47CC" w:rsidRPr="00594F6E" w:rsidRDefault="00DD47CC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DD47CC" w:rsidRPr="00594F6E" w:rsidRDefault="00DD47CC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093" w:type="pct"/>
            <w:vAlign w:val="center"/>
          </w:tcPr>
          <w:p w:rsidR="00DD47CC" w:rsidRPr="00BA65A1" w:rsidRDefault="00DD47CC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Прогноз развития дорожной сети поселения.</w:t>
            </w:r>
          </w:p>
        </w:tc>
      </w:tr>
      <w:tr w:rsidR="00DD47CC" w:rsidRPr="00594F6E" w:rsidTr="00037B86">
        <w:tc>
          <w:tcPr>
            <w:tcW w:w="527" w:type="pct"/>
            <w:vAlign w:val="center"/>
          </w:tcPr>
          <w:p w:rsidR="00DD47CC" w:rsidRPr="00594F6E" w:rsidRDefault="00DD47CC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DD47CC" w:rsidRPr="00594F6E" w:rsidRDefault="00DD47CC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093" w:type="pct"/>
            <w:vAlign w:val="center"/>
          </w:tcPr>
          <w:p w:rsidR="00DD47CC" w:rsidRPr="00BA65A1" w:rsidRDefault="00DD47CC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Прогноз уровня автомобилизации, параметров дорожного движения.</w:t>
            </w:r>
          </w:p>
        </w:tc>
      </w:tr>
      <w:tr w:rsidR="00DD47CC" w:rsidRPr="00594F6E" w:rsidTr="00037B86">
        <w:tc>
          <w:tcPr>
            <w:tcW w:w="527" w:type="pct"/>
            <w:vAlign w:val="center"/>
          </w:tcPr>
          <w:p w:rsidR="00DD47CC" w:rsidRPr="00594F6E" w:rsidRDefault="00DD47CC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DD47CC" w:rsidRPr="00594F6E" w:rsidRDefault="00DD47CC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4093" w:type="pct"/>
            <w:vAlign w:val="center"/>
          </w:tcPr>
          <w:p w:rsidR="00DD47CC" w:rsidRPr="00BA65A1" w:rsidRDefault="00DD47CC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 xml:space="preserve">Прогноз показателей безопасности дорожного движения. </w:t>
            </w:r>
          </w:p>
        </w:tc>
      </w:tr>
      <w:tr w:rsidR="00DD47CC" w:rsidRPr="00594F6E" w:rsidTr="00037B86">
        <w:tc>
          <w:tcPr>
            <w:tcW w:w="527" w:type="pct"/>
            <w:vAlign w:val="center"/>
          </w:tcPr>
          <w:p w:rsidR="00DD47CC" w:rsidRPr="00594F6E" w:rsidRDefault="00DD47CC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DD47CC" w:rsidRPr="00594F6E" w:rsidRDefault="00DD47CC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4093" w:type="pct"/>
            <w:vAlign w:val="center"/>
          </w:tcPr>
          <w:p w:rsidR="00DD47CC" w:rsidRPr="00BA65A1" w:rsidRDefault="00DD47CC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Прогноз негативного воздействия транспортной инфраструктуры на окружающую среду и здоровье человека.</w:t>
            </w:r>
          </w:p>
        </w:tc>
      </w:tr>
      <w:tr w:rsidR="00DD47CC" w:rsidRPr="00594F6E" w:rsidTr="00037B86">
        <w:tc>
          <w:tcPr>
            <w:tcW w:w="527" w:type="pct"/>
            <w:vAlign w:val="center"/>
          </w:tcPr>
          <w:p w:rsidR="00DD47CC" w:rsidRPr="00594F6E" w:rsidRDefault="00DD47CC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F6E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0" w:type="pct"/>
          </w:tcPr>
          <w:p w:rsidR="00DD47CC" w:rsidRPr="00594F6E" w:rsidRDefault="00DD47CC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DD47CC" w:rsidRPr="00BA65A1" w:rsidRDefault="00DD47CC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Принципиальные варианты развития транспортной инфраструктуры и их укрупненную оценку по целевым показателям (индикаторам) развития транспортной инфраструктуры с последующим выбором предлагаемого к реализации варианта.</w:t>
            </w:r>
          </w:p>
        </w:tc>
      </w:tr>
      <w:tr w:rsidR="00DD47CC" w:rsidRPr="00594F6E" w:rsidTr="00037B86">
        <w:tc>
          <w:tcPr>
            <w:tcW w:w="527" w:type="pct"/>
            <w:vAlign w:val="center"/>
          </w:tcPr>
          <w:p w:rsidR="00DD47CC" w:rsidRPr="00594F6E" w:rsidRDefault="00DD47CC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F6E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0" w:type="pct"/>
          </w:tcPr>
          <w:p w:rsidR="00DD47CC" w:rsidRPr="00594F6E" w:rsidRDefault="00DD47CC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DD47CC" w:rsidRPr="00BA65A1" w:rsidRDefault="00DD47CC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 xml:space="preserve">Перечень мероприятий (инвестиционных проектов) по проектированию, строительству, </w:t>
            </w:r>
            <w:r>
              <w:rPr>
                <w:rFonts w:ascii="Times New Roman" w:hAnsi="Times New Roman" w:cs="Arial"/>
                <w:sz w:val="24"/>
                <w:szCs w:val="24"/>
              </w:rPr>
              <w:t>ремонту</w:t>
            </w:r>
            <w:r w:rsidRPr="00BA65A1">
              <w:rPr>
                <w:rFonts w:ascii="Times New Roman" w:hAnsi="Times New Roman" w:cs="Arial"/>
                <w:sz w:val="24"/>
                <w:szCs w:val="24"/>
              </w:rPr>
              <w:t xml:space="preserve"> объектов транспортной инфраструктуры.</w:t>
            </w:r>
          </w:p>
        </w:tc>
      </w:tr>
      <w:tr w:rsidR="00DD47CC" w:rsidRPr="00594F6E" w:rsidTr="00037B86">
        <w:tc>
          <w:tcPr>
            <w:tcW w:w="527" w:type="pct"/>
            <w:vAlign w:val="center"/>
          </w:tcPr>
          <w:p w:rsidR="00DD47CC" w:rsidRPr="00594F6E" w:rsidRDefault="00DD47CC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DD47CC" w:rsidRPr="00594F6E" w:rsidRDefault="00DD47CC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093" w:type="pct"/>
            <w:vAlign w:val="center"/>
          </w:tcPr>
          <w:p w:rsidR="00DD47CC" w:rsidRPr="00BA65A1" w:rsidRDefault="00DD47CC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Мероприятия по развитию транспортной инфраструктуры не предусмотренные программой.</w:t>
            </w:r>
          </w:p>
        </w:tc>
      </w:tr>
      <w:tr w:rsidR="00DD47CC" w:rsidRPr="00594F6E" w:rsidTr="00037B86">
        <w:tc>
          <w:tcPr>
            <w:tcW w:w="527" w:type="pct"/>
            <w:vAlign w:val="center"/>
          </w:tcPr>
          <w:p w:rsidR="00DD47CC" w:rsidRPr="00594F6E" w:rsidRDefault="00DD47CC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DD47CC" w:rsidRPr="00594F6E" w:rsidRDefault="00DD47CC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093" w:type="pct"/>
            <w:vAlign w:val="center"/>
          </w:tcPr>
          <w:p w:rsidR="00DD47CC" w:rsidRPr="00BA65A1" w:rsidRDefault="00DD47CC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Мероприятия по развитию сети дорог поселения.</w:t>
            </w:r>
          </w:p>
        </w:tc>
      </w:tr>
      <w:tr w:rsidR="00DD47CC" w:rsidRPr="00594F6E" w:rsidTr="00037B86">
        <w:tc>
          <w:tcPr>
            <w:tcW w:w="527" w:type="pct"/>
            <w:vAlign w:val="center"/>
          </w:tcPr>
          <w:p w:rsidR="00DD47CC" w:rsidRPr="00594F6E" w:rsidRDefault="00DD47CC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6</w:t>
            </w:r>
          </w:p>
        </w:tc>
        <w:tc>
          <w:tcPr>
            <w:tcW w:w="380" w:type="pct"/>
          </w:tcPr>
          <w:p w:rsidR="00DD47CC" w:rsidRPr="00594F6E" w:rsidRDefault="00DD47CC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DD47CC" w:rsidRPr="00BA65A1" w:rsidRDefault="00DD47CC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Предложения по инвестиционным преобразованиям, 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поселения.</w:t>
            </w:r>
          </w:p>
        </w:tc>
      </w:tr>
    </w:tbl>
    <w:p w:rsidR="00DD47CC" w:rsidRDefault="00DD47CC" w:rsidP="00D160E4">
      <w:pPr>
        <w:spacing w:after="240"/>
        <w:jc w:val="center"/>
        <w:rPr>
          <w:rFonts w:ascii="Times New Roman" w:hAnsi="Times New Roman"/>
        </w:rPr>
      </w:pPr>
    </w:p>
    <w:p w:rsidR="00DD47CC" w:rsidRDefault="00DD47CC" w:rsidP="00D160E4">
      <w:pPr>
        <w:spacing w:after="240"/>
        <w:jc w:val="center"/>
        <w:rPr>
          <w:rFonts w:ascii="Times New Roman" w:hAnsi="Times New Roman"/>
        </w:rPr>
      </w:pPr>
    </w:p>
    <w:p w:rsidR="00DD47CC" w:rsidRDefault="00DD47CC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D47CC" w:rsidRDefault="00DD47CC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D47CC" w:rsidRDefault="00DD47CC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D47CC" w:rsidRDefault="00DD47CC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D47CC" w:rsidRDefault="00DD47CC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D47CC" w:rsidRDefault="00DD47CC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D47CC" w:rsidRDefault="00DD47CC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D47CC" w:rsidRDefault="00DD47CC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D47CC" w:rsidRDefault="00DD47CC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D47CC" w:rsidRDefault="00DD47CC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D47CC" w:rsidRDefault="00DD47CC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D47CC" w:rsidRDefault="00DD47CC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D47CC" w:rsidRDefault="00DD47CC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D47CC" w:rsidRDefault="00DD47CC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D47CC" w:rsidRDefault="00DD47CC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D47CC" w:rsidRDefault="00DD47CC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D47CC" w:rsidRDefault="00DD47CC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D47CC" w:rsidRDefault="00DD47CC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D47CC" w:rsidRDefault="00DD47CC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D47CC" w:rsidRDefault="00DD47CC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D47CC" w:rsidRDefault="00DD47CC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D47CC" w:rsidRDefault="00DD47CC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D47CC" w:rsidRDefault="00DD47CC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D47CC" w:rsidRDefault="00DD47CC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D47CC" w:rsidRDefault="00DD47CC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D47CC" w:rsidRDefault="00DD47CC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D47CC" w:rsidRDefault="00DD47CC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D47CC" w:rsidRDefault="00DD47CC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D47CC" w:rsidRDefault="00DD47CC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D47CC" w:rsidRDefault="00DD47CC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D47CC" w:rsidRDefault="00DD47CC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D47CC" w:rsidRDefault="00DD47CC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D47CC" w:rsidRDefault="00DD47CC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D47CC" w:rsidRDefault="00DD47CC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D47CC" w:rsidRDefault="00DD47CC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D47CC" w:rsidRDefault="00DD47CC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D47CC" w:rsidRDefault="00DD47CC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D47CC" w:rsidRDefault="00DD47CC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D47CC" w:rsidRDefault="00DD47CC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D47CC" w:rsidRDefault="00DD47CC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D47CC" w:rsidRDefault="00DD47CC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D47CC" w:rsidRDefault="00DD47CC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D47CC" w:rsidRDefault="00DD47CC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D47CC" w:rsidRDefault="00DD47CC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D47CC" w:rsidRDefault="00DD47CC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D47CC" w:rsidRDefault="00DD47CC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D47CC" w:rsidRDefault="00DD47CC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ПРОГРАММА</w:t>
      </w:r>
    </w:p>
    <w:p w:rsidR="00DD47CC" w:rsidRDefault="00DD47CC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комплексного  развития систем транспортной инфраструктуры на территории Вавиловского  сельского поселения Бакчарского района Томской области </w:t>
      </w:r>
    </w:p>
    <w:p w:rsidR="00DD47CC" w:rsidRDefault="00DD47CC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2016 – 2025 годы</w:t>
      </w:r>
    </w:p>
    <w:p w:rsidR="00DD47CC" w:rsidRDefault="00DD47CC" w:rsidP="0080696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DD47CC" w:rsidRPr="00806967" w:rsidRDefault="00DD47CC" w:rsidP="00806967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06967">
        <w:rPr>
          <w:rFonts w:ascii="Times New Roman" w:hAnsi="Times New Roman"/>
          <w:b/>
          <w:sz w:val="28"/>
          <w:szCs w:val="28"/>
        </w:rPr>
        <w:t>1. Паспорт программы</w:t>
      </w:r>
    </w:p>
    <w:tbl>
      <w:tblPr>
        <w:tblW w:w="0" w:type="auto"/>
        <w:tblLayout w:type="fixed"/>
        <w:tblLook w:val="0000"/>
      </w:tblPr>
      <w:tblGrid>
        <w:gridCol w:w="2377"/>
        <w:gridCol w:w="7512"/>
      </w:tblGrid>
      <w:tr w:rsidR="00DD47CC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Default="00DD47C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CC" w:rsidRDefault="00DD47CC" w:rsidP="000A626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«комплексного развитие систем транспортной инфраструктуры на территории Вавиловского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Бакчарского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2016-2025 годы (далее – Программа)</w:t>
            </w:r>
          </w:p>
        </w:tc>
      </w:tr>
      <w:tr w:rsidR="00DD47CC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Default="00DD47CC" w:rsidP="0043067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CC" w:rsidRDefault="00DD47CC" w:rsidP="000533D6">
            <w:pPr>
              <w:pStyle w:val="ConsPlusNormal"/>
              <w:widowControl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 </w:t>
            </w:r>
            <w:hyperlink r:id="rId7" w:history="1">
              <w:r w:rsidRPr="00370C0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№ 131-ФЗ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Федерации,</w:t>
            </w:r>
            <w:r w:rsidRPr="00405FFF">
              <w:rPr>
                <w:rFonts w:ascii="Times New Roman" w:hAnsi="Times New Roman"/>
                <w:sz w:val="24"/>
                <w:szCs w:val="24"/>
              </w:rPr>
              <w:t xml:space="preserve"> Постановление Правительства РФ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5FFF">
              <w:rPr>
                <w:rFonts w:ascii="Times New Roman" w:hAnsi="Times New Roman"/>
                <w:sz w:val="24"/>
                <w:szCs w:val="24"/>
              </w:rPr>
              <w:t xml:space="preserve">25.12.2015г. №1440 «Об утверждении требований к программам комплексного развития транспортной инфраструктуры поселений, городских </w:t>
            </w:r>
            <w:r>
              <w:rPr>
                <w:rFonts w:ascii="Times New Roman" w:hAnsi="Times New Roman"/>
                <w:sz w:val="24"/>
                <w:szCs w:val="24"/>
              </w:rPr>
              <w:t>округов», Устав Вавиловского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 Генеральный план Вавиловского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Бакчарского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D47CC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Default="00DD47C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  <w:p w:rsidR="00DD47CC" w:rsidRDefault="00DD47C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CC" w:rsidRDefault="00DD47CC" w:rsidP="000533D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Вавиловского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Бакчарского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>, адрес: 636202 Томская обл., Бакчарский р-н, д.Вавиловка, ул. Центральная, дом 2.</w:t>
            </w:r>
          </w:p>
        </w:tc>
      </w:tr>
      <w:tr w:rsidR="00DD47CC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Default="00DD47C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CC" w:rsidRDefault="00DD47C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Вавиловского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Бакчарского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>, адрес: 636202 Томская обл., Бакчарский р-н, д.Вавиловка, ул. Центральная, дом 2.</w:t>
            </w:r>
          </w:p>
        </w:tc>
      </w:tr>
      <w:tr w:rsidR="00DD47CC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Default="00DD47C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CC" w:rsidRDefault="00DD47CC" w:rsidP="000533D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Комплексное развитие транспортной инфраструктуры Вавиловского 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.</w:t>
            </w:r>
          </w:p>
        </w:tc>
      </w:tr>
      <w:tr w:rsidR="00DD47CC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Default="00DD47C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CC" w:rsidRDefault="00DD47C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DD47CC" w:rsidRDefault="00DD47C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DD47CC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Default="00DD47C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CC" w:rsidRDefault="00DD47CC" w:rsidP="00430672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снижение удельного веса дорог, нуждающихся в капитальном ремонте (реконструкции);                                   </w:t>
            </w:r>
          </w:p>
          <w:p w:rsidR="00DD47CC" w:rsidRDefault="00DD47CC" w:rsidP="00430672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увеличение протяженности дорог с твердым покрытием;</w:t>
            </w:r>
          </w:p>
          <w:p w:rsidR="00DD47CC" w:rsidRDefault="00DD47CC" w:rsidP="008B636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 населения качественными услугами транспортной инфраструктуры;</w:t>
            </w:r>
          </w:p>
          <w:p w:rsidR="00DD47CC" w:rsidRDefault="00DD47CC" w:rsidP="008B636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повышение безопасности дорожного движения. </w:t>
            </w:r>
          </w:p>
        </w:tc>
      </w:tr>
      <w:tr w:rsidR="00DD47CC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Default="00DD47C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CC" w:rsidRDefault="00DD47C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47CC" w:rsidRDefault="00DD47CC" w:rsidP="000A626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– 2025  годы</w:t>
            </w:r>
          </w:p>
        </w:tc>
      </w:tr>
      <w:tr w:rsidR="00DD47CC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Default="00DD47C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Укрупненное описание запланированных мероприятий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CC" w:rsidRDefault="00DD47C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разработка проектно-сметной документации;                                                                                         </w:t>
            </w:r>
          </w:p>
          <w:p w:rsidR="00DD47CC" w:rsidRDefault="00DD47C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ремонт и капитальный ремонт дорог.                                                                           </w:t>
            </w:r>
          </w:p>
        </w:tc>
      </w:tr>
      <w:tr w:rsidR="00DD47CC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Default="00DD47C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CC" w:rsidRPr="00AB2D43" w:rsidRDefault="00DD47C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D43">
              <w:rPr>
                <w:rFonts w:ascii="Times New Roman" w:hAnsi="Times New Roman"/>
                <w:sz w:val="24"/>
                <w:szCs w:val="24"/>
              </w:rPr>
              <w:t>Источники финансирования:</w:t>
            </w:r>
          </w:p>
          <w:p w:rsidR="00DD47CC" w:rsidRPr="00AB2D43" w:rsidRDefault="00DD47C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D43">
              <w:rPr>
                <w:rFonts w:ascii="Times New Roman" w:hAnsi="Times New Roman"/>
                <w:sz w:val="24"/>
                <w:szCs w:val="24"/>
              </w:rPr>
              <w:t>-  средства местного бюджета:</w:t>
            </w:r>
          </w:p>
          <w:p w:rsidR="00DD47CC" w:rsidRDefault="00DD47CC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B2D43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AB2D43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392,27</w:t>
            </w:r>
            <w:r w:rsidRPr="00AB2D43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47CC" w:rsidRDefault="00DD47CC" w:rsidP="00C5477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на 2017-2025 годы уточняются при формировании бюджета на очередной финансовый год.</w:t>
            </w:r>
          </w:p>
        </w:tc>
      </w:tr>
      <w:tr w:rsidR="00DD47CC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Default="00DD47C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A4EAC">
              <w:rPr>
                <w:rFonts w:ascii="Times New Roman" w:hAnsi="Times New Roman"/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CC" w:rsidRDefault="00DD47CC" w:rsidP="0043067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DD47CC" w:rsidRDefault="00DD47CC" w:rsidP="0043067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обеспечение надежности и безопасности системы транспортной инфраструктуры.</w:t>
            </w:r>
          </w:p>
        </w:tc>
      </w:tr>
    </w:tbl>
    <w:p w:rsidR="00DD47CC" w:rsidRDefault="00DD47CC" w:rsidP="008B6368">
      <w:pPr>
        <w:shd w:val="clear" w:color="auto" w:fill="FFFFFF"/>
        <w:tabs>
          <w:tab w:val="left" w:pos="284"/>
        </w:tabs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DD47CC" w:rsidRPr="00430672" w:rsidRDefault="00DD47CC" w:rsidP="008B6368">
      <w:pPr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430672">
        <w:rPr>
          <w:rFonts w:ascii="Times New Roman" w:hAnsi="Times New Roman"/>
          <w:b/>
          <w:bCs/>
          <w:sz w:val="24"/>
          <w:szCs w:val="24"/>
        </w:rPr>
        <w:t>Характеристика существующего состояния транспортной инфраструктуры</w:t>
      </w:r>
      <w:r>
        <w:rPr>
          <w:rFonts w:ascii="Times New Roman" w:hAnsi="Times New Roman"/>
          <w:b/>
          <w:bCs/>
          <w:sz w:val="24"/>
          <w:szCs w:val="24"/>
        </w:rPr>
        <w:t xml:space="preserve"> Вавиловского </w:t>
      </w:r>
      <w:r w:rsidRPr="00352058">
        <w:rPr>
          <w:rFonts w:ascii="Times New Roman" w:hAnsi="Times New Roman"/>
          <w:b/>
          <w:spacing w:val="6"/>
          <w:sz w:val="24"/>
          <w:szCs w:val="24"/>
        </w:rPr>
        <w:t xml:space="preserve"> сельского поселения</w:t>
      </w:r>
      <w:r w:rsidRPr="00352058">
        <w:rPr>
          <w:rFonts w:ascii="Times New Roman" w:hAnsi="Times New Roman"/>
          <w:b/>
          <w:bCs/>
          <w:sz w:val="24"/>
          <w:szCs w:val="24"/>
        </w:rPr>
        <w:t>.</w:t>
      </w:r>
    </w:p>
    <w:p w:rsidR="00DD47CC" w:rsidRPr="005D6A71" w:rsidRDefault="00DD47CC" w:rsidP="005D6A71">
      <w:pPr>
        <w:pStyle w:val="ListParagraph"/>
        <w:numPr>
          <w:ilvl w:val="1"/>
          <w:numId w:val="15"/>
        </w:num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 w:rsidRPr="005D6A71">
        <w:rPr>
          <w:rFonts w:ascii="Times New Roman" w:hAnsi="Times New Roman"/>
          <w:b/>
          <w:bCs/>
          <w:sz w:val="24"/>
          <w:szCs w:val="24"/>
        </w:rPr>
        <w:t xml:space="preserve">Социально — экономическое состояние </w:t>
      </w:r>
      <w:r>
        <w:rPr>
          <w:rFonts w:ascii="Times New Roman" w:hAnsi="Times New Roman"/>
          <w:b/>
          <w:bCs/>
          <w:sz w:val="24"/>
          <w:szCs w:val="24"/>
        </w:rPr>
        <w:t>Вавиловского</w:t>
      </w:r>
      <w:r w:rsidRPr="005D6A71">
        <w:rPr>
          <w:rFonts w:ascii="Times New Roman" w:hAnsi="Times New Roman"/>
          <w:b/>
          <w:spacing w:val="6"/>
          <w:sz w:val="24"/>
          <w:szCs w:val="24"/>
        </w:rPr>
        <w:t xml:space="preserve"> сельского поселения</w:t>
      </w:r>
      <w:r w:rsidRPr="005D6A71">
        <w:rPr>
          <w:rFonts w:ascii="Times New Roman" w:hAnsi="Times New Roman"/>
          <w:b/>
          <w:bCs/>
          <w:sz w:val="24"/>
          <w:szCs w:val="24"/>
        </w:rPr>
        <w:t>.</w:t>
      </w:r>
    </w:p>
    <w:p w:rsidR="00DD47CC" w:rsidRDefault="00DD47CC" w:rsidP="00AB2D43">
      <w:pPr>
        <w:pStyle w:val="NormalWeb"/>
        <w:ind w:firstLine="709"/>
        <w:jc w:val="both"/>
      </w:pPr>
      <w:r>
        <w:t xml:space="preserve">Вавиловское сельское поселение входит в состав Бакчарского района. Бакчарский район расположен в юго-западной части Томской области. Районный центр – с.Бакчар. В связи с принятием нового Федерального Закона «Об общих принципах организации местного самоуправления в Российской Федерации» от 06.10.2003г. № 131-ФЗ на территории муниципального образования «Бакчарский район» было образовано 7 сельских поселений, объединяющих 24 населенных пункта. </w:t>
      </w:r>
    </w:p>
    <w:p w:rsidR="00DD47CC" w:rsidRPr="00AB2D43" w:rsidRDefault="00DD47CC" w:rsidP="00AB2D43">
      <w:pPr>
        <w:pStyle w:val="NormalWeb"/>
        <w:ind w:firstLine="709"/>
        <w:jc w:val="both"/>
        <w:rPr>
          <w:b/>
        </w:rPr>
      </w:pPr>
      <w:r>
        <w:t>П</w:t>
      </w:r>
      <w:r w:rsidRPr="00AB2D43">
        <w:t>лощадь территории Бакчарского района составляет 24700 кв.км., площадь Вавиловского сельского поселения – 880,8 кв.км (3,6%).  В состав сельского поселения входят три населенных пункта: д.Вавиловка (административный центр), д. Сухое, с.Подольск.</w:t>
      </w:r>
    </w:p>
    <w:p w:rsidR="00DD47CC" w:rsidRPr="005D6A71" w:rsidRDefault="00DD47CC" w:rsidP="00B81AA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D6A71">
        <w:rPr>
          <w:rFonts w:ascii="Times New Roman" w:hAnsi="Times New Roman"/>
          <w:sz w:val="24"/>
          <w:szCs w:val="24"/>
        </w:rPr>
        <w:t xml:space="preserve">Характеристика населенных пунктов </w:t>
      </w:r>
      <w:r>
        <w:rPr>
          <w:rFonts w:ascii="Times New Roman" w:hAnsi="Times New Roman"/>
          <w:sz w:val="24"/>
          <w:szCs w:val="24"/>
        </w:rPr>
        <w:t xml:space="preserve">Вавиловского </w:t>
      </w:r>
      <w:r w:rsidRPr="005D6A71">
        <w:rPr>
          <w:rFonts w:ascii="Times New Roman" w:hAnsi="Times New Roman"/>
          <w:sz w:val="24"/>
          <w:szCs w:val="24"/>
        </w:rPr>
        <w:t xml:space="preserve"> сельского поселения представлена в таблице 1.1.1.</w:t>
      </w:r>
    </w:p>
    <w:p w:rsidR="00DD47CC" w:rsidRPr="005D6A71" w:rsidRDefault="00DD47CC" w:rsidP="00B81AAC">
      <w:pPr>
        <w:jc w:val="both"/>
        <w:rPr>
          <w:rFonts w:ascii="Times New Roman" w:hAnsi="Times New Roman"/>
          <w:sz w:val="24"/>
          <w:szCs w:val="24"/>
        </w:rPr>
      </w:pPr>
      <w:r w:rsidRPr="005D6A71">
        <w:rPr>
          <w:rFonts w:ascii="Times New Roman" w:hAnsi="Times New Roman"/>
          <w:sz w:val="24"/>
          <w:szCs w:val="24"/>
        </w:rPr>
        <w:t xml:space="preserve">Таблица 1.1.1 – Населенные пункты в составе </w:t>
      </w:r>
      <w:r>
        <w:rPr>
          <w:rFonts w:ascii="Times New Roman" w:hAnsi="Times New Roman"/>
          <w:sz w:val="24"/>
          <w:szCs w:val="24"/>
        </w:rPr>
        <w:t>Вавиловского</w:t>
      </w:r>
      <w:r w:rsidRPr="005D6A7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tbl>
      <w:tblPr>
        <w:tblW w:w="93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4200"/>
        <w:gridCol w:w="4320"/>
      </w:tblGrid>
      <w:tr w:rsidR="00DD47CC" w:rsidRPr="005D6A71" w:rsidTr="006171BE">
        <w:trPr>
          <w:trHeight w:val="530"/>
        </w:trPr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DD47CC" w:rsidRPr="005E0FC9" w:rsidRDefault="00DD47CC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00" w:type="dxa"/>
            <w:tcBorders>
              <w:top w:val="double" w:sz="4" w:space="0" w:color="auto"/>
            </w:tcBorders>
            <w:vAlign w:val="center"/>
          </w:tcPr>
          <w:p w:rsidR="00DD47CC" w:rsidRPr="005E0FC9" w:rsidRDefault="00DD47CC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20" w:type="dxa"/>
            <w:tcBorders>
              <w:top w:val="double" w:sz="4" w:space="0" w:color="auto"/>
            </w:tcBorders>
            <w:vAlign w:val="center"/>
          </w:tcPr>
          <w:p w:rsidR="00DD47CC" w:rsidRPr="005E0FC9" w:rsidRDefault="00DD47CC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Численность населения, чел</w:t>
            </w:r>
          </w:p>
        </w:tc>
      </w:tr>
      <w:tr w:rsidR="00DD47CC" w:rsidRPr="005D6A71" w:rsidTr="006171BE">
        <w:trPr>
          <w:trHeight w:val="252"/>
        </w:trPr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47CC" w:rsidRPr="005E0FC9" w:rsidRDefault="00DD47CC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47CC" w:rsidRPr="005E0FC9" w:rsidRDefault="00DD47CC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47CC" w:rsidRPr="005E0FC9" w:rsidRDefault="00DD47CC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D47CC" w:rsidRPr="005D6A71" w:rsidTr="006171BE"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DD47CC" w:rsidRPr="005E0FC9" w:rsidRDefault="00DD47CC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double" w:sz="4" w:space="0" w:color="auto"/>
            </w:tcBorders>
            <w:vAlign w:val="center"/>
          </w:tcPr>
          <w:p w:rsidR="00DD47CC" w:rsidRPr="005E0FC9" w:rsidRDefault="00DD47CC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</w:t>
            </w:r>
          </w:p>
        </w:tc>
        <w:tc>
          <w:tcPr>
            <w:tcW w:w="4320" w:type="dxa"/>
            <w:tcBorders>
              <w:top w:val="double" w:sz="4" w:space="0" w:color="auto"/>
            </w:tcBorders>
            <w:vAlign w:val="center"/>
          </w:tcPr>
          <w:p w:rsidR="00DD47CC" w:rsidRPr="005E0FC9" w:rsidRDefault="00DD47CC" w:rsidP="006171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</w:t>
            </w:r>
          </w:p>
        </w:tc>
      </w:tr>
      <w:tr w:rsidR="00DD47CC" w:rsidRPr="005D6A71" w:rsidTr="006171BE">
        <w:tc>
          <w:tcPr>
            <w:tcW w:w="840" w:type="dxa"/>
            <w:vAlign w:val="center"/>
          </w:tcPr>
          <w:p w:rsidR="00DD47CC" w:rsidRPr="005E0FC9" w:rsidRDefault="00DD47CC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0" w:type="dxa"/>
            <w:vAlign w:val="center"/>
          </w:tcPr>
          <w:p w:rsidR="00DD47CC" w:rsidRPr="005E0FC9" w:rsidRDefault="00DD47CC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</w:rPr>
              <w:t>Сухое</w:t>
            </w:r>
          </w:p>
        </w:tc>
        <w:tc>
          <w:tcPr>
            <w:tcW w:w="4320" w:type="dxa"/>
            <w:vAlign w:val="center"/>
          </w:tcPr>
          <w:p w:rsidR="00DD47CC" w:rsidRPr="005E0FC9" w:rsidRDefault="00DD47CC" w:rsidP="006171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</w:tr>
      <w:tr w:rsidR="00DD47CC" w:rsidRPr="005D6A71" w:rsidTr="006171BE">
        <w:tc>
          <w:tcPr>
            <w:tcW w:w="840" w:type="dxa"/>
            <w:vAlign w:val="center"/>
          </w:tcPr>
          <w:p w:rsidR="00DD47CC" w:rsidRPr="005E0FC9" w:rsidRDefault="00DD47CC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00" w:type="dxa"/>
          </w:tcPr>
          <w:p w:rsidR="00DD47CC" w:rsidRPr="005E0FC9" w:rsidRDefault="00DD47CC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Подольск</w:t>
            </w:r>
          </w:p>
        </w:tc>
        <w:tc>
          <w:tcPr>
            <w:tcW w:w="4320" w:type="dxa"/>
            <w:vAlign w:val="center"/>
          </w:tcPr>
          <w:p w:rsidR="00DD47CC" w:rsidRPr="005E0FC9" w:rsidRDefault="00DD47CC" w:rsidP="006171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DD47CC" w:rsidRPr="005D6A71" w:rsidTr="006171BE">
        <w:trPr>
          <w:trHeight w:val="193"/>
        </w:trPr>
        <w:tc>
          <w:tcPr>
            <w:tcW w:w="840" w:type="dxa"/>
            <w:tcBorders>
              <w:top w:val="single" w:sz="2" w:space="0" w:color="000000"/>
              <w:bottom w:val="double" w:sz="4" w:space="0" w:color="auto"/>
            </w:tcBorders>
            <w:vAlign w:val="center"/>
          </w:tcPr>
          <w:p w:rsidR="00DD47CC" w:rsidRPr="005E0FC9" w:rsidRDefault="00DD47CC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00" w:type="dxa"/>
            <w:tcBorders>
              <w:top w:val="single" w:sz="2" w:space="0" w:color="000000"/>
              <w:bottom w:val="double" w:sz="4" w:space="0" w:color="auto"/>
            </w:tcBorders>
          </w:tcPr>
          <w:p w:rsidR="00DD47CC" w:rsidRPr="005E0FC9" w:rsidRDefault="00DD47CC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320" w:type="dxa"/>
            <w:tcBorders>
              <w:top w:val="single" w:sz="2" w:space="0" w:color="000000"/>
              <w:bottom w:val="double" w:sz="4" w:space="0" w:color="auto"/>
            </w:tcBorders>
            <w:vAlign w:val="center"/>
          </w:tcPr>
          <w:p w:rsidR="00DD47CC" w:rsidRPr="005E0FC9" w:rsidRDefault="00DD47CC" w:rsidP="006171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</w:tr>
    </w:tbl>
    <w:p w:rsidR="00DD47CC" w:rsidRDefault="00DD47CC" w:rsidP="00AB2D43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</w:t>
      </w:r>
    </w:p>
    <w:p w:rsidR="00DD47CC" w:rsidRPr="00AB2D43" w:rsidRDefault="00DD47CC" w:rsidP="00AB2D43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  <w:r w:rsidRPr="00AB2D43">
        <w:rPr>
          <w:rFonts w:ascii="Times New Roman" w:hAnsi="Times New Roman"/>
          <w:sz w:val="24"/>
          <w:szCs w:val="24"/>
        </w:rPr>
        <w:t>Муниципальное образование «Вавиловское сельское поселение» образовано в соответствии с Законом Томской области от 10.09.2004  № 203-ОЗ  «О наделении статусом муниципального района, сельского поселения и установлении границ муниципальных образований на территории Бакчарского района». По статистическим данным на 01.01.2016г. в Вавиловском сельском поселении проживало 752 человека. Количество хозяйств – 239.</w:t>
      </w:r>
    </w:p>
    <w:p w:rsidR="00DD47CC" w:rsidRPr="00AB2D43" w:rsidRDefault="00DD47CC" w:rsidP="00B81AA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2D43">
        <w:rPr>
          <w:rFonts w:ascii="Times New Roman" w:hAnsi="Times New Roman"/>
          <w:sz w:val="24"/>
          <w:szCs w:val="24"/>
        </w:rPr>
        <w:t>Вавиловское сельское поселение территориально располагается достаточно благоприятно: находится на незначительном удалении от районного центра. Вавиловское сельское поселение располагается вблизи от основной транспортной автомагистрали области- региональной автомобильной дороги Томск – Бакчар, продолжающейся далее в направлении Бакчар, Вавиловка, Богатыревка, Высокий Яр, Парбиг, благодаря чему, Вавиловское сельское поселение располагает круглогодичным беспрепятственным сообщением с районным и областным центром. Расстояние от д.Вавиловка до административного центра района с. Бакчар по автодороге – 10 км.</w:t>
      </w:r>
    </w:p>
    <w:p w:rsidR="00DD47CC" w:rsidRPr="00AB2D43" w:rsidRDefault="00DD47CC" w:rsidP="00B81AA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2D43">
        <w:rPr>
          <w:rFonts w:ascii="Times New Roman" w:hAnsi="Times New Roman"/>
          <w:sz w:val="24"/>
          <w:szCs w:val="24"/>
        </w:rPr>
        <w:t>Основными предприятиями транспортного хозяйства в Бакчарском районе являются ОГУП «Кривошеинское ДРСУ» и ОАО «Бакчарское АТП».</w:t>
      </w:r>
    </w:p>
    <w:p w:rsidR="00DD47CC" w:rsidRPr="00AB2D43" w:rsidRDefault="00DD47CC" w:rsidP="00AB2D4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2D43">
        <w:rPr>
          <w:rFonts w:ascii="Times New Roman" w:hAnsi="Times New Roman"/>
        </w:rPr>
        <w:t>Объём пассажироперевозок из года в год сокращается, что связано со снижением численности населения в районе, а также ростом обеспеченности личным автотранспортом.</w:t>
      </w:r>
    </w:p>
    <w:p w:rsidR="00DD47CC" w:rsidRDefault="00DD47CC" w:rsidP="005D6A71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1D4FC9">
        <w:rPr>
          <w:rFonts w:ascii="Times New Roman" w:hAnsi="Times New Roman"/>
          <w:sz w:val="24"/>
          <w:szCs w:val="24"/>
        </w:rPr>
        <w:t xml:space="preserve">Вавиловское сельское поселение находится в северной части Бакчарского района и граничит с Чаинским районом на севере, а также с сельскими поселениями Бакчарского района:  на востоке – с Плотниковским поселениями, на юге- с Поротниковским и Бакчарским поселениями, на западе – с Высокоярским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4FC9">
        <w:rPr>
          <w:rFonts w:ascii="Times New Roman" w:hAnsi="Times New Roman"/>
          <w:sz w:val="24"/>
          <w:szCs w:val="24"/>
        </w:rPr>
        <w:t>поселенем.</w:t>
      </w:r>
      <w:r w:rsidRPr="005D6A71">
        <w:rPr>
          <w:rFonts w:ascii="Times New Roman" w:hAnsi="Times New Roman"/>
          <w:sz w:val="24"/>
          <w:szCs w:val="24"/>
        </w:rPr>
        <w:t xml:space="preserve"> </w:t>
      </w:r>
    </w:p>
    <w:p w:rsidR="00DD47CC" w:rsidRDefault="00DD47CC" w:rsidP="005D6A71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Территория деревни Вавиловка компактная, имеет прямоугольную сетку улиц, ориентированных в северо-восточном, юго-западном и северо-западном, юго-восточном направлении. Основным въездом в деревню являенся подъезд от региональной трассы Подгорное - Томск, переходящий в улицу Центральную, которая в северной части связана с региональной дорогой, идущей в д.Сухое.</w:t>
      </w:r>
    </w:p>
    <w:p w:rsidR="00DD47CC" w:rsidRDefault="00DD47CC" w:rsidP="005D6A71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Деревня Сухое расположена в 9 км восточнее д.Вавиловка. Ее территория представлена следующими функциональными зонами: жилой, общественной, произвозственной и сельскохозяйственного использования. Основной въезд на территорию деревни осуществляется с дороги регионального значения Бакчар- Подольск, проходящей по северной границе населенного пункта. Территория деревни компактная, имеет прямоугольную сетку улиц. От дороги отходят в юго-западном направлении три  улицы (Таежная, Садовая, Центральная), которые пересекают переулки.</w:t>
      </w:r>
    </w:p>
    <w:p w:rsidR="00DD47CC" w:rsidRPr="005D6A71" w:rsidRDefault="00DD47CC" w:rsidP="00AB2D43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Село Подольск расположен в 31 км. от д.Вавиловка. Основной въезд осуществляется с регионального автоподъезда к селу Подольск меридионального направления, переходящего в ул.Центральную.</w:t>
      </w:r>
    </w:p>
    <w:p w:rsidR="00DD47CC" w:rsidRPr="005D6A71" w:rsidRDefault="00DD47CC" w:rsidP="00AB2D43">
      <w:pPr>
        <w:pStyle w:val="BodyTextIndent"/>
        <w:rPr>
          <w:rFonts w:ascii="Times New Roman" w:hAnsi="Times New Roman"/>
          <w:sz w:val="24"/>
          <w:szCs w:val="24"/>
        </w:rPr>
      </w:pPr>
      <w:r w:rsidRPr="005D6A71">
        <w:rPr>
          <w:rFonts w:ascii="Times New Roman" w:hAnsi="Times New Roman"/>
          <w:sz w:val="24"/>
          <w:szCs w:val="24"/>
        </w:rPr>
        <w:t>Все населенные пункты</w:t>
      </w:r>
      <w:r>
        <w:rPr>
          <w:rFonts w:ascii="Times New Roman" w:hAnsi="Times New Roman"/>
          <w:sz w:val="24"/>
          <w:szCs w:val="24"/>
        </w:rPr>
        <w:t xml:space="preserve"> не</w:t>
      </w:r>
      <w:r w:rsidRPr="005D6A71">
        <w:rPr>
          <w:rFonts w:ascii="Times New Roman" w:hAnsi="Times New Roman"/>
          <w:sz w:val="24"/>
          <w:szCs w:val="24"/>
        </w:rPr>
        <w:t xml:space="preserve"> имеют устойчиво</w:t>
      </w:r>
      <w:r>
        <w:rPr>
          <w:rFonts w:ascii="Times New Roman" w:hAnsi="Times New Roman"/>
          <w:sz w:val="24"/>
          <w:szCs w:val="24"/>
        </w:rPr>
        <w:t>го</w:t>
      </w:r>
      <w:r w:rsidRPr="005D6A71">
        <w:rPr>
          <w:rFonts w:ascii="Times New Roman" w:hAnsi="Times New Roman"/>
          <w:sz w:val="24"/>
          <w:szCs w:val="24"/>
        </w:rPr>
        <w:t xml:space="preserve"> автотранспортно</w:t>
      </w:r>
      <w:r>
        <w:rPr>
          <w:rFonts w:ascii="Times New Roman" w:hAnsi="Times New Roman"/>
          <w:sz w:val="24"/>
          <w:szCs w:val="24"/>
        </w:rPr>
        <w:t>го сообщения</w:t>
      </w:r>
      <w:r w:rsidRPr="005D6A71">
        <w:rPr>
          <w:rFonts w:ascii="Times New Roman" w:hAnsi="Times New Roman"/>
          <w:sz w:val="24"/>
          <w:szCs w:val="24"/>
        </w:rPr>
        <w:t xml:space="preserve"> между собой.</w:t>
      </w:r>
    </w:p>
    <w:p w:rsidR="00DD47CC" w:rsidRPr="00430672" w:rsidRDefault="00DD47CC" w:rsidP="00430672">
      <w:pPr>
        <w:shd w:val="clear" w:color="auto" w:fill="FFFFFF"/>
        <w:spacing w:after="0" w:line="100" w:lineRule="atLeast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430672">
        <w:rPr>
          <w:rFonts w:ascii="Times New Roman" w:hAnsi="Times New Roman"/>
          <w:b/>
          <w:bCs/>
          <w:sz w:val="24"/>
          <w:szCs w:val="24"/>
        </w:rPr>
        <w:t>2.2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430672">
        <w:rPr>
          <w:rFonts w:ascii="Times New Roman" w:hAnsi="Times New Roman"/>
          <w:b/>
          <w:bCs/>
          <w:sz w:val="24"/>
          <w:szCs w:val="24"/>
        </w:rPr>
        <w:t xml:space="preserve">  Характеристика деятельности в сфере транспорта</w:t>
      </w:r>
      <w:r>
        <w:rPr>
          <w:rFonts w:ascii="Times New Roman" w:hAnsi="Times New Roman"/>
          <w:b/>
          <w:bCs/>
          <w:sz w:val="24"/>
          <w:szCs w:val="24"/>
        </w:rPr>
        <w:t>, оценка транспортного спроса.</w:t>
      </w:r>
      <w:r w:rsidRPr="00430672">
        <w:rPr>
          <w:rFonts w:ascii="Times New Roman" w:hAnsi="Times New Roman"/>
          <w:sz w:val="24"/>
          <w:szCs w:val="24"/>
        </w:rPr>
        <w:t xml:space="preserve"> </w:t>
      </w:r>
      <w:r w:rsidRPr="00430672">
        <w:rPr>
          <w:rFonts w:ascii="Times New Roman" w:hAnsi="Times New Roman"/>
        </w:rPr>
        <w:t xml:space="preserve">                         </w:t>
      </w:r>
    </w:p>
    <w:p w:rsidR="00DD47CC" w:rsidRPr="00430672" w:rsidRDefault="00DD47CC" w:rsidP="00797B91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430672">
        <w:rPr>
          <w:rFonts w:ascii="Times New Roman" w:hAnsi="Times New Roman"/>
          <w:bCs/>
          <w:sz w:val="24"/>
          <w:szCs w:val="24"/>
        </w:rPr>
        <w:t xml:space="preserve">Транспортно-экономические связи </w:t>
      </w:r>
      <w:r>
        <w:rPr>
          <w:rFonts w:ascii="Times New Roman" w:hAnsi="Times New Roman"/>
          <w:bCs/>
          <w:sz w:val="24"/>
          <w:szCs w:val="24"/>
        </w:rPr>
        <w:t>Вавиловского</w:t>
      </w:r>
      <w:r w:rsidRPr="009C7D9D">
        <w:rPr>
          <w:rFonts w:ascii="Times New Roman" w:hAnsi="Times New Roman"/>
          <w:spacing w:val="6"/>
          <w:sz w:val="24"/>
          <w:szCs w:val="24"/>
        </w:rPr>
        <w:t xml:space="preserve"> сельского поселения</w:t>
      </w:r>
      <w:r w:rsidRPr="00430672">
        <w:rPr>
          <w:rFonts w:ascii="Times New Roman" w:hAnsi="Times New Roman"/>
          <w:bCs/>
          <w:sz w:val="24"/>
          <w:szCs w:val="24"/>
        </w:rPr>
        <w:t xml:space="preserve"> осуществляются только автомобильным видом транспорта. </w:t>
      </w:r>
      <w:r>
        <w:rPr>
          <w:rFonts w:ascii="Times New Roman" w:hAnsi="Times New Roman"/>
          <w:bCs/>
          <w:sz w:val="24"/>
          <w:szCs w:val="24"/>
        </w:rPr>
        <w:t>На территории поселения транспортных  предприятий, которые осуществляет перевозку пассажиров нет.</w:t>
      </w:r>
      <w:r w:rsidRPr="00430672">
        <w:rPr>
          <w:rFonts w:ascii="Times New Roman" w:hAnsi="Times New Roman"/>
          <w:bCs/>
          <w:sz w:val="24"/>
          <w:szCs w:val="24"/>
        </w:rPr>
        <w:t xml:space="preserve"> Основным видом пассажирского транспорта поселения является </w:t>
      </w:r>
      <w:r>
        <w:rPr>
          <w:rFonts w:ascii="Times New Roman" w:hAnsi="Times New Roman"/>
          <w:bCs/>
          <w:sz w:val="24"/>
          <w:szCs w:val="24"/>
        </w:rPr>
        <w:t>такси</w:t>
      </w:r>
      <w:r w:rsidRPr="00430672">
        <w:rPr>
          <w:rFonts w:ascii="Times New Roman" w:hAnsi="Times New Roman"/>
          <w:bCs/>
          <w:sz w:val="24"/>
          <w:szCs w:val="24"/>
        </w:rPr>
        <w:t xml:space="preserve">. В населенных пунктах регулярный внутрисельский транспорт отсутствует. Большинство трудовых передвижений в поселении приходится на личный транспорт и пешеходные сообщения.                                                                                                                         </w:t>
      </w:r>
    </w:p>
    <w:p w:rsidR="00DD47CC" w:rsidRPr="00430672" w:rsidRDefault="00DD47CC" w:rsidP="00797B9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30672">
        <w:rPr>
          <w:rFonts w:ascii="Times New Roman" w:hAnsi="Times New Roman"/>
          <w:bCs/>
          <w:sz w:val="24"/>
          <w:szCs w:val="24"/>
        </w:rPr>
        <w:t xml:space="preserve">В основе оценки транспортного спроса лежит анализ передвижения населения к объектам тяготения.   </w:t>
      </w:r>
    </w:p>
    <w:p w:rsidR="00DD47CC" w:rsidRPr="00430672" w:rsidRDefault="00DD47CC" w:rsidP="00797B91">
      <w:pPr>
        <w:shd w:val="clear" w:color="auto" w:fill="FFFFFF"/>
        <w:spacing w:after="0"/>
        <w:ind w:firstLine="708"/>
        <w:jc w:val="both"/>
        <w:rPr>
          <w:rFonts w:ascii="Times New Roman" w:hAnsi="Times New Roman"/>
        </w:rPr>
      </w:pPr>
      <w:r w:rsidRPr="00430672">
        <w:rPr>
          <w:rFonts w:ascii="Times New Roman" w:hAnsi="Times New Roman"/>
          <w:bCs/>
          <w:sz w:val="24"/>
          <w:szCs w:val="24"/>
        </w:rPr>
        <w:t xml:space="preserve">Можно выделить основные группы объектов тяготения: </w:t>
      </w:r>
    </w:p>
    <w:p w:rsidR="00DD47CC" w:rsidRDefault="00DD47CC" w:rsidP="00797B91">
      <w:pPr>
        <w:pStyle w:val="210"/>
        <w:spacing w:after="0" w:line="276" w:lineRule="auto"/>
        <w:ind w:left="0"/>
        <w:jc w:val="both"/>
        <w:rPr>
          <w:rFonts w:ascii="Times New Roman" w:hAnsi="Times New Roman"/>
        </w:rPr>
      </w:pPr>
      <w:r w:rsidRPr="00430672">
        <w:rPr>
          <w:rFonts w:ascii="Times New Roman" w:hAnsi="Times New Roman"/>
        </w:rPr>
        <w:t>- объекты социально сферы;</w:t>
      </w:r>
    </w:p>
    <w:p w:rsidR="00DD47CC" w:rsidRPr="00430672" w:rsidRDefault="00DD47CC" w:rsidP="00797B91">
      <w:pPr>
        <w:pStyle w:val="210"/>
        <w:spacing w:after="0"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30672">
        <w:rPr>
          <w:rFonts w:ascii="Times New Roman" w:hAnsi="Times New Roman"/>
        </w:rPr>
        <w:t>объекты трудовой деятельности</w:t>
      </w:r>
    </w:p>
    <w:p w:rsidR="00DD47CC" w:rsidRDefault="00DD47CC" w:rsidP="00797B91">
      <w:pPr>
        <w:jc w:val="both"/>
        <w:rPr>
          <w:rFonts w:ascii="Times New Roman" w:hAnsi="Times New Roman"/>
        </w:rPr>
      </w:pPr>
      <w:r w:rsidRPr="00430672">
        <w:rPr>
          <w:rFonts w:ascii="Times New Roman" w:hAnsi="Times New Roman"/>
        </w:rPr>
        <w:t>-</w:t>
      </w:r>
      <w:r w:rsidRPr="00405FFF">
        <w:rPr>
          <w:rFonts w:ascii="Times New Roman" w:hAnsi="Times New Roman"/>
        </w:rPr>
        <w:t xml:space="preserve"> </w:t>
      </w:r>
      <w:r w:rsidRPr="00430672">
        <w:rPr>
          <w:rFonts w:ascii="Times New Roman" w:hAnsi="Times New Roman"/>
        </w:rPr>
        <w:t>узловые объекты транспортной инфраструктуры</w:t>
      </w:r>
      <w:r>
        <w:rPr>
          <w:rFonts w:ascii="Times New Roman" w:hAnsi="Times New Roman"/>
        </w:rPr>
        <w:t>.</w:t>
      </w:r>
    </w:p>
    <w:p w:rsidR="00DD47CC" w:rsidRDefault="00DD47CC" w:rsidP="00797B91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47CC" w:rsidRDefault="00DD47CC" w:rsidP="00797B91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47CC" w:rsidRPr="00405FFF" w:rsidRDefault="00DD47CC" w:rsidP="00797B91">
      <w:pPr>
        <w:ind w:firstLine="708"/>
        <w:jc w:val="both"/>
        <w:rPr>
          <w:rFonts w:ascii="Times New Roman" w:hAnsi="Times New Roman"/>
          <w:b/>
          <w:bCs/>
        </w:rPr>
      </w:pPr>
      <w:r w:rsidRPr="00405FFF">
        <w:rPr>
          <w:rFonts w:ascii="Times New Roman" w:hAnsi="Times New Roman"/>
          <w:b/>
          <w:bCs/>
          <w:sz w:val="24"/>
          <w:szCs w:val="24"/>
        </w:rPr>
        <w:t>2.3. Характеристика функционирования и показатели работы транспортной инфраструктуры по видам транспорта.</w:t>
      </w:r>
    </w:p>
    <w:p w:rsidR="00DD47CC" w:rsidRPr="00AB2D43" w:rsidRDefault="00DD47CC" w:rsidP="00AB2D4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14801">
        <w:rPr>
          <w:rFonts w:ascii="Times New Roman" w:hAnsi="Times New Roman"/>
          <w:sz w:val="24"/>
          <w:szCs w:val="24"/>
        </w:rPr>
        <w:t>Автомобилизация поселения (152 единицы/1000человек  в 2015году) оценивается как ниже средней (при уровне автомобилизации в Российской Федерации 270 единиц на 1000 человек), что обусловлено концентрацией населения в Вавиловском поселении</w:t>
      </w:r>
      <w:r w:rsidRPr="00D62BA6">
        <w:rPr>
          <w:rFonts w:ascii="Times New Roman" w:hAnsi="Times New Roman"/>
          <w:sz w:val="24"/>
          <w:szCs w:val="24"/>
        </w:rPr>
        <w:t>. Грузовой транспорт в основном представлен сельскохозяйственной техникой. В основе формирования улично-дорожной сети населенных пунктов лежат: основная улица, второстепенные улицы, проезды, хозяйственные проезды.</w:t>
      </w:r>
    </w:p>
    <w:p w:rsidR="00DD47CC" w:rsidRPr="00D62BA6" w:rsidRDefault="00DD47CC" w:rsidP="00797B9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2.4. Характеристика сети дорог поселения, параметры дорожного движения, оценка качества содержания дорог</w:t>
      </w:r>
      <w:r w:rsidRPr="00D62BA6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</w:t>
      </w:r>
    </w:p>
    <w:p w:rsidR="00DD47CC" w:rsidRPr="00D62BA6" w:rsidRDefault="00DD47CC" w:rsidP="00797B91">
      <w:pPr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 </w:t>
      </w:r>
      <w:r w:rsidRPr="00D62BA6">
        <w:rPr>
          <w:rFonts w:ascii="Times New Roman" w:hAnsi="Times New Roman"/>
          <w:sz w:val="24"/>
          <w:szCs w:val="24"/>
        </w:rPr>
        <w:tab/>
        <w:t xml:space="preserve">Дорожно-транспортная сеть поселения состоит из дорог </w:t>
      </w:r>
      <w:r w:rsidRPr="00903CAB">
        <w:rPr>
          <w:rFonts w:ascii="Times New Roman" w:hAnsi="Times New Roman"/>
          <w:sz w:val="24"/>
          <w:szCs w:val="24"/>
          <w:lang w:val="en-US"/>
        </w:rPr>
        <w:t>IV</w:t>
      </w:r>
      <w:r w:rsidRPr="00903CAB">
        <w:rPr>
          <w:rFonts w:ascii="Times New Roman" w:hAnsi="Times New Roman"/>
          <w:sz w:val="24"/>
          <w:szCs w:val="24"/>
        </w:rPr>
        <w:t xml:space="preserve"> категории</w:t>
      </w:r>
      <w:r w:rsidRPr="00D62BA6">
        <w:rPr>
          <w:rFonts w:ascii="Times New Roman" w:hAnsi="Times New Roman"/>
          <w:sz w:val="24"/>
          <w:szCs w:val="24"/>
        </w:rPr>
        <w:t xml:space="preserve">, предназначенных не для скоростного движения. В таблице 2.4.1 приведен перечень и характеристика дорог местного значения. Большинство дорог общего пользования местного значения имеют щебеночное и грунтовое покрытие. Содержание автомобильных дорог осуществляется подрядной организацией по муниципальному контракту. Проверка качества содержания дорог по согласованному графику, в соответствии с установленными критериями.      </w:t>
      </w:r>
    </w:p>
    <w:p w:rsidR="00DD47CC" w:rsidRPr="00D62BA6" w:rsidRDefault="00DD47CC" w:rsidP="00797B91">
      <w:pPr>
        <w:widowControl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66B07">
        <w:rPr>
          <w:rFonts w:ascii="Times New Roman" w:hAnsi="Times New Roman"/>
          <w:spacing w:val="6"/>
          <w:sz w:val="24"/>
          <w:szCs w:val="24"/>
        </w:rPr>
        <w:t xml:space="preserve">Вавиловское сельское поселение </w:t>
      </w:r>
      <w:r w:rsidRPr="00166B07">
        <w:rPr>
          <w:rFonts w:ascii="Times New Roman" w:hAnsi="Times New Roman"/>
          <w:bCs/>
          <w:sz w:val="24"/>
          <w:szCs w:val="24"/>
        </w:rPr>
        <w:t xml:space="preserve">обладает достаточно развитой автомобильной транспортной сетью и находится относительно недалеко от районного центра с.Бакчар и областного центра г. Томска, что создаёт оптимальные условия для перемещения сырья и готовых товаров. Отсутствие альтернативных видов транспорта предъявляет большие требования к автомобильным дорогам. Строительства новых автомобильных дорог не производилось более </w:t>
      </w:r>
      <w:r w:rsidRPr="00166B07">
        <w:rPr>
          <w:rFonts w:ascii="Times New Roman" w:hAnsi="Times New Roman"/>
          <w:bCs/>
          <w:color w:val="000000"/>
          <w:sz w:val="24"/>
          <w:szCs w:val="24"/>
        </w:rPr>
        <w:t xml:space="preserve">20 </w:t>
      </w:r>
      <w:r w:rsidRPr="00166B07">
        <w:rPr>
          <w:rFonts w:ascii="Times New Roman" w:hAnsi="Times New Roman"/>
          <w:bCs/>
          <w:sz w:val="24"/>
          <w:szCs w:val="24"/>
        </w:rPr>
        <w:t>лет. Сохранение автодорожной инфраструктуры осуществлялось только</w:t>
      </w:r>
      <w:r w:rsidRPr="00D62BA6">
        <w:rPr>
          <w:rFonts w:ascii="Times New Roman" w:hAnsi="Times New Roman"/>
          <w:bCs/>
          <w:sz w:val="24"/>
          <w:szCs w:val="24"/>
        </w:rPr>
        <w:t xml:space="preserve"> за счет ремонта автодорог  с грунтовым покрытием. В условиях ограниченного финансирования дорожных работ с каждым годом увеличивается протяженность дорог требующих ремонта.</w:t>
      </w:r>
    </w:p>
    <w:p w:rsidR="00DD47CC" w:rsidRDefault="00DD47CC" w:rsidP="00750207">
      <w:pPr>
        <w:widowControl w:val="0"/>
        <w:jc w:val="both"/>
        <w:rPr>
          <w:rFonts w:ascii="Times New Roman" w:hAnsi="Times New Roman"/>
          <w:bCs/>
          <w:sz w:val="24"/>
          <w:szCs w:val="24"/>
        </w:rPr>
      </w:pPr>
      <w:r w:rsidRPr="00D62BA6">
        <w:rPr>
          <w:rFonts w:ascii="Times New Roman" w:hAnsi="Times New Roman"/>
          <w:spacing w:val="-2"/>
          <w:sz w:val="24"/>
          <w:szCs w:val="24"/>
        </w:rPr>
        <w:t xml:space="preserve">        </w:t>
      </w:r>
      <w:r w:rsidRPr="00D62BA6">
        <w:rPr>
          <w:rFonts w:ascii="Times New Roman" w:hAnsi="Times New Roman"/>
          <w:bCs/>
          <w:sz w:val="24"/>
          <w:szCs w:val="24"/>
        </w:rPr>
        <w:t xml:space="preserve">Дорожная сеть представлена дорогами межмуниципального и </w:t>
      </w:r>
      <w:r w:rsidRPr="009F145D">
        <w:rPr>
          <w:rFonts w:ascii="Times New Roman" w:hAnsi="Times New Roman"/>
          <w:bCs/>
          <w:sz w:val="24"/>
          <w:szCs w:val="24"/>
        </w:rPr>
        <w:t>регионального</w:t>
      </w:r>
      <w:r w:rsidRPr="00D62BA6">
        <w:rPr>
          <w:rFonts w:ascii="Times New Roman" w:hAnsi="Times New Roman"/>
          <w:bCs/>
          <w:sz w:val="24"/>
          <w:szCs w:val="24"/>
        </w:rPr>
        <w:t xml:space="preserve"> значения «Томск-Бакчар</w:t>
      </w:r>
      <w:r>
        <w:rPr>
          <w:rFonts w:ascii="Times New Roman" w:hAnsi="Times New Roman"/>
          <w:bCs/>
          <w:sz w:val="24"/>
          <w:szCs w:val="24"/>
        </w:rPr>
        <w:t>-Кедровый</w:t>
      </w:r>
      <w:r w:rsidRPr="00D62BA6">
        <w:rPr>
          <w:rFonts w:ascii="Times New Roman" w:hAnsi="Times New Roman"/>
          <w:bCs/>
          <w:sz w:val="24"/>
          <w:szCs w:val="24"/>
        </w:rPr>
        <w:t>», «Бакчар-</w:t>
      </w:r>
      <w:r>
        <w:rPr>
          <w:rFonts w:ascii="Times New Roman" w:hAnsi="Times New Roman"/>
          <w:bCs/>
          <w:sz w:val="24"/>
          <w:szCs w:val="24"/>
        </w:rPr>
        <w:t>Вавиловка</w:t>
      </w:r>
      <w:r w:rsidRPr="00D62BA6">
        <w:rPr>
          <w:rFonts w:ascii="Times New Roman" w:hAnsi="Times New Roman"/>
          <w:bCs/>
          <w:sz w:val="24"/>
          <w:szCs w:val="24"/>
        </w:rPr>
        <w:t xml:space="preserve">», «Подъезд к д. </w:t>
      </w:r>
      <w:r>
        <w:rPr>
          <w:rFonts w:ascii="Times New Roman" w:hAnsi="Times New Roman"/>
          <w:bCs/>
          <w:sz w:val="24"/>
          <w:szCs w:val="24"/>
        </w:rPr>
        <w:t>Вавиловка</w:t>
      </w:r>
      <w:r w:rsidRPr="00D62BA6">
        <w:rPr>
          <w:rFonts w:ascii="Times New Roman" w:hAnsi="Times New Roman"/>
          <w:bCs/>
          <w:sz w:val="24"/>
          <w:szCs w:val="24"/>
        </w:rPr>
        <w:t>», «</w:t>
      </w:r>
      <w:r>
        <w:rPr>
          <w:rFonts w:ascii="Times New Roman" w:hAnsi="Times New Roman"/>
          <w:bCs/>
          <w:sz w:val="24"/>
          <w:szCs w:val="24"/>
        </w:rPr>
        <w:t>Бакчар-Сухое- Подольск</w:t>
      </w:r>
      <w:r w:rsidRPr="00D62BA6">
        <w:rPr>
          <w:rFonts w:ascii="Times New Roman" w:hAnsi="Times New Roman"/>
          <w:bCs/>
          <w:sz w:val="24"/>
          <w:szCs w:val="24"/>
        </w:rPr>
        <w:t>»,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62BA6">
        <w:rPr>
          <w:rFonts w:ascii="Times New Roman" w:hAnsi="Times New Roman"/>
          <w:bCs/>
          <w:sz w:val="24"/>
          <w:szCs w:val="24"/>
        </w:rPr>
        <w:t xml:space="preserve"> дорогами местного значения, лесными и полевыми дорогами.</w:t>
      </w:r>
    </w:p>
    <w:p w:rsidR="00DD47CC" w:rsidRPr="00AB2D43" w:rsidRDefault="00DD47CC" w:rsidP="002C594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B2D43">
        <w:rPr>
          <w:rFonts w:ascii="Times New Roman" w:hAnsi="Times New Roman"/>
          <w:sz w:val="24"/>
          <w:szCs w:val="24"/>
        </w:rPr>
        <w:t>Улично-дорожная сеть населенных пунктов обеспечивает внутренние транспортные связи, включает в себя въезды и выезды на территорию населенных пунктов, главные улицы застройки, основные и второстепенные проезды.</w:t>
      </w:r>
    </w:p>
    <w:p w:rsidR="00DD47CC" w:rsidRPr="00AB2D43" w:rsidRDefault="00DD47CC" w:rsidP="00AB2D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B2D43">
        <w:rPr>
          <w:rFonts w:ascii="Times New Roman" w:hAnsi="Times New Roman"/>
          <w:sz w:val="24"/>
          <w:szCs w:val="24"/>
        </w:rPr>
        <w:t>Главные улицы являются основными транспортными и функционально-планировочными осями территории застройки. Они обеспечивают транспортное обслуживание жилой застройки и не осуществляют пропуск транзитных общепоселковых транспортных потоков. Основные проезды обеспечивают подъезд транспорта к группам жилых домов. Второстепенные проезды обеспечивают подъезд транспорта к отдельным зданиям. Улично-дорожная сеть входит в состав всех территориальных зон и представляет собой часть территории, ограниченную красными линиями и предназначенную для движения транспортных средств и пешеходов, прокладки инженерных коммуникаций, размещения зеленых насаждений и шумозащитных устройств, установки технических средств информации и организации движения.</w:t>
      </w:r>
    </w:p>
    <w:p w:rsidR="00DD47CC" w:rsidRPr="00AB2D43" w:rsidRDefault="00DD47CC" w:rsidP="002C594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</w:rPr>
        <w:tab/>
      </w:r>
      <w:r w:rsidRPr="00AB2D43">
        <w:rPr>
          <w:rFonts w:ascii="Times New Roman" w:hAnsi="Times New Roman"/>
          <w:sz w:val="24"/>
          <w:szCs w:val="24"/>
        </w:rPr>
        <w:t>Общая протяженность автомобильных дорог общего пользования на территории Вавиловского сельского поселения составляет 47,55 км, из них 32,15 км – регионального или межмуниципального значения, 15,4 - это дороги местного значения поселения (сельские улицы и дороги).</w:t>
      </w:r>
    </w:p>
    <w:p w:rsidR="00DD47CC" w:rsidRPr="00AB2D43" w:rsidRDefault="00DD47CC" w:rsidP="002C5940">
      <w:pPr>
        <w:jc w:val="both"/>
        <w:rPr>
          <w:rFonts w:ascii="Times New Roman" w:hAnsi="Times New Roman"/>
          <w:sz w:val="24"/>
          <w:szCs w:val="24"/>
        </w:rPr>
      </w:pPr>
      <w:r w:rsidRPr="00AB2D43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B2D43">
        <w:rPr>
          <w:rFonts w:ascii="Times New Roman" w:hAnsi="Times New Roman"/>
          <w:sz w:val="24"/>
          <w:szCs w:val="24"/>
        </w:rPr>
        <w:t>Из общей протяженности дорожной сети 12,45 км (26,2%) имеют твердое покрытие (гравийное), 35,1 км (73,8%)- дорог без покрытия.</w:t>
      </w:r>
    </w:p>
    <w:tbl>
      <w:tblPr>
        <w:tblpPr w:leftFromText="180" w:rightFromText="180" w:vertAnchor="text" w:horzAnchor="margin" w:tblpY="86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645"/>
        <w:gridCol w:w="4283"/>
        <w:gridCol w:w="992"/>
        <w:gridCol w:w="1134"/>
        <w:gridCol w:w="1276"/>
        <w:gridCol w:w="1417"/>
      </w:tblGrid>
      <w:tr w:rsidR="00DD47CC" w:rsidRPr="00D62BA6" w:rsidTr="00AB2D43">
        <w:trPr>
          <w:trHeight w:val="70"/>
        </w:trPr>
        <w:tc>
          <w:tcPr>
            <w:tcW w:w="645" w:type="dxa"/>
            <w:vMerge w:val="restart"/>
            <w:tcBorders>
              <w:right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283" w:type="dxa"/>
            <w:vMerge w:val="restart"/>
            <w:tcBorders>
              <w:left w:val="single" w:sz="4" w:space="0" w:color="auto"/>
            </w:tcBorders>
          </w:tcPr>
          <w:p w:rsidR="00DD47CC" w:rsidRPr="004339DB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D47CC" w:rsidRPr="004339DB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3CAB">
              <w:rPr>
                <w:rFonts w:ascii="Times New Roman" w:hAnsi="Times New Roman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47CC" w:rsidRPr="004339DB" w:rsidRDefault="00DD47CC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DD47CC" w:rsidRPr="00903CAB" w:rsidRDefault="00DD47CC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AB">
              <w:rPr>
                <w:rFonts w:ascii="Times New Roman" w:hAnsi="Times New Roman"/>
                <w:sz w:val="24"/>
                <w:szCs w:val="24"/>
              </w:rPr>
              <w:t>Тех.</w:t>
            </w:r>
          </w:p>
          <w:p w:rsidR="00DD47CC" w:rsidRPr="004339DB" w:rsidRDefault="00DD47CC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903CAB">
              <w:rPr>
                <w:rFonts w:ascii="Times New Roman" w:hAnsi="Times New Roman"/>
                <w:sz w:val="24"/>
                <w:szCs w:val="24"/>
              </w:rPr>
              <w:t>Кат.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47CC" w:rsidRPr="004339DB" w:rsidRDefault="00DD47CC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DD47CC" w:rsidRPr="00903CAB" w:rsidRDefault="00DD47CC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AB">
              <w:rPr>
                <w:rFonts w:ascii="Times New Roman" w:hAnsi="Times New Roman"/>
                <w:sz w:val="24"/>
                <w:szCs w:val="24"/>
              </w:rPr>
              <w:t>Протяж.</w:t>
            </w:r>
          </w:p>
          <w:p w:rsidR="00DD47CC" w:rsidRPr="004339DB" w:rsidRDefault="00DD47CC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903CAB">
              <w:rPr>
                <w:rFonts w:ascii="Times New Roman" w:hAnsi="Times New Roman"/>
                <w:sz w:val="24"/>
                <w:szCs w:val="24"/>
              </w:rPr>
              <w:t>Км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D47CC" w:rsidRPr="00D62BA6" w:rsidRDefault="00DD47CC" w:rsidP="00AB2D43">
            <w:pPr>
              <w:suppressAutoHyphens w:val="0"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D47CC" w:rsidRPr="00D62BA6" w:rsidRDefault="00DD47CC" w:rsidP="00AB2D43">
            <w:pPr>
              <w:suppressAutoHyphens w:val="0"/>
              <w:spacing w:after="0" w:line="240" w:lineRule="auto"/>
            </w:pPr>
          </w:p>
        </w:tc>
      </w:tr>
      <w:tr w:rsidR="00DD47CC" w:rsidRPr="00D62BA6" w:rsidTr="00AB2D43">
        <w:trPr>
          <w:trHeight w:val="465"/>
        </w:trPr>
        <w:tc>
          <w:tcPr>
            <w:tcW w:w="645" w:type="dxa"/>
            <w:vMerge/>
            <w:tcBorders>
              <w:right w:val="single" w:sz="4" w:space="0" w:color="auto"/>
            </w:tcBorders>
            <w:vAlign w:val="center"/>
          </w:tcPr>
          <w:p w:rsidR="00DD47CC" w:rsidRPr="00D62BA6" w:rsidRDefault="00DD47CC" w:rsidP="00AB2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left w:val="single" w:sz="4" w:space="0" w:color="auto"/>
            </w:tcBorders>
            <w:vAlign w:val="center"/>
          </w:tcPr>
          <w:p w:rsidR="00DD47CC" w:rsidRPr="004339DB" w:rsidRDefault="00DD47CC" w:rsidP="00AB2D4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7CC" w:rsidRPr="004339DB" w:rsidRDefault="00DD47CC" w:rsidP="00AB2D43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7CC" w:rsidRPr="004339DB" w:rsidRDefault="00DD47CC" w:rsidP="00AB2D43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Переход</w:t>
            </w:r>
            <w:r>
              <w:rPr>
                <w:rFonts w:ascii="Times New Roman" w:hAnsi="Times New Roman"/>
                <w:sz w:val="24"/>
                <w:szCs w:val="24"/>
              </w:rPr>
              <w:t>ные или гравийно-галичные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Грунтов.</w:t>
            </w:r>
          </w:p>
        </w:tc>
      </w:tr>
      <w:tr w:rsidR="00DD47CC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47CC" w:rsidRPr="004339DB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3CAB">
              <w:rPr>
                <w:rFonts w:ascii="Times New Roman" w:hAnsi="Times New Roman"/>
                <w:b/>
                <w:sz w:val="24"/>
                <w:szCs w:val="24"/>
              </w:rPr>
              <w:t>Муниципальные и региональные дороги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7CC" w:rsidRPr="004339DB" w:rsidRDefault="00DD47CC" w:rsidP="00AB2D4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47CC" w:rsidRPr="004339DB" w:rsidRDefault="00DD47CC" w:rsidP="00AB2D4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7CC" w:rsidRPr="00D62BA6" w:rsidRDefault="00DD47CC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D47CC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Бакчар – </w:t>
            </w:r>
            <w:r>
              <w:rPr>
                <w:rFonts w:ascii="Times New Roman" w:hAnsi="Times New Roman"/>
                <w:sz w:val="24"/>
                <w:szCs w:val="24"/>
              </w:rPr>
              <w:t>Подольск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7CC" w:rsidRPr="008133E1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8133E1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29,0</w:t>
            </w:r>
          </w:p>
        </w:tc>
      </w:tr>
      <w:tr w:rsidR="00DD47CC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Подъезд к </w:t>
            </w:r>
            <w:r>
              <w:rPr>
                <w:rFonts w:ascii="Times New Roman" w:hAnsi="Times New Roman"/>
                <w:sz w:val="24"/>
                <w:szCs w:val="24"/>
              </w:rPr>
              <w:t>д.Вавиловка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7CC" w:rsidRPr="008133E1" w:rsidRDefault="00DD47CC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8133E1" w:rsidRDefault="00DD47CC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47CC" w:rsidRPr="00D62BA6" w:rsidTr="00AB2D43">
        <w:trPr>
          <w:trHeight w:val="31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Итого</w:t>
            </w:r>
            <w:r w:rsidRPr="00D62B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муниципальных и региональных</w:t>
            </w:r>
            <w:r w:rsidRPr="00D62B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7CC" w:rsidRPr="008C587F" w:rsidRDefault="00DD47CC" w:rsidP="00AB2D43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32,15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8C587F" w:rsidRDefault="00DD47CC" w:rsidP="00AB2D43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</w:tr>
      <w:tr w:rsidR="00DD47CC" w:rsidRPr="00D62BA6" w:rsidTr="00AB2D43">
        <w:trPr>
          <w:trHeight w:val="180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7CC" w:rsidRDefault="00DD47CC" w:rsidP="00AB2D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</w:rPr>
              <w:t>Дороги местного значения</w:t>
            </w:r>
          </w:p>
          <w:p w:rsidR="00DD47CC" w:rsidRPr="00797B91" w:rsidRDefault="00DD47CC" w:rsidP="00AB2D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B9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CC" w:rsidRPr="00D62BA6" w:rsidTr="00AB2D43">
        <w:trPr>
          <w:trHeight w:val="180"/>
        </w:trPr>
        <w:tc>
          <w:tcPr>
            <w:tcW w:w="97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д.Вавиловка</w:t>
            </w:r>
            <w:r w:rsidRPr="00797B9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47CC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47CC" w:rsidRPr="001D70F1" w:rsidRDefault="00DD47CC" w:rsidP="00AB2D43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Таежная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1D70F1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1D70F1" w:rsidRDefault="00DD47CC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D47CC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1D70F1" w:rsidRDefault="00DD47CC" w:rsidP="00AB2D4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1D70F1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1D70F1" w:rsidRDefault="00DD47CC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D47CC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7CC" w:rsidRPr="001D70F1" w:rsidRDefault="00DD47CC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1D70F1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1D70F1" w:rsidRDefault="00DD47CC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D47CC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7CC" w:rsidRPr="001D70F1" w:rsidRDefault="00DD47CC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1D70F1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1D70F1" w:rsidRDefault="00DD47CC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D47CC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7CC" w:rsidRPr="001D70F1" w:rsidRDefault="00DD47CC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Береговая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1D70F1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1D70F1" w:rsidRDefault="00DD47CC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D47CC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7CC" w:rsidRPr="001D70F1" w:rsidRDefault="00DD47CC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Лесная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1D70F1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1D70F1" w:rsidRDefault="00DD47CC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D47CC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Default="00DD47CC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7CC" w:rsidRDefault="00DD47CC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936698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1D70F1" w:rsidRDefault="00DD47CC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Default="00DD47CC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D47CC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Default="00DD47CC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7CC" w:rsidRDefault="00DD47CC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936698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1D70F1" w:rsidRDefault="00DD47CC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Default="00DD47CC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D47CC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Default="00DD47CC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7CC" w:rsidRDefault="00DD47CC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936698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1D70F1" w:rsidRDefault="00DD47CC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Default="00DD47CC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D47CC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Default="00DD47CC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7CC" w:rsidRDefault="00DD47CC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пер.№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936698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1D70F1" w:rsidRDefault="00DD47CC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Default="00DD47CC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0,7</w:t>
            </w:r>
          </w:p>
        </w:tc>
      </w:tr>
      <w:tr w:rsidR="00DD47CC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Default="00DD47CC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7CC" w:rsidRDefault="00DD47CC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Default="00DD47CC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Default="00DD47CC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Default="00DD47CC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0,7</w:t>
            </w:r>
          </w:p>
        </w:tc>
      </w:tr>
      <w:tr w:rsidR="00DD47CC" w:rsidRPr="00D62BA6" w:rsidTr="00AB2D43">
        <w:trPr>
          <w:trHeight w:val="28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AB2D43" w:rsidRDefault="00DD47CC" w:rsidP="00AB2D43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D43">
              <w:rPr>
                <w:rFonts w:ascii="Times New Roman" w:hAnsi="Times New Roman"/>
                <w:b/>
                <w:sz w:val="24"/>
                <w:szCs w:val="24"/>
              </w:rPr>
              <w:t>д.Сухое</w:t>
            </w:r>
          </w:p>
        </w:tc>
      </w:tr>
      <w:tr w:rsidR="00DD47CC" w:rsidRPr="00D62BA6" w:rsidTr="00AB2D43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7CC" w:rsidRPr="001D70F1" w:rsidRDefault="00DD47CC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936698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1D70F1" w:rsidRDefault="00DD47CC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DD47CC" w:rsidRPr="00D62BA6" w:rsidTr="00AB2D43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7CC" w:rsidRPr="001D70F1" w:rsidRDefault="00DD47CC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936698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1D70F1" w:rsidRDefault="00DD47CC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DD47CC" w:rsidRPr="00D62BA6" w:rsidTr="00AB2D43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7CC" w:rsidRPr="001D70F1" w:rsidRDefault="00DD47CC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ул.Таежная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936698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1D70F1" w:rsidRDefault="00DD47CC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DD47CC" w:rsidRPr="00D62BA6" w:rsidTr="00AB2D43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7CC" w:rsidRDefault="00DD47CC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F572EF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Default="00DD47CC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DD47CC" w:rsidRPr="00D62BA6" w:rsidTr="00AB2D43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7CC" w:rsidRDefault="00DD47CC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Default="00DD47CC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DD47CC" w:rsidRPr="00D62BA6" w:rsidTr="00AB2D43">
        <w:trPr>
          <w:trHeight w:val="28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AB2D43" w:rsidRDefault="00DD47CC" w:rsidP="00AB2D43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D43">
              <w:rPr>
                <w:rFonts w:ascii="Times New Roman" w:hAnsi="Times New Roman"/>
                <w:b/>
                <w:sz w:val="24"/>
                <w:szCs w:val="24"/>
              </w:rPr>
              <w:t>с.Подольск</w:t>
            </w:r>
          </w:p>
        </w:tc>
      </w:tr>
      <w:tr w:rsidR="00DD47CC" w:rsidRPr="00D62BA6" w:rsidTr="00AB2D43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7CC" w:rsidRPr="001D70F1" w:rsidRDefault="00DD47CC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936698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1D70F1" w:rsidRDefault="00DD47CC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DD47CC" w:rsidRPr="00D62BA6" w:rsidTr="00AB2D43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7CC" w:rsidRPr="001D70F1" w:rsidRDefault="00DD47CC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ул.Рабочая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936698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1D70F1" w:rsidRDefault="00DD47CC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DD47CC" w:rsidRPr="00D62BA6" w:rsidTr="00AB2D43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7CC" w:rsidRPr="001D70F1" w:rsidRDefault="00DD47CC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Школьная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936698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1D70F1" w:rsidRDefault="00DD47CC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DD47CC" w:rsidRPr="00D62BA6" w:rsidTr="00AB2D43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7CC" w:rsidRPr="001D70F1" w:rsidRDefault="00DD47CC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936698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1D70F1" w:rsidRDefault="00DD47CC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DD47CC" w:rsidRPr="00D62BA6" w:rsidTr="00AB2D43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7CC" w:rsidRPr="001D70F1" w:rsidRDefault="00DD47CC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1D70F1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1D70F1" w:rsidRDefault="00DD47CC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DD47CC" w:rsidRPr="00D62BA6" w:rsidTr="00AB2D43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964918" w:rsidRDefault="00DD47CC" w:rsidP="00AB2D43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918">
              <w:rPr>
                <w:rFonts w:ascii="Times New Roman" w:hAnsi="Times New Roman"/>
                <w:b/>
                <w:sz w:val="24"/>
                <w:szCs w:val="24"/>
              </w:rPr>
              <w:t>Итого дорог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1D70F1" w:rsidRDefault="00DD47CC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017B80" w:rsidRDefault="00DD47CC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AB2D43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C" w:rsidRPr="003D269A" w:rsidRDefault="00DD47CC" w:rsidP="00AB2D43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7,7</w:t>
            </w:r>
          </w:p>
        </w:tc>
      </w:tr>
    </w:tbl>
    <w:p w:rsidR="00DD47CC" w:rsidRPr="00964918" w:rsidRDefault="00DD47CC" w:rsidP="00964918">
      <w:pPr>
        <w:jc w:val="both"/>
        <w:rPr>
          <w:rFonts w:ascii="Times New Roman" w:hAnsi="Times New Roman"/>
          <w:sz w:val="24"/>
          <w:szCs w:val="24"/>
        </w:rPr>
      </w:pPr>
      <w:r w:rsidRPr="00AB2D43">
        <w:rPr>
          <w:rFonts w:ascii="Times New Roman" w:hAnsi="Times New Roman"/>
          <w:sz w:val="24"/>
          <w:szCs w:val="24"/>
        </w:rPr>
        <w:t xml:space="preserve">  Автомобильные дороги с усовершенствованным покрытием отсутствуют.</w:t>
      </w:r>
    </w:p>
    <w:p w:rsidR="00DD47CC" w:rsidRPr="00D62BA6" w:rsidRDefault="00DD47CC" w:rsidP="00405FFF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 </w:t>
      </w:r>
      <w:r w:rsidRPr="00D62BA6">
        <w:rPr>
          <w:rFonts w:ascii="Times New Roman" w:hAnsi="Times New Roman"/>
          <w:b/>
          <w:bCs/>
          <w:sz w:val="24"/>
          <w:szCs w:val="24"/>
        </w:rPr>
        <w:t xml:space="preserve">2.5. Анализ состава парка транспортных средств и уровня автомобилизации сельского поселения, обеспеченность парковками (парковочными местами).                                            </w:t>
      </w:r>
    </w:p>
    <w:p w:rsidR="00DD47CC" w:rsidRPr="00D62BA6" w:rsidRDefault="00DD47CC" w:rsidP="00405F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отсутствует. За период 2013-2015 годы отмечается рост транспортных средств рост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      </w:t>
      </w:r>
    </w:p>
    <w:p w:rsidR="00DD47CC" w:rsidRPr="00D62BA6" w:rsidRDefault="00DD47CC" w:rsidP="00D8206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Оценка уровня автомобилизации населения на территории </w:t>
      </w:r>
      <w:r>
        <w:rPr>
          <w:rFonts w:ascii="Times New Roman" w:hAnsi="Times New Roman"/>
          <w:sz w:val="24"/>
          <w:szCs w:val="24"/>
        </w:rPr>
        <w:t>Вавиловского</w:t>
      </w:r>
      <w:r w:rsidRPr="00D62BA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tbl>
      <w:tblPr>
        <w:tblW w:w="9595" w:type="dxa"/>
        <w:jc w:val="center"/>
        <w:tblInd w:w="-502" w:type="dxa"/>
        <w:tblLook w:val="00A0"/>
      </w:tblPr>
      <w:tblGrid>
        <w:gridCol w:w="687"/>
        <w:gridCol w:w="5387"/>
        <w:gridCol w:w="1132"/>
        <w:gridCol w:w="1120"/>
        <w:gridCol w:w="1269"/>
      </w:tblGrid>
      <w:tr w:rsidR="00DD47CC" w:rsidRPr="00D62BA6" w:rsidTr="00EC0D32">
        <w:trPr>
          <w:trHeight w:val="67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D62BA6" w:rsidRDefault="00DD47CC" w:rsidP="008E5834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D62BA6" w:rsidRDefault="00DD47CC" w:rsidP="008E5834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D62BA6" w:rsidRDefault="00DD47CC" w:rsidP="008E5834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2013 год (факт)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D62BA6" w:rsidRDefault="00DD47CC" w:rsidP="008E5834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2014 год (факт)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D62BA6" w:rsidRDefault="00DD47CC" w:rsidP="008E5834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2015 год (факт)</w:t>
            </w:r>
          </w:p>
        </w:tc>
      </w:tr>
      <w:tr w:rsidR="00DD47CC" w:rsidRPr="00D62BA6" w:rsidTr="00EC0D32">
        <w:trPr>
          <w:trHeight w:val="273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D62BA6" w:rsidRDefault="00DD47CC" w:rsidP="008E5834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D62BA6" w:rsidRDefault="00DD47CC" w:rsidP="00D82065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населения, чел.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D62BA6" w:rsidRDefault="00DD47CC" w:rsidP="00670583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D62BA6" w:rsidRDefault="00DD47CC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D62BA6" w:rsidRDefault="00DD47CC" w:rsidP="00EC0D32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</w:tr>
      <w:tr w:rsidR="00DD47CC" w:rsidRPr="00D62BA6" w:rsidTr="00EC0D32">
        <w:trPr>
          <w:trHeight w:val="6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D62BA6" w:rsidRDefault="00DD47CC" w:rsidP="008E5834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D62BA6" w:rsidRDefault="00DD47CC" w:rsidP="008E5834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A74DD1" w:rsidRDefault="00DD47CC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D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A74DD1" w:rsidRDefault="00DD47CC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DD1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A74DD1" w:rsidRDefault="00DD47CC" w:rsidP="003B0AF0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DD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</w:tr>
      <w:tr w:rsidR="00DD47CC" w:rsidRPr="00D62BA6" w:rsidTr="00EC0D32">
        <w:trPr>
          <w:trHeight w:val="6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D62BA6" w:rsidRDefault="00DD47CC" w:rsidP="008E5834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D62BA6" w:rsidRDefault="00DD47CC" w:rsidP="008E5834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A74DD1" w:rsidRDefault="00DD47CC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DD1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A74DD1" w:rsidRDefault="00DD47CC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DD1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A74DD1" w:rsidRDefault="00DD47CC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DD1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</w:tr>
    </w:tbl>
    <w:p w:rsidR="00DD47CC" w:rsidRPr="00D62BA6" w:rsidRDefault="00DD47CC" w:rsidP="00405F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DD47CC" w:rsidRPr="00D62BA6" w:rsidRDefault="00DD47C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ab/>
      </w:r>
      <w:r w:rsidRPr="00D62BA6">
        <w:rPr>
          <w:rFonts w:ascii="Times New Roman" w:hAnsi="Times New Roman"/>
          <w:b/>
          <w:bCs/>
          <w:sz w:val="24"/>
          <w:szCs w:val="24"/>
        </w:rPr>
        <w:t xml:space="preserve">2.6. Характеристика работы транспортных средств общего пользования, включая анализ пассажиропотока.                                                                                                                                   </w:t>
      </w:r>
    </w:p>
    <w:p w:rsidR="00DD47CC" w:rsidRPr="00D62BA6" w:rsidRDefault="00DD47CC" w:rsidP="00405F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Передвижение по территории населенных пунктов сельского поселения осуществляется с использованием личного транспорта</w:t>
      </w:r>
      <w:r>
        <w:rPr>
          <w:rFonts w:ascii="Times New Roman" w:hAnsi="Times New Roman"/>
          <w:sz w:val="24"/>
          <w:szCs w:val="24"/>
        </w:rPr>
        <w:t>,</w:t>
      </w:r>
      <w:r w:rsidRPr="00D62BA6">
        <w:rPr>
          <w:rFonts w:ascii="Times New Roman" w:hAnsi="Times New Roman"/>
          <w:sz w:val="24"/>
          <w:szCs w:val="24"/>
        </w:rPr>
        <w:t xml:space="preserve"> в пешем порядке</w:t>
      </w:r>
      <w:r w:rsidRPr="00CA73DD">
        <w:rPr>
          <w:rFonts w:ascii="Times New Roman" w:hAnsi="Times New Roman"/>
          <w:sz w:val="24"/>
          <w:szCs w:val="24"/>
        </w:rPr>
        <w:t xml:space="preserve"> </w:t>
      </w:r>
      <w:r w:rsidRPr="00D62BA6">
        <w:rPr>
          <w:rFonts w:ascii="Times New Roman" w:hAnsi="Times New Roman"/>
          <w:sz w:val="24"/>
          <w:szCs w:val="24"/>
        </w:rPr>
        <w:t>либо</w:t>
      </w:r>
      <w:r>
        <w:rPr>
          <w:rFonts w:ascii="Times New Roman" w:hAnsi="Times New Roman"/>
          <w:sz w:val="24"/>
          <w:szCs w:val="24"/>
        </w:rPr>
        <w:t xml:space="preserve"> пользуются услугами такси</w:t>
      </w:r>
      <w:r w:rsidRPr="00D62BA6">
        <w:rPr>
          <w:rFonts w:ascii="Times New Roman" w:hAnsi="Times New Roman"/>
          <w:sz w:val="24"/>
          <w:szCs w:val="24"/>
        </w:rPr>
        <w:t xml:space="preserve">. Информация об объемах пассажирских перевозок необходимая для анализа пассажиропотока отсутствует.                                  </w:t>
      </w:r>
    </w:p>
    <w:p w:rsidR="00DD47CC" w:rsidRDefault="00DD47CC" w:rsidP="00405FFF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47CC" w:rsidRPr="00D62BA6" w:rsidRDefault="00DD47CC" w:rsidP="00405F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2.7. Характеристика пешеходного и велосипедного передвижения.</w:t>
      </w:r>
      <w:r w:rsidRPr="00D62BA6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DD47CC" w:rsidRPr="00D62BA6" w:rsidRDefault="00DD47CC" w:rsidP="00405F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Для передвижения пешеходов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D62BA6">
        <w:rPr>
          <w:rFonts w:ascii="Times New Roman" w:hAnsi="Times New Roman"/>
          <w:sz w:val="24"/>
          <w:szCs w:val="24"/>
        </w:rPr>
        <w:t xml:space="preserve">предусмотрены </w:t>
      </w:r>
      <w:r w:rsidRPr="00C5122B">
        <w:rPr>
          <w:rFonts w:ascii="Times New Roman" w:hAnsi="Times New Roman"/>
          <w:sz w:val="24"/>
          <w:szCs w:val="24"/>
        </w:rPr>
        <w:t>тротуары, так как их строительство  нецелесообразно. Установлены знаки ограничения скорости, которые обеспечивают более безопасное движение пешеходов. Специализированные дорожки для</w:t>
      </w:r>
      <w:r w:rsidRPr="00D62BA6">
        <w:rPr>
          <w:rFonts w:ascii="Times New Roman" w:hAnsi="Times New Roman"/>
          <w:sz w:val="24"/>
          <w:szCs w:val="24"/>
        </w:rPr>
        <w:t xml:space="preserve">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                                               </w:t>
      </w:r>
    </w:p>
    <w:p w:rsidR="00DD47CC" w:rsidRPr="00D62BA6" w:rsidRDefault="00DD47CC" w:rsidP="00405FFF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 xml:space="preserve">2.8. Характеристика движения грузовых транспортных средств.                                                 </w:t>
      </w:r>
    </w:p>
    <w:p w:rsidR="00DD47CC" w:rsidRPr="00D62BA6" w:rsidRDefault="00DD47CC" w:rsidP="00405FFF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Транспортны</w:t>
      </w:r>
      <w:r>
        <w:rPr>
          <w:rFonts w:ascii="Times New Roman" w:hAnsi="Times New Roman"/>
          <w:sz w:val="24"/>
          <w:szCs w:val="24"/>
        </w:rPr>
        <w:t>е</w:t>
      </w:r>
      <w:r w:rsidRPr="00D62B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средства </w:t>
      </w:r>
      <w:r w:rsidRPr="00D62BA6">
        <w:rPr>
          <w:rFonts w:ascii="Times New Roman" w:hAnsi="Times New Roman"/>
          <w:sz w:val="24"/>
          <w:szCs w:val="24"/>
        </w:rPr>
        <w:t>организаций осуществляющи</w:t>
      </w:r>
      <w:r>
        <w:rPr>
          <w:rFonts w:ascii="Times New Roman" w:hAnsi="Times New Roman"/>
          <w:sz w:val="24"/>
          <w:szCs w:val="24"/>
        </w:rPr>
        <w:t>х</w:t>
      </w:r>
      <w:r w:rsidRPr="00D62BA6">
        <w:rPr>
          <w:rFonts w:ascii="Times New Roman" w:hAnsi="Times New Roman"/>
          <w:sz w:val="24"/>
          <w:szCs w:val="24"/>
        </w:rPr>
        <w:t xml:space="preserve"> грузовые перевозки </w:t>
      </w:r>
      <w:r>
        <w:rPr>
          <w:rFonts w:ascii="Times New Roman" w:hAnsi="Times New Roman"/>
          <w:sz w:val="24"/>
          <w:szCs w:val="24"/>
        </w:rPr>
        <w:t>и личный грузовой автотранспорт населения передвигается по дорогам общего пользования в соответствии с ПДД РФ</w:t>
      </w:r>
      <w:r w:rsidRPr="00D62BA6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Поток данных транспортных средств составляет </w:t>
      </w:r>
      <w:r w:rsidRPr="00C5122B">
        <w:rPr>
          <w:rFonts w:ascii="Times New Roman" w:hAnsi="Times New Roman"/>
          <w:sz w:val="24"/>
          <w:szCs w:val="24"/>
        </w:rPr>
        <w:t>15% от основного потока.</w:t>
      </w:r>
      <w:r w:rsidRPr="00D62BA6">
        <w:rPr>
          <w:rFonts w:ascii="Times New Roman" w:hAnsi="Times New Roman"/>
          <w:sz w:val="24"/>
          <w:szCs w:val="24"/>
        </w:rPr>
        <w:t xml:space="preserve">                  </w:t>
      </w:r>
      <w:r w:rsidRPr="00D62BA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D47CC" w:rsidRPr="00D62BA6" w:rsidRDefault="00DD47CC" w:rsidP="00405FFF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2.9. Анализ уровня безопасности дорожного движения.</w:t>
      </w:r>
    </w:p>
    <w:p w:rsidR="00DD47CC" w:rsidRPr="00D62BA6" w:rsidRDefault="00DD47CC" w:rsidP="00E53957">
      <w:pPr>
        <w:pStyle w:val="af"/>
        <w:widowControl w:val="0"/>
        <w:spacing w:after="0" w:line="276" w:lineRule="auto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 xml:space="preserve">Транспорт является источником опасности не только для пассажиров, но и для населения, проживающего в зонах транспортных автомагистралей,  поскольку по ним транспортируются легковоспламеняющиеся, химические, горючие, взрывоопасные и другие вещества. Аварии на автомобильном транспорте при перевозке опасных грузов с выбросом (выливом) опасных химических веществ, взрывом горючих жидкостей и сжиженных газов возможны в той части поселения, где проходит </w:t>
      </w:r>
      <w:r w:rsidRPr="00C5122B">
        <w:rPr>
          <w:rFonts w:ascii="Times New Roman" w:hAnsi="Times New Roman"/>
          <w:snapToGrid w:val="0"/>
          <w:color w:val="000000"/>
          <w:sz w:val="24"/>
          <w:szCs w:val="24"/>
        </w:rPr>
        <w:t>автомобильная дорога регионального значения «Томск-Бакчар-Кедровый».</w:t>
      </w:r>
    </w:p>
    <w:p w:rsidR="00DD47CC" w:rsidRPr="00D62BA6" w:rsidRDefault="00DD47CC" w:rsidP="00E53957">
      <w:pPr>
        <w:pStyle w:val="af"/>
        <w:widowControl w:val="0"/>
        <w:spacing w:after="0" w:line="276" w:lineRule="auto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 xml:space="preserve">На территории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Вавиловского</w:t>
      </w: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 xml:space="preserve"> сельского поселения железнодорожных магистралей нет. </w:t>
      </w:r>
    </w:p>
    <w:p w:rsidR="00DD47CC" w:rsidRPr="00D62BA6" w:rsidRDefault="00DD47CC" w:rsidP="00E53957">
      <w:pPr>
        <w:pStyle w:val="af"/>
        <w:widowControl w:val="0"/>
        <w:spacing w:after="0" w:line="276" w:lineRule="auto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водителями, а именно</w:t>
      </w: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«не соответствие скорости конкретным условиям»</w:t>
      </w: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 xml:space="preserve"> и </w:t>
      </w:r>
      <w:r w:rsidRPr="00B12162">
        <w:rPr>
          <w:rFonts w:ascii="Times New Roman" w:hAnsi="Times New Roman"/>
          <w:snapToGrid w:val="0"/>
          <w:sz w:val="24"/>
          <w:szCs w:val="24"/>
        </w:rPr>
        <w:t>«нарушение правил расположения транспортного средства на проезжей части».</w:t>
      </w:r>
    </w:p>
    <w:p w:rsidR="00DD47CC" w:rsidRPr="00D62BA6" w:rsidRDefault="00DD47CC" w:rsidP="00E53957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Ситуация, связанная с аварийностью на транспорте, неизменно сохраняет актуальность в связи с несоответствием дорожно-транспортно</w:t>
      </w:r>
      <w:r>
        <w:rPr>
          <w:rFonts w:ascii="Times New Roman" w:hAnsi="Times New Roman"/>
          <w:sz w:val="24"/>
          <w:szCs w:val="24"/>
        </w:rPr>
        <w:t>й</w:t>
      </w:r>
      <w:r w:rsidRPr="00D62BA6">
        <w:rPr>
          <w:rFonts w:ascii="Times New Roman" w:hAnsi="Times New Roman"/>
          <w:sz w:val="24"/>
          <w:szCs w:val="24"/>
        </w:rPr>
        <w:t xml:space="preserve"> инфраструктуры потребностям участников дорожного движения, их низко</w:t>
      </w:r>
      <w:r>
        <w:rPr>
          <w:rFonts w:ascii="Times New Roman" w:hAnsi="Times New Roman"/>
          <w:sz w:val="24"/>
          <w:szCs w:val="24"/>
        </w:rPr>
        <w:t>й</w:t>
      </w:r>
      <w:r w:rsidRPr="00D62BA6">
        <w:rPr>
          <w:rFonts w:ascii="Times New Roman" w:hAnsi="Times New Roman"/>
          <w:sz w:val="24"/>
          <w:szCs w:val="24"/>
        </w:rPr>
        <w:t xml:space="preserve">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задач. По итогам </w:t>
      </w:r>
      <w:r>
        <w:rPr>
          <w:rFonts w:ascii="Times New Roman" w:hAnsi="Times New Roman"/>
          <w:sz w:val="24"/>
          <w:szCs w:val="24"/>
        </w:rPr>
        <w:t>2</w:t>
      </w:r>
      <w:r w:rsidRPr="00D62BA6">
        <w:rPr>
          <w:rFonts w:ascii="Times New Roman" w:hAnsi="Times New Roman"/>
          <w:sz w:val="24"/>
          <w:szCs w:val="24"/>
        </w:rPr>
        <w:t xml:space="preserve">015 года  на территории </w:t>
      </w:r>
      <w:r>
        <w:rPr>
          <w:rFonts w:ascii="Times New Roman" w:hAnsi="Times New Roman"/>
          <w:sz w:val="24"/>
          <w:szCs w:val="24"/>
        </w:rPr>
        <w:t>Вавиловского</w:t>
      </w:r>
      <w:r w:rsidRPr="00D62BA6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C506FD">
        <w:rPr>
          <w:rFonts w:ascii="Times New Roman" w:hAnsi="Times New Roman"/>
          <w:sz w:val="24"/>
          <w:szCs w:val="24"/>
        </w:rPr>
        <w:t>зарегистрировано ни одного</w:t>
      </w:r>
      <w:r w:rsidRPr="00D62BA6">
        <w:rPr>
          <w:rFonts w:ascii="Times New Roman" w:hAnsi="Times New Roman"/>
          <w:sz w:val="24"/>
          <w:szCs w:val="24"/>
        </w:rPr>
        <w:t xml:space="preserve"> Дорожно-транспортн</w:t>
      </w:r>
      <w:r>
        <w:rPr>
          <w:rFonts w:ascii="Times New Roman" w:hAnsi="Times New Roman"/>
          <w:sz w:val="24"/>
          <w:szCs w:val="24"/>
        </w:rPr>
        <w:t>ого</w:t>
      </w:r>
      <w:r w:rsidRPr="00D62BA6">
        <w:rPr>
          <w:rFonts w:ascii="Times New Roman" w:hAnsi="Times New Roman"/>
          <w:sz w:val="24"/>
          <w:szCs w:val="24"/>
        </w:rPr>
        <w:t xml:space="preserve"> происшестви</w:t>
      </w:r>
      <w:r>
        <w:rPr>
          <w:rFonts w:ascii="Times New Roman" w:hAnsi="Times New Roman"/>
          <w:sz w:val="24"/>
          <w:szCs w:val="24"/>
        </w:rPr>
        <w:t xml:space="preserve">я. </w:t>
      </w:r>
      <w:r w:rsidRPr="00D62BA6">
        <w:rPr>
          <w:rFonts w:ascii="Times New Roman" w:hAnsi="Times New Roman"/>
          <w:sz w:val="24"/>
          <w:szCs w:val="24"/>
        </w:rPr>
        <w:t>Для эффективного решения проблем, связанных с дорожно-транспортно</w:t>
      </w:r>
      <w:r>
        <w:rPr>
          <w:rFonts w:ascii="Times New Roman" w:hAnsi="Times New Roman"/>
          <w:sz w:val="24"/>
          <w:szCs w:val="24"/>
        </w:rPr>
        <w:t>й</w:t>
      </w:r>
      <w:r w:rsidRPr="00D62BA6">
        <w:rPr>
          <w:rFonts w:ascii="Times New Roman" w:hAnsi="Times New Roman"/>
          <w:sz w:val="24"/>
          <w:szCs w:val="24"/>
        </w:rPr>
        <w:t xml:space="preserve">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DD47CC" w:rsidRPr="00D62BA6" w:rsidRDefault="00DD47CC" w:rsidP="006F5CFC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Таблица 2.9.1. Оценка дорожной ситуации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1"/>
        <w:gridCol w:w="5081"/>
        <w:gridCol w:w="1084"/>
        <w:gridCol w:w="1219"/>
        <w:gridCol w:w="1049"/>
      </w:tblGrid>
      <w:tr w:rsidR="00DD47CC" w:rsidRPr="00D62BA6" w:rsidTr="00C5122B">
        <w:trPr>
          <w:jc w:val="center"/>
        </w:trPr>
        <w:tc>
          <w:tcPr>
            <w:tcW w:w="781" w:type="dxa"/>
            <w:vMerge w:val="restart"/>
            <w:vAlign w:val="center"/>
          </w:tcPr>
          <w:p w:rsidR="00DD47CC" w:rsidRPr="00D62BA6" w:rsidRDefault="00DD47CC" w:rsidP="00A61C7E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081" w:type="dxa"/>
            <w:vMerge w:val="restart"/>
            <w:vAlign w:val="center"/>
          </w:tcPr>
          <w:p w:rsidR="00DD47CC" w:rsidRPr="00D62BA6" w:rsidRDefault="00DD47CC" w:rsidP="00A61C7E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Параметры</w:t>
            </w:r>
          </w:p>
        </w:tc>
        <w:tc>
          <w:tcPr>
            <w:tcW w:w="3352" w:type="dxa"/>
            <w:gridSpan w:val="3"/>
            <w:vAlign w:val="center"/>
          </w:tcPr>
          <w:p w:rsidR="00DD47CC" w:rsidRPr="00D62BA6" w:rsidRDefault="00DD47CC" w:rsidP="00A61C7E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Год</w:t>
            </w:r>
          </w:p>
        </w:tc>
      </w:tr>
      <w:tr w:rsidR="00DD47CC" w:rsidRPr="00D62BA6" w:rsidTr="00C5122B">
        <w:trPr>
          <w:jc w:val="center"/>
        </w:trPr>
        <w:tc>
          <w:tcPr>
            <w:tcW w:w="781" w:type="dxa"/>
            <w:vMerge/>
            <w:vAlign w:val="center"/>
          </w:tcPr>
          <w:p w:rsidR="00DD47CC" w:rsidRPr="00D62BA6" w:rsidRDefault="00DD47CC" w:rsidP="00A61C7E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081" w:type="dxa"/>
            <w:vMerge/>
            <w:vAlign w:val="center"/>
          </w:tcPr>
          <w:p w:rsidR="00DD47CC" w:rsidRPr="00D62BA6" w:rsidRDefault="00DD47CC" w:rsidP="00A61C7E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  <w:vAlign w:val="center"/>
          </w:tcPr>
          <w:p w:rsidR="00DD47CC" w:rsidRPr="00D62BA6" w:rsidRDefault="00DD47CC" w:rsidP="00A61C7E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219" w:type="dxa"/>
            <w:vAlign w:val="center"/>
          </w:tcPr>
          <w:p w:rsidR="00DD47CC" w:rsidRPr="00D62BA6" w:rsidRDefault="00DD47CC" w:rsidP="00A61C7E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049" w:type="dxa"/>
            <w:vAlign w:val="center"/>
          </w:tcPr>
          <w:p w:rsidR="00DD47CC" w:rsidRPr="00D62BA6" w:rsidRDefault="00DD47CC" w:rsidP="00A61C7E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2015</w:t>
            </w:r>
          </w:p>
        </w:tc>
      </w:tr>
      <w:tr w:rsidR="00DD47CC" w:rsidRPr="00D62BA6" w:rsidTr="00C5122B">
        <w:trPr>
          <w:jc w:val="center"/>
        </w:trPr>
        <w:tc>
          <w:tcPr>
            <w:tcW w:w="781" w:type="dxa"/>
            <w:vAlign w:val="center"/>
          </w:tcPr>
          <w:p w:rsidR="00DD47CC" w:rsidRPr="00D62BA6" w:rsidRDefault="00DD47CC" w:rsidP="00A61C7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081" w:type="dxa"/>
            <w:vAlign w:val="center"/>
          </w:tcPr>
          <w:p w:rsidR="00DD47CC" w:rsidRPr="00C506FD" w:rsidRDefault="00DD47CC" w:rsidP="00475FF4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506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дорожно-транспортных происшествий </w:t>
            </w:r>
          </w:p>
        </w:tc>
        <w:tc>
          <w:tcPr>
            <w:tcW w:w="1084" w:type="dxa"/>
            <w:vAlign w:val="center"/>
          </w:tcPr>
          <w:p w:rsidR="00DD47CC" w:rsidRPr="00C506FD" w:rsidRDefault="00DD47CC" w:rsidP="00A61C7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506F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19" w:type="dxa"/>
            <w:vAlign w:val="center"/>
          </w:tcPr>
          <w:p w:rsidR="00DD47CC" w:rsidRPr="00C506FD" w:rsidRDefault="00DD47CC" w:rsidP="00B12162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506F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9" w:type="dxa"/>
            <w:vAlign w:val="center"/>
          </w:tcPr>
          <w:p w:rsidR="00DD47CC" w:rsidRPr="00C506FD" w:rsidRDefault="00DD47CC" w:rsidP="00A61C7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506F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DD47CC" w:rsidRPr="00D62BA6" w:rsidTr="00C5122B">
        <w:trPr>
          <w:jc w:val="center"/>
        </w:trPr>
        <w:tc>
          <w:tcPr>
            <w:tcW w:w="781" w:type="dxa"/>
            <w:vAlign w:val="center"/>
          </w:tcPr>
          <w:p w:rsidR="00DD47CC" w:rsidRPr="00D62BA6" w:rsidRDefault="00DD47CC" w:rsidP="00A61C7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81" w:type="dxa"/>
            <w:vAlign w:val="center"/>
          </w:tcPr>
          <w:p w:rsidR="00DD47CC" w:rsidRPr="00D62BA6" w:rsidRDefault="00DD47CC" w:rsidP="00A61C7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зарегистрированных транспортных средств</w:t>
            </w:r>
          </w:p>
        </w:tc>
        <w:tc>
          <w:tcPr>
            <w:tcW w:w="1084" w:type="dxa"/>
            <w:vAlign w:val="center"/>
          </w:tcPr>
          <w:p w:rsidR="00DD47CC" w:rsidRPr="003B0AF0" w:rsidRDefault="00DD47CC" w:rsidP="009E7A48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vAlign w:val="center"/>
          </w:tcPr>
          <w:p w:rsidR="00DD47CC" w:rsidRPr="003B0AF0" w:rsidRDefault="00DD47CC" w:rsidP="009E7A48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049" w:type="dxa"/>
            <w:vAlign w:val="center"/>
          </w:tcPr>
          <w:p w:rsidR="00DD47CC" w:rsidRPr="003B0AF0" w:rsidRDefault="00DD47CC" w:rsidP="009E7A48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</w:tr>
    </w:tbl>
    <w:p w:rsidR="00DD47CC" w:rsidRPr="00D62BA6" w:rsidRDefault="00DD47CC" w:rsidP="006F5CFC">
      <w:pPr>
        <w:pStyle w:val="ConsPlusNormal"/>
        <w:widowControl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47CC" w:rsidRPr="00D62BA6" w:rsidRDefault="00DD47CC" w:rsidP="006F5CFC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47CC" w:rsidRPr="00D62BA6" w:rsidRDefault="00DD47CC" w:rsidP="00405FFF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47CC" w:rsidRPr="00E73B20" w:rsidRDefault="00DD47CC" w:rsidP="00405FF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E73B20">
        <w:rPr>
          <w:rFonts w:ascii="Times New Roman" w:hAnsi="Times New Roman"/>
          <w:b/>
          <w:bCs/>
          <w:sz w:val="24"/>
          <w:szCs w:val="24"/>
        </w:rPr>
        <w:t>2.10. Оценка уровня негативного воздействия транспортной инфраструктуры на окружающую среду, безопасность и здоровье человека.</w:t>
      </w:r>
    </w:p>
    <w:p w:rsidR="00DD47CC" w:rsidRPr="00D62BA6" w:rsidRDefault="00DD47CC" w:rsidP="00405FFF">
      <w:pPr>
        <w:pStyle w:val="ConsPlusNormal"/>
        <w:widowControl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Рассмотрим характерные факторы, неблагоприятно влияющие на окружающую среду и здоровье.</w:t>
      </w:r>
    </w:p>
    <w:p w:rsidR="00DD47CC" w:rsidRPr="00D62BA6" w:rsidRDefault="00DD47CC" w:rsidP="00405FFF">
      <w:pPr>
        <w:pStyle w:val="ConsPlusNormal"/>
        <w:widowControl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D62BA6">
        <w:rPr>
          <w:rFonts w:ascii="Times New Roman" w:hAnsi="Times New Roman"/>
          <w:i/>
          <w:iCs/>
          <w:sz w:val="24"/>
          <w:szCs w:val="24"/>
        </w:rPr>
        <w:t>Загрязнение атмосферы.</w:t>
      </w:r>
      <w:r w:rsidRPr="00D62BA6">
        <w:rPr>
          <w:rFonts w:ascii="Times New Roman" w:hAnsi="Times New Roman"/>
          <w:sz w:val="24"/>
          <w:szCs w:val="24"/>
        </w:rPr>
        <w:t xml:space="preserve"> Выброс в воздух дыма и газообразных загрязняющих веществ (диоксин азота и серы, озон) приводят не только к загрязнению атмосферы, но и к вредным проявлениям для здоровья, особенно к распираторным аллергическим заболеваниям.</w:t>
      </w:r>
    </w:p>
    <w:p w:rsidR="00DD47CC" w:rsidRPr="00D62BA6" w:rsidRDefault="00DD47CC" w:rsidP="00405FF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i/>
          <w:iCs/>
          <w:sz w:val="24"/>
          <w:szCs w:val="24"/>
        </w:rPr>
        <w:t>Воздействие шума.</w:t>
      </w:r>
      <w:r w:rsidRPr="00D62BA6">
        <w:rPr>
          <w:rFonts w:ascii="Times New Roman" w:hAnsi="Times New Roman"/>
          <w:sz w:val="24"/>
          <w:szCs w:val="24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  </w:t>
      </w:r>
    </w:p>
    <w:p w:rsidR="00DD47CC" w:rsidRPr="00D62BA6" w:rsidRDefault="00DD47CC" w:rsidP="00405FFF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Учитывая сложившуюся планировочную структуру сельского поселения и характер дорожно-транспортно сети, отсутствие дорог с интенсивным движением в районах жилой застройки, можно сделать вывод  о сравнительно благополучной экологической ситуации в части воздействия транспортно инфраструктуры на окружающую среду, безопасность и здоровье человека.</w:t>
      </w:r>
    </w:p>
    <w:p w:rsidR="00DD47CC" w:rsidRPr="00D62BA6" w:rsidRDefault="00DD47CC" w:rsidP="00405FF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2.11. Характеристика существующих условий и перспектив развития и размещения транспортной инфраструктуры поселения</w:t>
      </w:r>
      <w:r w:rsidRPr="00D62BA6">
        <w:rPr>
          <w:rFonts w:ascii="Times New Roman" w:hAnsi="Times New Roman"/>
          <w:sz w:val="24"/>
          <w:szCs w:val="24"/>
        </w:rPr>
        <w:t xml:space="preserve">. </w:t>
      </w:r>
    </w:p>
    <w:p w:rsidR="00DD47CC" w:rsidRPr="00D62BA6" w:rsidRDefault="00DD47CC" w:rsidP="00405FFF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47CC" w:rsidRPr="00EF2C2B" w:rsidRDefault="00DD47CC" w:rsidP="008C587F">
      <w:pPr>
        <w:pStyle w:val="S2"/>
        <w:rPr>
          <w:color w:val="auto"/>
        </w:rPr>
      </w:pPr>
      <w:r w:rsidRPr="00EF2C2B">
        <w:rPr>
          <w:color w:val="auto"/>
        </w:rPr>
        <w:t xml:space="preserve">Технико-экономические показатели генерального плана </w:t>
      </w:r>
      <w:r>
        <w:rPr>
          <w:color w:val="auto"/>
        </w:rPr>
        <w:t>Вавиловского</w:t>
      </w:r>
      <w:r w:rsidRPr="00EF2C2B">
        <w:rPr>
          <w:color w:val="auto"/>
        </w:rPr>
        <w:t xml:space="preserve"> сельского поселения Бакчарского района Томской области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5"/>
        <w:gridCol w:w="1482"/>
        <w:gridCol w:w="1822"/>
        <w:gridCol w:w="1766"/>
        <w:gridCol w:w="1685"/>
      </w:tblGrid>
      <w:tr w:rsidR="00DD47CC" w:rsidRPr="00EF2C2B" w:rsidTr="006E16AD">
        <w:trPr>
          <w:trHeight w:hRule="exact" w:val="1178"/>
          <w:tblHeader/>
        </w:trPr>
        <w:tc>
          <w:tcPr>
            <w:tcW w:w="1585" w:type="pct"/>
            <w:vAlign w:val="center"/>
          </w:tcPr>
          <w:p w:rsidR="00DD47CC" w:rsidRPr="00EF2C2B" w:rsidRDefault="00DD47CC" w:rsidP="006E1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749" w:type="pct"/>
            <w:vAlign w:val="center"/>
          </w:tcPr>
          <w:p w:rsidR="00DD47CC" w:rsidRPr="00EF2C2B" w:rsidRDefault="00DD47CC" w:rsidP="006E1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21" w:type="pct"/>
            <w:vAlign w:val="center"/>
          </w:tcPr>
          <w:p w:rsidR="00DD47CC" w:rsidRPr="00EF2C2B" w:rsidRDefault="00DD47CC" w:rsidP="006908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 xml:space="preserve">Современное состояние </w:t>
            </w:r>
          </w:p>
        </w:tc>
        <w:tc>
          <w:tcPr>
            <w:tcW w:w="893" w:type="pct"/>
            <w:vAlign w:val="center"/>
          </w:tcPr>
          <w:p w:rsidR="00DD47CC" w:rsidRPr="00EF2C2B" w:rsidRDefault="00DD47CC" w:rsidP="006E1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Первая очередь строительства</w:t>
            </w:r>
          </w:p>
        </w:tc>
        <w:tc>
          <w:tcPr>
            <w:tcW w:w="852" w:type="pct"/>
            <w:vAlign w:val="center"/>
          </w:tcPr>
          <w:p w:rsidR="00DD47CC" w:rsidRPr="00EF2C2B" w:rsidRDefault="00DD47CC" w:rsidP="006E1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Расчётный срок</w:t>
            </w:r>
          </w:p>
        </w:tc>
      </w:tr>
      <w:tr w:rsidR="00DD47CC" w:rsidRPr="00EF2C2B" w:rsidTr="006E16AD">
        <w:tc>
          <w:tcPr>
            <w:tcW w:w="5000" w:type="pct"/>
            <w:gridSpan w:val="5"/>
            <w:shd w:val="clear" w:color="auto" w:fill="D9D9D9"/>
            <w:vAlign w:val="center"/>
          </w:tcPr>
          <w:p w:rsidR="00DD47CC" w:rsidRPr="00EF2C2B" w:rsidRDefault="00DD47CC" w:rsidP="006E1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Транспортная инфраструктура</w:t>
            </w:r>
          </w:p>
        </w:tc>
      </w:tr>
      <w:tr w:rsidR="00DD47CC" w:rsidRPr="00EF2C2B" w:rsidTr="006E16AD">
        <w:tc>
          <w:tcPr>
            <w:tcW w:w="1585" w:type="pct"/>
            <w:vAlign w:val="center"/>
          </w:tcPr>
          <w:p w:rsidR="00DD47CC" w:rsidRPr="00270814" w:rsidRDefault="00DD47CC" w:rsidP="009E7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0814">
              <w:rPr>
                <w:rFonts w:ascii="Times New Roman" w:hAnsi="Times New Roman"/>
                <w:sz w:val="24"/>
                <w:szCs w:val="24"/>
              </w:rPr>
              <w:t>Протяженность дорог, в том числе:</w:t>
            </w:r>
          </w:p>
        </w:tc>
        <w:tc>
          <w:tcPr>
            <w:tcW w:w="749" w:type="pct"/>
            <w:vAlign w:val="center"/>
          </w:tcPr>
          <w:p w:rsidR="00DD47CC" w:rsidRPr="00270814" w:rsidRDefault="00DD47CC" w:rsidP="009E7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14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21" w:type="pct"/>
          </w:tcPr>
          <w:p w:rsidR="00DD47CC" w:rsidRPr="00270814" w:rsidRDefault="00DD47CC" w:rsidP="009E7A4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14">
              <w:rPr>
                <w:rFonts w:ascii="Times New Roman" w:hAnsi="Times New Roman"/>
                <w:sz w:val="24"/>
                <w:szCs w:val="24"/>
              </w:rPr>
              <w:t>40,55</w:t>
            </w:r>
          </w:p>
        </w:tc>
        <w:tc>
          <w:tcPr>
            <w:tcW w:w="893" w:type="pct"/>
          </w:tcPr>
          <w:p w:rsidR="00DD47CC" w:rsidRPr="00270814" w:rsidRDefault="00DD47CC" w:rsidP="009E7A48">
            <w:pPr>
              <w:jc w:val="center"/>
            </w:pPr>
            <w:r w:rsidRPr="00270814">
              <w:rPr>
                <w:rFonts w:ascii="Times New Roman" w:hAnsi="Times New Roman"/>
                <w:sz w:val="24"/>
                <w:szCs w:val="24"/>
              </w:rPr>
              <w:t>14,036</w:t>
            </w:r>
          </w:p>
        </w:tc>
        <w:tc>
          <w:tcPr>
            <w:tcW w:w="852" w:type="pct"/>
          </w:tcPr>
          <w:p w:rsidR="00DD47CC" w:rsidRPr="00270814" w:rsidRDefault="00DD47CC" w:rsidP="009E7A48">
            <w:pPr>
              <w:jc w:val="center"/>
            </w:pPr>
            <w:r w:rsidRPr="00270814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DD47CC" w:rsidRPr="00EF2C2B" w:rsidTr="006E16AD">
        <w:tc>
          <w:tcPr>
            <w:tcW w:w="1585" w:type="pct"/>
            <w:vAlign w:val="center"/>
          </w:tcPr>
          <w:p w:rsidR="00DD47CC" w:rsidRPr="00DE6374" w:rsidRDefault="00DD47CC" w:rsidP="009E7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6374">
              <w:rPr>
                <w:rFonts w:ascii="Times New Roman" w:hAnsi="Times New Roman"/>
                <w:sz w:val="24"/>
                <w:szCs w:val="24"/>
              </w:rPr>
              <w:t>-общего пользования муниципального значения</w:t>
            </w:r>
          </w:p>
        </w:tc>
        <w:tc>
          <w:tcPr>
            <w:tcW w:w="749" w:type="pct"/>
            <w:vAlign w:val="center"/>
          </w:tcPr>
          <w:p w:rsidR="00DD47CC" w:rsidRPr="00DE6374" w:rsidRDefault="00DD47CC" w:rsidP="009E7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74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21" w:type="pct"/>
          </w:tcPr>
          <w:p w:rsidR="00DD47CC" w:rsidRPr="00DE6374" w:rsidRDefault="00DD47CC" w:rsidP="009E7A4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74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893" w:type="pct"/>
          </w:tcPr>
          <w:p w:rsidR="00DD47CC" w:rsidRPr="00DE6374" w:rsidRDefault="00DD47CC" w:rsidP="009E7A48">
            <w:pPr>
              <w:pStyle w:val="Default"/>
              <w:jc w:val="center"/>
              <w:rPr>
                <w:color w:val="auto"/>
              </w:rPr>
            </w:pPr>
            <w:r w:rsidRPr="00DE6374">
              <w:rPr>
                <w:color w:val="auto"/>
              </w:rPr>
              <w:t>5,036</w:t>
            </w:r>
          </w:p>
        </w:tc>
        <w:tc>
          <w:tcPr>
            <w:tcW w:w="852" w:type="pct"/>
          </w:tcPr>
          <w:p w:rsidR="00DD47CC" w:rsidRPr="00DE6374" w:rsidRDefault="00DD47CC" w:rsidP="009E7A48">
            <w:pPr>
              <w:pStyle w:val="Default"/>
              <w:jc w:val="center"/>
              <w:rPr>
                <w:color w:val="auto"/>
              </w:rPr>
            </w:pPr>
            <w:r w:rsidRPr="00DE6374">
              <w:rPr>
                <w:color w:val="auto"/>
              </w:rPr>
              <w:t>3,5</w:t>
            </w:r>
          </w:p>
        </w:tc>
      </w:tr>
      <w:tr w:rsidR="00DD47CC" w:rsidRPr="00EF2C2B" w:rsidTr="006E16AD">
        <w:tc>
          <w:tcPr>
            <w:tcW w:w="1585" w:type="pct"/>
            <w:vAlign w:val="center"/>
          </w:tcPr>
          <w:p w:rsidR="00DD47CC" w:rsidRPr="00270814" w:rsidRDefault="00DD47CC" w:rsidP="009E7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0814">
              <w:rPr>
                <w:rFonts w:ascii="Times New Roman" w:hAnsi="Times New Roman"/>
                <w:sz w:val="24"/>
                <w:szCs w:val="24"/>
              </w:rPr>
              <w:t>-общего пользования областного значения</w:t>
            </w:r>
          </w:p>
        </w:tc>
        <w:tc>
          <w:tcPr>
            <w:tcW w:w="749" w:type="pct"/>
            <w:vAlign w:val="center"/>
          </w:tcPr>
          <w:p w:rsidR="00DD47CC" w:rsidRPr="00270814" w:rsidRDefault="00DD47CC" w:rsidP="009E7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14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21" w:type="pct"/>
          </w:tcPr>
          <w:p w:rsidR="00DD47CC" w:rsidRPr="00270814" w:rsidRDefault="00DD47CC" w:rsidP="009E7A48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0814">
              <w:rPr>
                <w:rFonts w:ascii="Times New Roman" w:hAnsi="Times New Roman"/>
                <w:bCs/>
                <w:sz w:val="24"/>
                <w:szCs w:val="24"/>
              </w:rPr>
              <w:t>32,15</w:t>
            </w:r>
          </w:p>
        </w:tc>
        <w:tc>
          <w:tcPr>
            <w:tcW w:w="893" w:type="pct"/>
          </w:tcPr>
          <w:p w:rsidR="00DD47CC" w:rsidRPr="00270814" w:rsidRDefault="00DD47CC" w:rsidP="009E7A48">
            <w:pPr>
              <w:pStyle w:val="Default"/>
              <w:jc w:val="center"/>
              <w:rPr>
                <w:color w:val="auto"/>
              </w:rPr>
            </w:pPr>
            <w:r w:rsidRPr="00270814">
              <w:rPr>
                <w:color w:val="auto"/>
              </w:rPr>
              <w:t>9,0</w:t>
            </w:r>
          </w:p>
        </w:tc>
        <w:tc>
          <w:tcPr>
            <w:tcW w:w="852" w:type="pct"/>
          </w:tcPr>
          <w:p w:rsidR="00DD47CC" w:rsidRPr="00270814" w:rsidRDefault="00DD47CC" w:rsidP="009E7A48">
            <w:pPr>
              <w:pStyle w:val="Default"/>
              <w:jc w:val="center"/>
              <w:rPr>
                <w:color w:val="auto"/>
              </w:rPr>
            </w:pPr>
            <w:r w:rsidRPr="00270814">
              <w:rPr>
                <w:color w:val="auto"/>
              </w:rPr>
              <w:t>10,0</w:t>
            </w:r>
          </w:p>
        </w:tc>
      </w:tr>
      <w:tr w:rsidR="00DD47CC" w:rsidRPr="00EF2C2B" w:rsidTr="009E7A48">
        <w:tc>
          <w:tcPr>
            <w:tcW w:w="1585" w:type="pct"/>
            <w:vAlign w:val="center"/>
          </w:tcPr>
          <w:p w:rsidR="00DD47CC" w:rsidRPr="00EF2C2B" w:rsidRDefault="00DD47CC" w:rsidP="009E7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-общего пользования федерального значения</w:t>
            </w:r>
          </w:p>
        </w:tc>
        <w:tc>
          <w:tcPr>
            <w:tcW w:w="749" w:type="pct"/>
            <w:vAlign w:val="center"/>
          </w:tcPr>
          <w:p w:rsidR="00DD47CC" w:rsidRPr="00EF2C2B" w:rsidRDefault="00DD47CC" w:rsidP="009E7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21" w:type="pct"/>
          </w:tcPr>
          <w:p w:rsidR="00DD47CC" w:rsidRPr="00EF2C2B" w:rsidRDefault="00DD47CC" w:rsidP="00EF2C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7CC" w:rsidRPr="00EF2C2B" w:rsidRDefault="00DD47CC" w:rsidP="00EF2C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3" w:type="pct"/>
            <w:vAlign w:val="center"/>
          </w:tcPr>
          <w:p w:rsidR="00DD47CC" w:rsidRPr="00EF2C2B" w:rsidRDefault="00DD47CC" w:rsidP="00EF2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pct"/>
            <w:vAlign w:val="center"/>
          </w:tcPr>
          <w:p w:rsidR="00DD47CC" w:rsidRPr="00EF2C2B" w:rsidRDefault="00DD47CC" w:rsidP="00EF2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D47CC" w:rsidRPr="00EF2C2B" w:rsidRDefault="00DD47CC" w:rsidP="00405FFF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47CC" w:rsidRPr="00D62BA6" w:rsidRDefault="00DD47CC" w:rsidP="00405FFF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47CC" w:rsidRPr="00D62BA6" w:rsidRDefault="00DD47CC" w:rsidP="00405FF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2.12. Оценка нормативно-правовой базы, необходимой для функционирования и развития транспортной системы поселения.</w:t>
      </w:r>
    </w:p>
    <w:p w:rsidR="00DD47CC" w:rsidRPr="00D62BA6" w:rsidRDefault="00DD47CC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Основными документами, определяющими порядок функционирования и развития транспортной инфраструктуры являются:</w:t>
      </w:r>
    </w:p>
    <w:p w:rsidR="00DD47CC" w:rsidRPr="00D62BA6" w:rsidRDefault="00DD47CC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1. Градостроительный кодекс РФ от 29.12.2004г. №190-ФЗ (ред. от 30.12.2015г.);</w:t>
      </w:r>
    </w:p>
    <w:p w:rsidR="00DD47CC" w:rsidRPr="00D62BA6" w:rsidRDefault="00DD47CC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DD47CC" w:rsidRPr="00D62BA6" w:rsidRDefault="00DD47CC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3. Федеральный закон от 10.12.1995г. №196-ФЗ (ред. от 28.11.2015г.) «О безопасности дорожного движения»;</w:t>
      </w:r>
    </w:p>
    <w:p w:rsidR="00DD47CC" w:rsidRPr="00D62BA6" w:rsidRDefault="00DD47CC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4. Постановление Правительства РФ от 23.10.1993г. №1090 (ред. от 21.01.2016г) «О правилах дорожного движения»;</w:t>
      </w:r>
    </w:p>
    <w:p w:rsidR="00DD47CC" w:rsidRPr="00D62BA6" w:rsidRDefault="00DD47CC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DD47CC" w:rsidRPr="00517A3D" w:rsidRDefault="00DD47CC" w:rsidP="00692AE4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6. Генеральный план </w:t>
      </w:r>
      <w:r>
        <w:rPr>
          <w:rFonts w:ascii="Times New Roman" w:hAnsi="Times New Roman"/>
          <w:sz w:val="24"/>
          <w:szCs w:val="24"/>
        </w:rPr>
        <w:t>Вавиловского</w:t>
      </w:r>
      <w:r w:rsidRPr="00D62BA6">
        <w:rPr>
          <w:rFonts w:ascii="Times New Roman" w:hAnsi="Times New Roman"/>
          <w:sz w:val="24"/>
          <w:szCs w:val="24"/>
        </w:rPr>
        <w:t xml:space="preserve"> сельского поселения, утвержден решением со</w:t>
      </w:r>
      <w:r>
        <w:rPr>
          <w:rFonts w:ascii="Times New Roman" w:hAnsi="Times New Roman"/>
          <w:sz w:val="24"/>
          <w:szCs w:val="24"/>
        </w:rPr>
        <w:t>вета</w:t>
      </w:r>
      <w:r w:rsidRPr="00D62BA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Вавиловского  сельского поселения Бакчарского</w:t>
      </w:r>
      <w:r w:rsidRPr="00D62BA6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Томской</w:t>
      </w:r>
      <w:r w:rsidRPr="00D62BA6">
        <w:rPr>
          <w:rFonts w:ascii="Times New Roman" w:hAnsi="Times New Roman"/>
          <w:sz w:val="24"/>
          <w:szCs w:val="24"/>
        </w:rPr>
        <w:t xml:space="preserve"> области от </w:t>
      </w:r>
      <w:r w:rsidRPr="00517A3D">
        <w:rPr>
          <w:rFonts w:ascii="Times New Roman" w:hAnsi="Times New Roman"/>
          <w:color w:val="000000"/>
          <w:sz w:val="24"/>
          <w:szCs w:val="24"/>
        </w:rPr>
        <w:t>27.11.2013г. № 51;</w:t>
      </w:r>
    </w:p>
    <w:p w:rsidR="00DD47CC" w:rsidRPr="00D62BA6" w:rsidRDefault="00DD47CC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DD47CC" w:rsidRPr="00D62BA6" w:rsidRDefault="00DD47CC" w:rsidP="00692AE4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47CC" w:rsidRPr="00D62BA6" w:rsidRDefault="00DD47CC" w:rsidP="00692AE4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3. Прогноз транспортного спроса, изменение объемов и характера передвижения населения и перевозок грузов на территории поселения.</w:t>
      </w:r>
    </w:p>
    <w:p w:rsidR="00DD47CC" w:rsidRPr="00D62BA6" w:rsidRDefault="00DD47CC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3.1. Прогноз социально-экономического и градостроительного развития поселения.</w:t>
      </w:r>
    </w:p>
    <w:p w:rsidR="00DD47CC" w:rsidRPr="00D62BA6" w:rsidRDefault="00DD47CC" w:rsidP="00EF60FD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 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DD47CC" w:rsidRPr="00964918" w:rsidRDefault="00DD47CC" w:rsidP="00964918">
      <w:pPr>
        <w:pStyle w:val="NormalWeb"/>
        <w:spacing w:before="0" w:beforeAutospacing="0" w:after="0" w:afterAutospacing="0"/>
        <w:ind w:firstLine="567"/>
        <w:jc w:val="both"/>
      </w:pPr>
      <w:r w:rsidRPr="00D62BA6">
        <w:t xml:space="preserve">На территории </w:t>
      </w:r>
      <w:r>
        <w:t>Вавиловского</w:t>
      </w:r>
      <w:r w:rsidRPr="00D62BA6">
        <w:t xml:space="preserve"> сельского поселения расположено </w:t>
      </w:r>
      <w:r>
        <w:t>3</w:t>
      </w:r>
      <w:r w:rsidRPr="00D62BA6">
        <w:t xml:space="preserve"> населенных пункта, в которых проживает </w:t>
      </w:r>
      <w:r>
        <w:t>752</w:t>
      </w:r>
      <w:r w:rsidRPr="00D62BA6">
        <w:t xml:space="preserve"> человек</w:t>
      </w:r>
      <w:r>
        <w:t>а</w:t>
      </w:r>
      <w:r w:rsidRPr="00D62BA6">
        <w:t xml:space="preserve">, в том числе: трудоспособного возраста – </w:t>
      </w:r>
      <w:r w:rsidRPr="00FF28C4">
        <w:t>338 человек, дети до 18-летнего возраста – 206 человек, старше трудоспособного возраста – 208 человек. Динамика</w:t>
      </w:r>
      <w:r w:rsidRPr="00D62BA6">
        <w:t xml:space="preserve"> роста населения приведена в таблице 3.2.1.</w:t>
      </w:r>
    </w:p>
    <w:p w:rsidR="00DD47CC" w:rsidRPr="00D62BA6" w:rsidRDefault="00DD47CC" w:rsidP="00A45773">
      <w:pPr>
        <w:spacing w:after="120"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D62BA6">
        <w:rPr>
          <w:rFonts w:ascii="Times New Roman" w:hAnsi="Times New Roman"/>
          <w:bCs/>
          <w:sz w:val="24"/>
          <w:szCs w:val="24"/>
        </w:rPr>
        <w:t>Таблица 3.2.1</w:t>
      </w:r>
    </w:p>
    <w:p w:rsidR="00DD47CC" w:rsidRPr="006F62A2" w:rsidRDefault="00DD47CC" w:rsidP="00A4577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F62A2">
        <w:rPr>
          <w:rFonts w:ascii="Times New Roman" w:hAnsi="Times New Roman"/>
          <w:sz w:val="24"/>
          <w:szCs w:val="24"/>
        </w:rPr>
        <w:t>Динамика роста населения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67"/>
        <w:gridCol w:w="3570"/>
        <w:gridCol w:w="1375"/>
        <w:gridCol w:w="1375"/>
        <w:gridCol w:w="1375"/>
        <w:gridCol w:w="1375"/>
      </w:tblGrid>
      <w:tr w:rsidR="00DD47CC" w:rsidRPr="006F62A2" w:rsidTr="00823A69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6F62A2" w:rsidRDefault="00DD47CC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D47CC" w:rsidRPr="006F62A2" w:rsidRDefault="00DD47CC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6F62A2" w:rsidRDefault="00DD47CC" w:rsidP="008B6477">
            <w:pPr>
              <w:pStyle w:val="Footer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6F62A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6F62A2" w:rsidRDefault="00DD47CC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6F62A2" w:rsidRDefault="00DD47CC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6F62A2" w:rsidRDefault="00DD47CC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7CC" w:rsidRPr="006F62A2" w:rsidRDefault="00DD47CC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DD47CC" w:rsidRPr="006F62A2" w:rsidTr="00823A69">
        <w:trPr>
          <w:trHeight w:val="425"/>
        </w:trPr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6F62A2" w:rsidRDefault="00DD47CC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6F62A2" w:rsidRDefault="00DD47CC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6F62A2" w:rsidRDefault="00DD47CC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6F62A2" w:rsidRDefault="00DD47CC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6F62A2" w:rsidRDefault="00DD47CC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7CC" w:rsidRPr="006F62A2" w:rsidRDefault="00DD47CC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D47CC" w:rsidRPr="006F62A2" w:rsidTr="00823A69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823A69" w:rsidRDefault="00DD47CC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A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823A69" w:rsidRDefault="00DD47CC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3A69">
              <w:rPr>
                <w:rFonts w:ascii="Times New Roman" w:hAnsi="Times New Roman"/>
                <w:sz w:val="24"/>
                <w:szCs w:val="24"/>
              </w:rPr>
              <w:t>Число родившихся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823A69" w:rsidRDefault="00DD47CC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A6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823A69" w:rsidRDefault="00DD47CC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6F62A2" w:rsidRDefault="00DD47CC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7CC" w:rsidRPr="006F62A2" w:rsidRDefault="00DD47CC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D47CC" w:rsidRPr="006F62A2" w:rsidTr="00823A69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823A69" w:rsidRDefault="00DD47CC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A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823A69" w:rsidRDefault="00DD47CC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3A69">
              <w:rPr>
                <w:rFonts w:ascii="Times New Roman" w:hAnsi="Times New Roman"/>
                <w:sz w:val="24"/>
                <w:szCs w:val="24"/>
              </w:rPr>
              <w:t>Число родившихся на 100 чел.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823A69" w:rsidRDefault="00DD47CC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823A69" w:rsidRDefault="00DD47CC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6F62A2" w:rsidRDefault="00DD47CC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7CC" w:rsidRPr="006F62A2" w:rsidRDefault="00DD47CC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1,06</w:t>
            </w:r>
          </w:p>
        </w:tc>
      </w:tr>
      <w:tr w:rsidR="00DD47CC" w:rsidRPr="006F62A2" w:rsidTr="00823A69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823A69" w:rsidRDefault="00DD47CC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A6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823A69" w:rsidRDefault="00DD47CC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3A69">
              <w:rPr>
                <w:rFonts w:ascii="Times New Roman" w:hAnsi="Times New Roman"/>
                <w:sz w:val="24"/>
                <w:szCs w:val="24"/>
              </w:rPr>
              <w:t>Число умерших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823A69" w:rsidRDefault="00DD47CC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A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823A69" w:rsidRDefault="00DD47CC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6F62A2" w:rsidRDefault="00DD47CC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7CC" w:rsidRPr="006F62A2" w:rsidRDefault="00DD47CC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D47CC" w:rsidRPr="006F62A2" w:rsidTr="00823A69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823A69" w:rsidRDefault="00DD47CC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A6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823A69" w:rsidRDefault="00DD47CC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3A69">
              <w:rPr>
                <w:rFonts w:ascii="Times New Roman" w:hAnsi="Times New Roman"/>
                <w:sz w:val="24"/>
                <w:szCs w:val="24"/>
              </w:rPr>
              <w:t>Число умерших на 100 чел.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823A69" w:rsidRDefault="00DD47CC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823A69" w:rsidRDefault="00DD47CC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6F62A2" w:rsidRDefault="00DD47CC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7CC" w:rsidRPr="006F62A2" w:rsidRDefault="00DD47CC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DD47CC" w:rsidRPr="006F62A2" w:rsidTr="00823A69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6F62A2" w:rsidRDefault="00DD47CC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6F62A2" w:rsidRDefault="00DD47CC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Естественный прирост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6F62A2" w:rsidRDefault="00DD47CC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6F62A2" w:rsidRDefault="00DD47CC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6F62A2" w:rsidRDefault="00DD47CC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7CC" w:rsidRPr="006F62A2" w:rsidRDefault="00DD47CC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</w:tr>
      <w:tr w:rsidR="00DD47CC" w:rsidRPr="006F62A2" w:rsidTr="00823A69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6F62A2" w:rsidRDefault="00DD47CC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6F62A2" w:rsidRDefault="00DD47CC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Естественный прирост на 100 чел.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6F62A2" w:rsidRDefault="00DD47CC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6F62A2" w:rsidRDefault="00DD47CC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6F62A2" w:rsidRDefault="00DD47CC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7CC" w:rsidRPr="006F62A2" w:rsidRDefault="00DD47CC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</w:tr>
      <w:tr w:rsidR="00DD47CC" w:rsidRPr="006F62A2" w:rsidTr="00823A69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6F62A2" w:rsidRDefault="00DD47CC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6F62A2" w:rsidRDefault="00DD47CC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Миграционный прирост населения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6F62A2" w:rsidRDefault="00DD47CC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6F62A2" w:rsidRDefault="00DD47CC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6F62A2" w:rsidRDefault="00DD47CC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7CC" w:rsidRPr="006F62A2" w:rsidRDefault="00DD47CC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D47CC" w:rsidRPr="00D62BA6" w:rsidRDefault="00DD47CC" w:rsidP="00A45773">
      <w:pPr>
        <w:pStyle w:val="ConsPlusNonformat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A6">
        <w:rPr>
          <w:rFonts w:ascii="Times New Roman" w:hAnsi="Times New Roman" w:cs="Times New Roman"/>
          <w:sz w:val="24"/>
          <w:szCs w:val="24"/>
        </w:rPr>
        <w:t>Причинами роста численности населения являются многие факторы, в том числе положительные  показатели миграционного прироста, удобное расположение вблизи  центра.</w:t>
      </w:r>
    </w:p>
    <w:p w:rsidR="00DD47CC" w:rsidRDefault="00DD47CC" w:rsidP="00A52B7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62BA6">
        <w:rPr>
          <w:rFonts w:ascii="Times New Roman" w:hAnsi="Times New Roman" w:cs="Times New Roman"/>
          <w:sz w:val="24"/>
          <w:szCs w:val="24"/>
        </w:rPr>
        <w:t xml:space="preserve">аселение </w:t>
      </w:r>
      <w:r>
        <w:rPr>
          <w:rFonts w:ascii="Times New Roman" w:hAnsi="Times New Roman" w:cs="Times New Roman"/>
          <w:sz w:val="24"/>
          <w:szCs w:val="24"/>
        </w:rPr>
        <w:t xml:space="preserve">Вавиловского </w:t>
      </w:r>
      <w:r w:rsidRPr="00D62BA6">
        <w:rPr>
          <w:rFonts w:ascii="Times New Roman" w:hAnsi="Times New Roman" w:cs="Times New Roman"/>
          <w:sz w:val="24"/>
          <w:szCs w:val="24"/>
        </w:rPr>
        <w:t xml:space="preserve">сельского поселения, в большей своей массе, сосредоточено в </w:t>
      </w:r>
      <w:r>
        <w:rPr>
          <w:rFonts w:ascii="Times New Roman" w:hAnsi="Times New Roman" w:cs="Times New Roman"/>
          <w:sz w:val="24"/>
          <w:szCs w:val="24"/>
        </w:rPr>
        <w:t>одном</w:t>
      </w:r>
      <w:r w:rsidRPr="00D62BA6">
        <w:rPr>
          <w:rFonts w:ascii="Times New Roman" w:hAnsi="Times New Roman" w:cs="Times New Roman"/>
          <w:sz w:val="24"/>
          <w:szCs w:val="24"/>
        </w:rPr>
        <w:t xml:space="preserve"> крупн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62BA6">
        <w:rPr>
          <w:rFonts w:ascii="Times New Roman" w:hAnsi="Times New Roman" w:cs="Times New Roman"/>
          <w:sz w:val="24"/>
          <w:szCs w:val="24"/>
        </w:rPr>
        <w:t xml:space="preserve"> населенн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62BA6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62BA6">
        <w:rPr>
          <w:rFonts w:ascii="Times New Roman" w:hAnsi="Times New Roman" w:cs="Times New Roman"/>
          <w:sz w:val="24"/>
          <w:szCs w:val="24"/>
        </w:rPr>
        <w:t xml:space="preserve"> – административном центре </w:t>
      </w:r>
      <w:r>
        <w:rPr>
          <w:rFonts w:ascii="Times New Roman" w:hAnsi="Times New Roman" w:cs="Times New Roman"/>
          <w:sz w:val="24"/>
          <w:szCs w:val="24"/>
        </w:rPr>
        <w:t>д.Вавиловка.</w:t>
      </w:r>
    </w:p>
    <w:p w:rsidR="00DD47CC" w:rsidRPr="00D62BA6" w:rsidRDefault="00DD47CC" w:rsidP="00A52B78">
      <w:pPr>
        <w:pStyle w:val="ConsPlusNonformat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62BA6">
        <w:rPr>
          <w:rFonts w:ascii="Times New Roman" w:hAnsi="Times New Roman"/>
          <w:color w:val="000000"/>
          <w:sz w:val="24"/>
          <w:szCs w:val="24"/>
        </w:rPr>
        <w:t>Из большего числа нормативных критериев (обеспеченность школами, детскими дошкольными учреждениями, объектами соцкультбыта, инженерными сетями, дорогами и др.) наиболее приоритетным является обеспеченность жителей жильём, состоянием дорог большинства населенных пунктов, газификация населенных пунктов.</w:t>
      </w:r>
    </w:p>
    <w:p w:rsidR="00DD47CC" w:rsidRPr="00D62BA6" w:rsidRDefault="00DD47CC" w:rsidP="007F0F8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62BA6">
        <w:rPr>
          <w:rFonts w:ascii="Times New Roman" w:hAnsi="Times New Roman"/>
          <w:color w:val="000000"/>
          <w:sz w:val="24"/>
          <w:szCs w:val="24"/>
        </w:rPr>
        <w:t xml:space="preserve">Общая жилая площадь в </w:t>
      </w:r>
      <w:r>
        <w:rPr>
          <w:rFonts w:ascii="Times New Roman" w:hAnsi="Times New Roman"/>
          <w:color w:val="000000"/>
          <w:sz w:val="24"/>
          <w:szCs w:val="24"/>
        </w:rPr>
        <w:t>Вавиловском</w:t>
      </w:r>
      <w:r w:rsidRPr="00D62BA6">
        <w:rPr>
          <w:rFonts w:ascii="Times New Roman" w:hAnsi="Times New Roman"/>
          <w:color w:val="000000"/>
          <w:sz w:val="24"/>
          <w:szCs w:val="24"/>
        </w:rPr>
        <w:t xml:space="preserve"> сельском поселении составляет </w:t>
      </w:r>
      <w:r>
        <w:rPr>
          <w:rFonts w:ascii="Times New Roman" w:hAnsi="Times New Roman"/>
          <w:color w:val="000000"/>
          <w:sz w:val="24"/>
          <w:szCs w:val="24"/>
        </w:rPr>
        <w:t>11,8 тыс.</w:t>
      </w:r>
      <w:r w:rsidRPr="00D62BA6">
        <w:rPr>
          <w:rFonts w:ascii="Times New Roman" w:hAnsi="Times New Roman"/>
          <w:color w:val="000000"/>
          <w:sz w:val="24"/>
          <w:szCs w:val="24"/>
        </w:rPr>
        <w:t>м</w:t>
      </w:r>
      <w:r w:rsidRPr="00D62BA6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D62BA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62BA6">
        <w:rPr>
          <w:rFonts w:ascii="Times New Roman" w:hAnsi="Times New Roman"/>
          <w:bCs/>
          <w:sz w:val="24"/>
          <w:szCs w:val="24"/>
        </w:rPr>
        <w:t xml:space="preserve">В настоящее время обеспеченность общей площадью по </w:t>
      </w:r>
      <w:r>
        <w:rPr>
          <w:rFonts w:ascii="Times New Roman" w:hAnsi="Times New Roman"/>
          <w:bCs/>
          <w:sz w:val="24"/>
          <w:szCs w:val="24"/>
        </w:rPr>
        <w:t>Вавиловскому</w:t>
      </w:r>
      <w:r w:rsidRPr="00D62BA6">
        <w:rPr>
          <w:rFonts w:ascii="Times New Roman" w:hAnsi="Times New Roman"/>
          <w:bCs/>
          <w:sz w:val="24"/>
          <w:szCs w:val="24"/>
        </w:rPr>
        <w:t xml:space="preserve"> сельскому поселению </w:t>
      </w:r>
      <w:r>
        <w:rPr>
          <w:rFonts w:ascii="Times New Roman" w:hAnsi="Times New Roman"/>
          <w:bCs/>
          <w:sz w:val="24"/>
          <w:szCs w:val="24"/>
        </w:rPr>
        <w:t>15,7</w:t>
      </w:r>
      <w:r w:rsidRPr="00D62BA6">
        <w:rPr>
          <w:rFonts w:ascii="Times New Roman" w:hAnsi="Times New Roman"/>
          <w:bCs/>
          <w:sz w:val="24"/>
          <w:szCs w:val="24"/>
        </w:rPr>
        <w:t xml:space="preserve"> м</w:t>
      </w:r>
      <w:r w:rsidRPr="00D62BA6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D62BA6">
        <w:rPr>
          <w:rFonts w:ascii="Times New Roman" w:hAnsi="Times New Roman"/>
          <w:bCs/>
          <w:sz w:val="24"/>
          <w:szCs w:val="24"/>
        </w:rPr>
        <w:t>/чел.</w:t>
      </w:r>
    </w:p>
    <w:p w:rsidR="00DD47CC" w:rsidRPr="00D62BA6" w:rsidRDefault="00DD47CC" w:rsidP="007F0F8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62BA6">
        <w:rPr>
          <w:rFonts w:ascii="Times New Roman" w:hAnsi="Times New Roman"/>
          <w:bCs/>
          <w:sz w:val="24"/>
          <w:szCs w:val="24"/>
        </w:rPr>
        <w:t xml:space="preserve">Население </w:t>
      </w:r>
      <w:r>
        <w:rPr>
          <w:rFonts w:ascii="Times New Roman" w:hAnsi="Times New Roman"/>
          <w:bCs/>
          <w:sz w:val="24"/>
          <w:szCs w:val="24"/>
        </w:rPr>
        <w:t>Вавиловского</w:t>
      </w:r>
      <w:r w:rsidRPr="00D62BA6">
        <w:rPr>
          <w:rFonts w:ascii="Times New Roman" w:hAnsi="Times New Roman"/>
          <w:bCs/>
          <w:sz w:val="24"/>
          <w:szCs w:val="24"/>
        </w:rPr>
        <w:t xml:space="preserve"> сельского поселения, в основном, имеет благоприятные условия проживания по параметрам жилищной обеспеченности. Поэтому приоритетной задачей жилищного строительства на расчетный срок является создание комфортных условий с точки зрения обеспеченности современным инженерным оборудованием и замена ветхого жилого фонда на новый. </w:t>
      </w:r>
    </w:p>
    <w:p w:rsidR="00DD47CC" w:rsidRDefault="00DD47CC" w:rsidP="007F0F8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62BA6">
        <w:rPr>
          <w:rFonts w:ascii="Times New Roman" w:hAnsi="Times New Roman"/>
          <w:bCs/>
          <w:sz w:val="24"/>
          <w:szCs w:val="24"/>
        </w:rPr>
        <w:t>Решение этих задач возможно при увеличении объёмов строительства жилья за счёт всех источников финансирования. Всё это потребует большой работы по привлечению инвесторов к реализации этой программы.</w:t>
      </w:r>
    </w:p>
    <w:p w:rsidR="00DD47CC" w:rsidRDefault="00DD47CC" w:rsidP="007F0F8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DD47CC" w:rsidRPr="00D62BA6" w:rsidRDefault="00DD47CC" w:rsidP="007F0F8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DD47CC" w:rsidRPr="00E16B84" w:rsidRDefault="00DD47CC" w:rsidP="00F16A68">
      <w:pPr>
        <w:jc w:val="center"/>
        <w:rPr>
          <w:rFonts w:ascii="Times New Roman" w:hAnsi="Times New Roman"/>
          <w:b/>
          <w:sz w:val="24"/>
          <w:szCs w:val="24"/>
        </w:rPr>
      </w:pPr>
      <w:r w:rsidRPr="00E16B84">
        <w:rPr>
          <w:rFonts w:ascii="Times New Roman" w:hAnsi="Times New Roman"/>
          <w:b/>
          <w:sz w:val="24"/>
          <w:szCs w:val="24"/>
        </w:rPr>
        <w:t>ТЕХНИКО-ЭКОНОМИЧЕСКИЕ ПОКАЗАТЕЛИ ГЕНЕРАЛЬНОГО ПЛАНА</w:t>
      </w:r>
    </w:p>
    <w:p w:rsidR="00DD47CC" w:rsidRPr="00E16B84" w:rsidRDefault="00DD47CC" w:rsidP="0096491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ВАВИЛОВСКОГО</w:t>
      </w:r>
      <w:r w:rsidRPr="00E16B84">
        <w:rPr>
          <w:rFonts w:ascii="Times New Roman" w:hAnsi="Times New Roman"/>
          <w:b/>
          <w:sz w:val="24"/>
          <w:szCs w:val="24"/>
        </w:rPr>
        <w:t xml:space="preserve"> </w:t>
      </w:r>
      <w:r w:rsidRPr="00B133F6">
        <w:rPr>
          <w:rFonts w:ascii="Times New Roman" w:hAnsi="Times New Roman"/>
          <w:b/>
          <w:sz w:val="24"/>
          <w:szCs w:val="24"/>
        </w:rPr>
        <w:t>СЕЛЬСКОГО ПОСЕЛЕНИЯ БАКЧАРСКОГО РАЙОНА ТОМСКОЙ ОБЛАСТИ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"/>
        <w:gridCol w:w="3471"/>
        <w:gridCol w:w="1440"/>
        <w:gridCol w:w="1800"/>
        <w:gridCol w:w="1980"/>
      </w:tblGrid>
      <w:tr w:rsidR="00DD47CC" w:rsidRPr="00E16B84" w:rsidTr="005E0FC9">
        <w:trPr>
          <w:cantSplit/>
          <w:trHeight w:val="777"/>
        </w:trPr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измерения.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 xml:space="preserve">Исходный год </w:t>
            </w:r>
            <w:r w:rsidRPr="00B133F6">
              <w:rPr>
                <w:rFonts w:ascii="Times New Roman" w:hAnsi="Times New Roman"/>
                <w:sz w:val="24"/>
                <w:szCs w:val="24"/>
              </w:rPr>
              <w:t>(2016 г.)</w:t>
            </w:r>
            <w:r w:rsidRPr="005E0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 xml:space="preserve">Расчетный срок </w:t>
            </w:r>
          </w:p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(20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E0FC9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</w:tc>
      </w:tr>
      <w:tr w:rsidR="00DD47CC" w:rsidRPr="00E16B84" w:rsidTr="005E0FC9">
        <w:trPr>
          <w:trHeight w:val="303"/>
        </w:trPr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47CC" w:rsidRPr="00E16B84" w:rsidTr="005E0FC9">
        <w:trPr>
          <w:trHeight w:val="479"/>
        </w:trPr>
        <w:tc>
          <w:tcPr>
            <w:tcW w:w="957" w:type="dxa"/>
            <w:tcBorders>
              <w:top w:val="double" w:sz="4" w:space="0" w:color="auto"/>
            </w:tcBorders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71" w:type="dxa"/>
            <w:tcBorders>
              <w:top w:val="double" w:sz="4" w:space="0" w:color="auto"/>
            </w:tcBorders>
            <w:vAlign w:val="center"/>
          </w:tcPr>
          <w:p w:rsidR="00DD47CC" w:rsidRPr="005E0FC9" w:rsidRDefault="00DD47CC" w:rsidP="002B0B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7CC" w:rsidRPr="00E16B84" w:rsidTr="005E0FC9">
        <w:tc>
          <w:tcPr>
            <w:tcW w:w="957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71" w:type="dxa"/>
            <w:vAlign w:val="center"/>
          </w:tcPr>
          <w:p w:rsidR="00DD47CC" w:rsidRPr="005E0FC9" w:rsidRDefault="00DD47CC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 xml:space="preserve">Общая площадь земель </w:t>
            </w:r>
            <w:r w:rsidRPr="005E0FC9">
              <w:rPr>
                <w:rFonts w:ascii="Times New Roman" w:hAnsi="Times New Roman"/>
                <w:sz w:val="24"/>
                <w:szCs w:val="24"/>
              </w:rPr>
              <w:br/>
              <w:t>в границах поселения</w:t>
            </w:r>
          </w:p>
        </w:tc>
        <w:tc>
          <w:tcPr>
            <w:tcW w:w="144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242,7</w:t>
            </w:r>
          </w:p>
        </w:tc>
        <w:tc>
          <w:tcPr>
            <w:tcW w:w="198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242,7</w:t>
            </w:r>
          </w:p>
        </w:tc>
      </w:tr>
      <w:tr w:rsidR="00DD47CC" w:rsidRPr="00E16B84" w:rsidTr="005E0FC9">
        <w:tc>
          <w:tcPr>
            <w:tcW w:w="957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DD47CC" w:rsidRPr="005E0FC9" w:rsidRDefault="00DD47CC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в том числе территории:</w:t>
            </w:r>
          </w:p>
        </w:tc>
        <w:tc>
          <w:tcPr>
            <w:tcW w:w="144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7CC" w:rsidRPr="00E16B84" w:rsidTr="005E0FC9">
        <w:trPr>
          <w:trHeight w:val="557"/>
        </w:trPr>
        <w:tc>
          <w:tcPr>
            <w:tcW w:w="957" w:type="dxa"/>
            <w:vMerge w:val="restart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471" w:type="dxa"/>
            <w:vAlign w:val="center"/>
          </w:tcPr>
          <w:p w:rsidR="00DD47CC" w:rsidRPr="005E0FC9" w:rsidRDefault="00DD47CC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 жилых зон</w:t>
            </w:r>
          </w:p>
        </w:tc>
        <w:tc>
          <w:tcPr>
            <w:tcW w:w="144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DD47CC" w:rsidRPr="003F4A06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A06">
              <w:rPr>
                <w:rFonts w:ascii="Times New Roman" w:hAnsi="Times New Roman"/>
                <w:sz w:val="24"/>
                <w:szCs w:val="24"/>
              </w:rPr>
              <w:t>242,7</w:t>
            </w:r>
          </w:p>
        </w:tc>
        <w:tc>
          <w:tcPr>
            <w:tcW w:w="1980" w:type="dxa"/>
            <w:vAlign w:val="center"/>
          </w:tcPr>
          <w:p w:rsidR="00DD47CC" w:rsidRPr="003F4A06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A06">
              <w:rPr>
                <w:rFonts w:ascii="Times New Roman" w:hAnsi="Times New Roman"/>
                <w:b/>
                <w:sz w:val="24"/>
                <w:szCs w:val="24"/>
              </w:rPr>
              <w:t>242,7</w:t>
            </w:r>
          </w:p>
        </w:tc>
      </w:tr>
      <w:tr w:rsidR="00DD47CC" w:rsidRPr="00E16B84" w:rsidTr="005E0FC9">
        <w:tc>
          <w:tcPr>
            <w:tcW w:w="957" w:type="dxa"/>
            <w:vMerge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DD47CC" w:rsidRPr="005E0FC9" w:rsidRDefault="00DD47CC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 xml:space="preserve"> из них:</w:t>
            </w:r>
          </w:p>
          <w:p w:rsidR="00DD47CC" w:rsidRPr="005E0FC9" w:rsidRDefault="00DD47CC" w:rsidP="005E0FC9">
            <w:pPr>
              <w:ind w:lef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-одноэтажная одно-двух квартирная и индивидуальная жилая</w:t>
            </w:r>
            <w:r w:rsidRPr="005E0FC9">
              <w:rPr>
                <w:rFonts w:ascii="Times New Roman" w:hAnsi="Times New Roman"/>
                <w:sz w:val="24"/>
                <w:szCs w:val="24"/>
              </w:rPr>
              <w:t xml:space="preserve"> застройк</w:t>
            </w:r>
            <w:r>
              <w:rPr>
                <w:rFonts w:ascii="Times New Roman" w:hAnsi="Times New Roman"/>
                <w:sz w:val="24"/>
                <w:szCs w:val="24"/>
              </w:rPr>
              <w:t>а усадебного типа</w:t>
            </w:r>
          </w:p>
        </w:tc>
        <w:tc>
          <w:tcPr>
            <w:tcW w:w="144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242,7</w:t>
            </w:r>
          </w:p>
        </w:tc>
        <w:tc>
          <w:tcPr>
            <w:tcW w:w="198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242,7</w:t>
            </w:r>
          </w:p>
        </w:tc>
      </w:tr>
      <w:tr w:rsidR="00DD47CC" w:rsidRPr="00E16B84" w:rsidTr="005E0FC9">
        <w:trPr>
          <w:trHeight w:val="713"/>
        </w:trPr>
        <w:tc>
          <w:tcPr>
            <w:tcW w:w="957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471" w:type="dxa"/>
            <w:vAlign w:val="center"/>
          </w:tcPr>
          <w:p w:rsidR="00DD47CC" w:rsidRPr="005E0FC9" w:rsidRDefault="00DD47CC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 общественно-деловой застройки</w:t>
            </w:r>
          </w:p>
        </w:tc>
        <w:tc>
          <w:tcPr>
            <w:tcW w:w="144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98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1,1</w:t>
            </w:r>
          </w:p>
        </w:tc>
      </w:tr>
      <w:tr w:rsidR="00DD47CC" w:rsidRPr="00E16B84" w:rsidTr="005E0FC9">
        <w:tc>
          <w:tcPr>
            <w:tcW w:w="957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471" w:type="dxa"/>
            <w:vAlign w:val="center"/>
          </w:tcPr>
          <w:p w:rsidR="00DD47CC" w:rsidRPr="005E0FC9" w:rsidRDefault="00DD47CC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 зеленые насаждения общего пользования</w:t>
            </w:r>
          </w:p>
        </w:tc>
        <w:tc>
          <w:tcPr>
            <w:tcW w:w="144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80616</w:t>
            </w:r>
          </w:p>
        </w:tc>
        <w:tc>
          <w:tcPr>
            <w:tcW w:w="198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80616</w:t>
            </w:r>
          </w:p>
        </w:tc>
      </w:tr>
      <w:tr w:rsidR="00DD47CC" w:rsidRPr="00E16B84" w:rsidTr="005E0FC9">
        <w:tc>
          <w:tcPr>
            <w:tcW w:w="957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471" w:type="dxa"/>
            <w:vAlign w:val="center"/>
          </w:tcPr>
          <w:p w:rsidR="00DD47CC" w:rsidRPr="005E0FC9" w:rsidRDefault="00DD47CC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 промышленной и коммунально-складской застройки</w:t>
            </w:r>
          </w:p>
        </w:tc>
        <w:tc>
          <w:tcPr>
            <w:tcW w:w="144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8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DD47CC" w:rsidRPr="00E16B84" w:rsidTr="005E0FC9">
        <w:tc>
          <w:tcPr>
            <w:tcW w:w="957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471" w:type="dxa"/>
            <w:vAlign w:val="center"/>
          </w:tcPr>
          <w:p w:rsidR="00DD47CC" w:rsidRPr="005E0FC9" w:rsidRDefault="00DD47CC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 земель сельскохозяйственного использования</w:t>
            </w:r>
          </w:p>
        </w:tc>
        <w:tc>
          <w:tcPr>
            <w:tcW w:w="144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7175</w:t>
            </w:r>
          </w:p>
        </w:tc>
        <w:tc>
          <w:tcPr>
            <w:tcW w:w="198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7175</w:t>
            </w:r>
          </w:p>
        </w:tc>
      </w:tr>
      <w:tr w:rsidR="00DD47CC" w:rsidRPr="00E16B84" w:rsidTr="005E0FC9">
        <w:tc>
          <w:tcPr>
            <w:tcW w:w="957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471" w:type="dxa"/>
            <w:vAlign w:val="center"/>
          </w:tcPr>
          <w:p w:rsidR="00DD47CC" w:rsidRPr="005E0FC9" w:rsidRDefault="00DD47CC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 прочие территории</w:t>
            </w:r>
          </w:p>
        </w:tc>
        <w:tc>
          <w:tcPr>
            <w:tcW w:w="144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98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</w:tr>
      <w:tr w:rsidR="00DD47CC" w:rsidRPr="00E16B84" w:rsidTr="005E0FC9">
        <w:tc>
          <w:tcPr>
            <w:tcW w:w="957" w:type="dxa"/>
            <w:vAlign w:val="bottom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71" w:type="dxa"/>
            <w:vAlign w:val="center"/>
          </w:tcPr>
          <w:p w:rsidR="00DD47CC" w:rsidRPr="005E0FC9" w:rsidRDefault="00DD47CC" w:rsidP="002B0B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 xml:space="preserve">Население </w:t>
            </w:r>
          </w:p>
        </w:tc>
        <w:tc>
          <w:tcPr>
            <w:tcW w:w="144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7CC" w:rsidRPr="00E16B84" w:rsidTr="005E0FC9">
        <w:tc>
          <w:tcPr>
            <w:tcW w:w="957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471" w:type="dxa"/>
            <w:vAlign w:val="center"/>
          </w:tcPr>
          <w:p w:rsidR="00DD47CC" w:rsidRPr="005E0FC9" w:rsidRDefault="00DD47CC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 xml:space="preserve">Численность населения </w:t>
            </w:r>
          </w:p>
        </w:tc>
        <w:tc>
          <w:tcPr>
            <w:tcW w:w="144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0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198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758</w:t>
            </w:r>
          </w:p>
        </w:tc>
      </w:tr>
      <w:tr w:rsidR="00DD47CC" w:rsidRPr="00E16B84" w:rsidTr="005E0FC9">
        <w:tc>
          <w:tcPr>
            <w:tcW w:w="957" w:type="dxa"/>
            <w:vMerge w:val="restart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471" w:type="dxa"/>
            <w:vAlign w:val="center"/>
          </w:tcPr>
          <w:p w:rsidR="00DD47CC" w:rsidRPr="005E0FC9" w:rsidRDefault="00DD47CC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Возрастная структура населения</w:t>
            </w:r>
          </w:p>
        </w:tc>
        <w:tc>
          <w:tcPr>
            <w:tcW w:w="144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7CC" w:rsidRPr="00E16B84" w:rsidTr="005E0FC9">
        <w:tc>
          <w:tcPr>
            <w:tcW w:w="957" w:type="dxa"/>
            <w:vMerge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DD47CC" w:rsidRPr="005E0FC9" w:rsidRDefault="00DD47CC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 дети до 16-ти лет</w:t>
            </w:r>
          </w:p>
        </w:tc>
        <w:tc>
          <w:tcPr>
            <w:tcW w:w="144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0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198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22,0</w:t>
            </w:r>
          </w:p>
        </w:tc>
      </w:tr>
      <w:tr w:rsidR="00DD47CC" w:rsidRPr="00E16B84" w:rsidTr="005E0FC9">
        <w:tc>
          <w:tcPr>
            <w:tcW w:w="957" w:type="dxa"/>
            <w:vMerge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DD47CC" w:rsidRPr="005E0FC9" w:rsidRDefault="00DD47CC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 население в трудоспособном возрасте (мужчины 17-59, женщины 17-54)</w:t>
            </w:r>
          </w:p>
        </w:tc>
        <w:tc>
          <w:tcPr>
            <w:tcW w:w="144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0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56,9</w:t>
            </w:r>
          </w:p>
        </w:tc>
        <w:tc>
          <w:tcPr>
            <w:tcW w:w="198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57,5</w:t>
            </w:r>
          </w:p>
        </w:tc>
      </w:tr>
      <w:tr w:rsidR="00DD47CC" w:rsidRPr="00E16B84" w:rsidTr="005E0FC9">
        <w:tc>
          <w:tcPr>
            <w:tcW w:w="957" w:type="dxa"/>
            <w:vMerge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DD47CC" w:rsidRPr="005E0FC9" w:rsidRDefault="00DD47CC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 население старше трудоспособного возраста</w:t>
            </w:r>
          </w:p>
        </w:tc>
        <w:tc>
          <w:tcPr>
            <w:tcW w:w="144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0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198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20,5</w:t>
            </w:r>
          </w:p>
        </w:tc>
      </w:tr>
      <w:tr w:rsidR="00DD47CC" w:rsidRPr="00E16B84" w:rsidTr="005E0FC9">
        <w:tc>
          <w:tcPr>
            <w:tcW w:w="957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71" w:type="dxa"/>
            <w:vAlign w:val="center"/>
          </w:tcPr>
          <w:p w:rsidR="00DD47CC" w:rsidRPr="005E0FC9" w:rsidRDefault="00DD47CC" w:rsidP="002B0B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Жилищный фонд</w:t>
            </w:r>
          </w:p>
        </w:tc>
        <w:tc>
          <w:tcPr>
            <w:tcW w:w="144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кв.м общей площади квартир</w:t>
            </w:r>
          </w:p>
        </w:tc>
        <w:tc>
          <w:tcPr>
            <w:tcW w:w="180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11823</w:t>
            </w:r>
          </w:p>
        </w:tc>
        <w:tc>
          <w:tcPr>
            <w:tcW w:w="198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11823</w:t>
            </w:r>
          </w:p>
        </w:tc>
      </w:tr>
      <w:tr w:rsidR="00DD47CC" w:rsidRPr="00E16B84" w:rsidTr="005E0FC9">
        <w:tc>
          <w:tcPr>
            <w:tcW w:w="957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471" w:type="dxa"/>
            <w:vAlign w:val="center"/>
          </w:tcPr>
          <w:p w:rsidR="00DD47CC" w:rsidRPr="005E0FC9" w:rsidRDefault="00DD47CC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Средняя жилищная обеспеченность</w:t>
            </w:r>
          </w:p>
        </w:tc>
        <w:tc>
          <w:tcPr>
            <w:tcW w:w="144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кв.м общей площади на одного жителя</w:t>
            </w:r>
          </w:p>
        </w:tc>
        <w:tc>
          <w:tcPr>
            <w:tcW w:w="180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198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15,7</w:t>
            </w:r>
          </w:p>
        </w:tc>
      </w:tr>
      <w:tr w:rsidR="00DD47CC" w:rsidRPr="00E16B84" w:rsidTr="005E0FC9">
        <w:tc>
          <w:tcPr>
            <w:tcW w:w="957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71" w:type="dxa"/>
            <w:vAlign w:val="center"/>
          </w:tcPr>
          <w:p w:rsidR="00DD47CC" w:rsidRPr="005E0FC9" w:rsidRDefault="00DD47CC" w:rsidP="002B0B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 xml:space="preserve">Объекты социального </w:t>
            </w:r>
            <w:r w:rsidRPr="005E0FC9">
              <w:rPr>
                <w:rFonts w:ascii="Times New Roman" w:hAnsi="Times New Roman"/>
                <w:b/>
                <w:sz w:val="24"/>
                <w:szCs w:val="24"/>
              </w:rPr>
              <w:br/>
              <w:t>и культурно-бытового обслуживания населения</w:t>
            </w:r>
          </w:p>
        </w:tc>
        <w:tc>
          <w:tcPr>
            <w:tcW w:w="144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7CC" w:rsidRPr="00E16B84" w:rsidTr="005E0FC9">
        <w:tc>
          <w:tcPr>
            <w:tcW w:w="957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471" w:type="dxa"/>
            <w:vAlign w:val="center"/>
          </w:tcPr>
          <w:p w:rsidR="00DD47CC" w:rsidRPr="00964918" w:rsidRDefault="00DD47CC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4918">
              <w:rPr>
                <w:rFonts w:ascii="Times New Roman" w:hAnsi="Times New Roman"/>
                <w:b/>
                <w:i/>
                <w:sz w:val="24"/>
                <w:szCs w:val="24"/>
              </w:rPr>
              <w:t>Учреждения образования</w:t>
            </w:r>
          </w:p>
        </w:tc>
        <w:tc>
          <w:tcPr>
            <w:tcW w:w="144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7CC" w:rsidRPr="00E16B84" w:rsidTr="005E0FC9">
        <w:tc>
          <w:tcPr>
            <w:tcW w:w="957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3471" w:type="dxa"/>
            <w:vAlign w:val="center"/>
          </w:tcPr>
          <w:p w:rsidR="00DD47CC" w:rsidRPr="005E0FC9" w:rsidRDefault="00DD47CC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44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80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98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</w:t>
            </w:r>
          </w:p>
        </w:tc>
      </w:tr>
      <w:tr w:rsidR="00DD47CC" w:rsidRPr="00E16B84" w:rsidTr="005E0FC9">
        <w:tc>
          <w:tcPr>
            <w:tcW w:w="957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3471" w:type="dxa"/>
            <w:vAlign w:val="center"/>
          </w:tcPr>
          <w:p w:rsidR="00DD47CC" w:rsidRPr="005E0FC9" w:rsidRDefault="00DD47CC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44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80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8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</w:tr>
      <w:tr w:rsidR="00DD47CC" w:rsidRPr="00E16B84" w:rsidTr="005E0FC9">
        <w:tc>
          <w:tcPr>
            <w:tcW w:w="957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471" w:type="dxa"/>
            <w:vAlign w:val="center"/>
          </w:tcPr>
          <w:p w:rsidR="00DD47CC" w:rsidRPr="00964918" w:rsidRDefault="00DD47CC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49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Учреждения культуры </w:t>
            </w:r>
            <w:r w:rsidRPr="00964918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и искусства</w:t>
            </w:r>
          </w:p>
        </w:tc>
        <w:tc>
          <w:tcPr>
            <w:tcW w:w="144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7CC" w:rsidRPr="00E16B84" w:rsidTr="005E0FC9">
        <w:tc>
          <w:tcPr>
            <w:tcW w:w="957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4.2.1</w:t>
            </w:r>
          </w:p>
        </w:tc>
        <w:tc>
          <w:tcPr>
            <w:tcW w:w="3471" w:type="dxa"/>
            <w:vAlign w:val="center"/>
          </w:tcPr>
          <w:p w:rsidR="00DD47CC" w:rsidRPr="005E0FC9" w:rsidRDefault="00DD47CC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 xml:space="preserve">   - дома культуры, клубы</w:t>
            </w:r>
          </w:p>
        </w:tc>
        <w:tc>
          <w:tcPr>
            <w:tcW w:w="144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80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</w:tr>
      <w:tr w:rsidR="00DD47CC" w:rsidRPr="00E16B84" w:rsidTr="005E0FC9">
        <w:tc>
          <w:tcPr>
            <w:tcW w:w="957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4.2.2</w:t>
            </w:r>
          </w:p>
        </w:tc>
        <w:tc>
          <w:tcPr>
            <w:tcW w:w="3471" w:type="dxa"/>
            <w:vAlign w:val="center"/>
          </w:tcPr>
          <w:p w:rsidR="00DD47CC" w:rsidRPr="005E0FC9" w:rsidRDefault="00DD47CC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 xml:space="preserve">   - библиотеки</w:t>
            </w:r>
          </w:p>
        </w:tc>
        <w:tc>
          <w:tcPr>
            <w:tcW w:w="144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тыс. ед. хран.</w:t>
            </w:r>
          </w:p>
        </w:tc>
        <w:tc>
          <w:tcPr>
            <w:tcW w:w="180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5,178</w:t>
            </w:r>
          </w:p>
        </w:tc>
        <w:tc>
          <w:tcPr>
            <w:tcW w:w="198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5,178</w:t>
            </w:r>
          </w:p>
        </w:tc>
      </w:tr>
      <w:tr w:rsidR="00DD47CC" w:rsidRPr="00E16B84" w:rsidTr="005E0FC9">
        <w:tc>
          <w:tcPr>
            <w:tcW w:w="957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471" w:type="dxa"/>
            <w:vAlign w:val="center"/>
          </w:tcPr>
          <w:p w:rsidR="00DD47CC" w:rsidRPr="00964918" w:rsidRDefault="00DD47CC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4918">
              <w:rPr>
                <w:rFonts w:ascii="Times New Roman" w:hAnsi="Times New Roman"/>
                <w:b/>
                <w:i/>
                <w:sz w:val="24"/>
                <w:szCs w:val="24"/>
              </w:rPr>
              <w:t>Учреждения здравоохранения</w:t>
            </w:r>
          </w:p>
        </w:tc>
        <w:tc>
          <w:tcPr>
            <w:tcW w:w="144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7CC" w:rsidRPr="00E16B84" w:rsidTr="005E0FC9">
        <w:tc>
          <w:tcPr>
            <w:tcW w:w="957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4.3.1</w:t>
            </w:r>
          </w:p>
        </w:tc>
        <w:tc>
          <w:tcPr>
            <w:tcW w:w="3471" w:type="dxa"/>
            <w:vAlign w:val="center"/>
          </w:tcPr>
          <w:p w:rsidR="00DD47CC" w:rsidRPr="005E0FC9" w:rsidRDefault="00DD47CC" w:rsidP="002B0B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Вавиловский ФАП</w:t>
            </w:r>
          </w:p>
        </w:tc>
        <w:tc>
          <w:tcPr>
            <w:tcW w:w="144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D47CC" w:rsidRPr="00E16B84" w:rsidTr="005E0FC9">
        <w:tc>
          <w:tcPr>
            <w:tcW w:w="957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471" w:type="dxa"/>
            <w:vAlign w:val="center"/>
          </w:tcPr>
          <w:p w:rsidR="00DD47CC" w:rsidRPr="00964918" w:rsidRDefault="00DD47CC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4918">
              <w:rPr>
                <w:rFonts w:ascii="Times New Roman" w:hAnsi="Times New Roman"/>
                <w:b/>
                <w:i/>
                <w:sz w:val="24"/>
                <w:szCs w:val="24"/>
              </w:rPr>
              <w:t>Предприятия розничной торговли, общественного питания и бытового обслуживания населения:</w:t>
            </w:r>
          </w:p>
        </w:tc>
        <w:tc>
          <w:tcPr>
            <w:tcW w:w="144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7CC" w:rsidRPr="00E16B84" w:rsidTr="005E0FC9">
        <w:tc>
          <w:tcPr>
            <w:tcW w:w="957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4.4.1</w:t>
            </w:r>
          </w:p>
        </w:tc>
        <w:tc>
          <w:tcPr>
            <w:tcW w:w="3471" w:type="dxa"/>
            <w:vAlign w:val="center"/>
          </w:tcPr>
          <w:p w:rsidR="00DD47CC" w:rsidRPr="005E0FC9" w:rsidRDefault="00DD47CC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 xml:space="preserve">   - магазины </w:t>
            </w:r>
          </w:p>
        </w:tc>
        <w:tc>
          <w:tcPr>
            <w:tcW w:w="144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кв. м торговой площади</w:t>
            </w:r>
          </w:p>
        </w:tc>
        <w:tc>
          <w:tcPr>
            <w:tcW w:w="180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180,8</w:t>
            </w:r>
          </w:p>
        </w:tc>
        <w:tc>
          <w:tcPr>
            <w:tcW w:w="198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180,8</w:t>
            </w:r>
          </w:p>
        </w:tc>
      </w:tr>
      <w:tr w:rsidR="00DD47CC" w:rsidRPr="00E16B84" w:rsidTr="005E0FC9">
        <w:tc>
          <w:tcPr>
            <w:tcW w:w="957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4.4.2</w:t>
            </w:r>
          </w:p>
        </w:tc>
        <w:tc>
          <w:tcPr>
            <w:tcW w:w="3471" w:type="dxa"/>
            <w:vAlign w:val="center"/>
          </w:tcPr>
          <w:p w:rsidR="00DD47CC" w:rsidRPr="005E0FC9" w:rsidRDefault="00DD47CC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 xml:space="preserve">   - предприятия общественного питания</w:t>
            </w:r>
          </w:p>
        </w:tc>
        <w:tc>
          <w:tcPr>
            <w:tcW w:w="144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D47CC" w:rsidRPr="00E16B84" w:rsidTr="005E0FC9">
        <w:tc>
          <w:tcPr>
            <w:tcW w:w="957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471" w:type="dxa"/>
            <w:vAlign w:val="center"/>
          </w:tcPr>
          <w:p w:rsidR="00DD47CC" w:rsidRPr="00964918" w:rsidRDefault="00DD47CC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4918">
              <w:rPr>
                <w:rFonts w:ascii="Times New Roman" w:hAnsi="Times New Roman"/>
                <w:b/>
                <w:i/>
                <w:sz w:val="24"/>
                <w:szCs w:val="24"/>
              </w:rPr>
              <w:t>Физкультурно-спортивные сооружения:</w:t>
            </w:r>
          </w:p>
        </w:tc>
        <w:tc>
          <w:tcPr>
            <w:tcW w:w="144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7CC" w:rsidRPr="00E16B84" w:rsidTr="005E0FC9">
        <w:tc>
          <w:tcPr>
            <w:tcW w:w="957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4.5.1</w:t>
            </w:r>
          </w:p>
        </w:tc>
        <w:tc>
          <w:tcPr>
            <w:tcW w:w="3471" w:type="dxa"/>
            <w:vAlign w:val="center"/>
          </w:tcPr>
          <w:p w:rsidR="00DD47CC" w:rsidRPr="005E0FC9" w:rsidRDefault="00DD47CC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 стадион</w:t>
            </w:r>
          </w:p>
        </w:tc>
        <w:tc>
          <w:tcPr>
            <w:tcW w:w="144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D47CC" w:rsidRPr="00E16B84" w:rsidTr="005E0FC9">
        <w:tc>
          <w:tcPr>
            <w:tcW w:w="957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4.5.2</w:t>
            </w:r>
          </w:p>
        </w:tc>
        <w:tc>
          <w:tcPr>
            <w:tcW w:w="3471" w:type="dxa"/>
            <w:vAlign w:val="center"/>
          </w:tcPr>
          <w:p w:rsidR="00DD47CC" w:rsidRPr="005E0FC9" w:rsidRDefault="00DD47CC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 детские площадки</w:t>
            </w:r>
          </w:p>
        </w:tc>
        <w:tc>
          <w:tcPr>
            <w:tcW w:w="144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D47CC" w:rsidRPr="00E16B84" w:rsidTr="005E0FC9">
        <w:tc>
          <w:tcPr>
            <w:tcW w:w="957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4.5.3</w:t>
            </w:r>
          </w:p>
        </w:tc>
        <w:tc>
          <w:tcPr>
            <w:tcW w:w="3471" w:type="dxa"/>
            <w:vAlign w:val="center"/>
          </w:tcPr>
          <w:p w:rsidR="00DD47CC" w:rsidRPr="005E0FC9" w:rsidRDefault="00DD47CC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144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D47CC" w:rsidRPr="00E16B84" w:rsidTr="005E0FC9">
        <w:tc>
          <w:tcPr>
            <w:tcW w:w="957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71" w:type="dxa"/>
            <w:vAlign w:val="center"/>
          </w:tcPr>
          <w:p w:rsidR="00DD47CC" w:rsidRPr="005E0FC9" w:rsidRDefault="00DD47CC" w:rsidP="002B0B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44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7CC" w:rsidRPr="00E16B84" w:rsidTr="005E0FC9">
        <w:tc>
          <w:tcPr>
            <w:tcW w:w="957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471" w:type="dxa"/>
            <w:vAlign w:val="center"/>
          </w:tcPr>
          <w:p w:rsidR="00DD47CC" w:rsidRPr="005E0FC9" w:rsidRDefault="00DD47CC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Общая протяженность улично-дорожной сети</w:t>
            </w:r>
          </w:p>
        </w:tc>
        <w:tc>
          <w:tcPr>
            <w:tcW w:w="144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80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198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15,4</w:t>
            </w:r>
          </w:p>
        </w:tc>
      </w:tr>
      <w:tr w:rsidR="00DD47CC" w:rsidRPr="00E16B84" w:rsidTr="005E0FC9">
        <w:tc>
          <w:tcPr>
            <w:tcW w:w="957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71" w:type="dxa"/>
            <w:vAlign w:val="center"/>
          </w:tcPr>
          <w:p w:rsidR="00DD47CC" w:rsidRPr="005E0FC9" w:rsidRDefault="00DD47CC" w:rsidP="002B0B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 xml:space="preserve">Инженерная инфраструктура </w:t>
            </w:r>
            <w:r w:rsidRPr="005E0FC9">
              <w:rPr>
                <w:rFonts w:ascii="Times New Roman" w:hAnsi="Times New Roman"/>
                <w:b/>
                <w:sz w:val="24"/>
                <w:szCs w:val="24"/>
              </w:rPr>
              <w:br/>
              <w:t>и благоустройство территории</w:t>
            </w:r>
          </w:p>
        </w:tc>
        <w:tc>
          <w:tcPr>
            <w:tcW w:w="144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7CC" w:rsidRPr="00E16B84" w:rsidTr="005E0FC9">
        <w:tc>
          <w:tcPr>
            <w:tcW w:w="957" w:type="dxa"/>
            <w:vMerge w:val="restart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471" w:type="dxa"/>
            <w:vAlign w:val="center"/>
          </w:tcPr>
          <w:p w:rsidR="00DD47CC" w:rsidRPr="005E0FC9" w:rsidRDefault="00DD47CC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i/>
                <w:sz w:val="24"/>
                <w:szCs w:val="24"/>
              </w:rPr>
              <w:t>Водоснабжение</w:t>
            </w:r>
          </w:p>
        </w:tc>
        <w:tc>
          <w:tcPr>
            <w:tcW w:w="144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7CC" w:rsidRPr="00E16B84" w:rsidTr="005E0FC9">
        <w:tc>
          <w:tcPr>
            <w:tcW w:w="957" w:type="dxa"/>
            <w:vMerge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DD47CC" w:rsidRPr="005E0FC9" w:rsidRDefault="00DD47CC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Водопотребление – всего</w:t>
            </w:r>
          </w:p>
        </w:tc>
        <w:tc>
          <w:tcPr>
            <w:tcW w:w="144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тыс. куб.м/сут.</w:t>
            </w:r>
          </w:p>
        </w:tc>
        <w:tc>
          <w:tcPr>
            <w:tcW w:w="180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8,430</w:t>
            </w:r>
          </w:p>
        </w:tc>
        <w:tc>
          <w:tcPr>
            <w:tcW w:w="198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8,430</w:t>
            </w:r>
          </w:p>
        </w:tc>
      </w:tr>
      <w:tr w:rsidR="00DD47CC" w:rsidRPr="00E16B84" w:rsidTr="005E0FC9">
        <w:tc>
          <w:tcPr>
            <w:tcW w:w="957" w:type="dxa"/>
            <w:vMerge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DD47CC" w:rsidRPr="005E0FC9" w:rsidRDefault="00DD47CC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в том числе: - на хозяйственно-питьевые нужды</w:t>
            </w:r>
          </w:p>
        </w:tc>
        <w:tc>
          <w:tcPr>
            <w:tcW w:w="144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тыс. куб.м/сут</w:t>
            </w:r>
          </w:p>
        </w:tc>
        <w:tc>
          <w:tcPr>
            <w:tcW w:w="180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6,489</w:t>
            </w:r>
          </w:p>
        </w:tc>
        <w:tc>
          <w:tcPr>
            <w:tcW w:w="198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6,489</w:t>
            </w:r>
          </w:p>
        </w:tc>
      </w:tr>
      <w:tr w:rsidR="00DD47CC" w:rsidRPr="00E16B84" w:rsidTr="005E0FC9">
        <w:tc>
          <w:tcPr>
            <w:tcW w:w="957" w:type="dxa"/>
            <w:vMerge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DD47CC" w:rsidRPr="005E0FC9" w:rsidRDefault="00DD47CC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 на производственные нужды</w:t>
            </w:r>
          </w:p>
        </w:tc>
        <w:tc>
          <w:tcPr>
            <w:tcW w:w="144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тыс. куб.м/сут</w:t>
            </w:r>
          </w:p>
        </w:tc>
        <w:tc>
          <w:tcPr>
            <w:tcW w:w="180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1,941</w:t>
            </w:r>
          </w:p>
        </w:tc>
        <w:tc>
          <w:tcPr>
            <w:tcW w:w="198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1,941</w:t>
            </w:r>
          </w:p>
        </w:tc>
      </w:tr>
      <w:tr w:rsidR="00DD47CC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471" w:type="dxa"/>
            <w:tcBorders>
              <w:top w:val="double" w:sz="4" w:space="0" w:color="auto"/>
            </w:tcBorders>
          </w:tcPr>
          <w:p w:rsidR="00DD47CC" w:rsidRPr="005E0FC9" w:rsidRDefault="00DD47CC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Теплоснабжение 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uble" w:sz="4" w:space="0" w:color="auto"/>
              <w:right w:val="double" w:sz="4" w:space="0" w:color="auto"/>
            </w:tcBorders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7CC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/>
            <w:tcBorders>
              <w:left w:val="double" w:sz="4" w:space="0" w:color="auto"/>
            </w:tcBorders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DD47CC" w:rsidRPr="005E0FC9" w:rsidRDefault="00DD47CC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Потребление тепла</w:t>
            </w:r>
          </w:p>
        </w:tc>
        <w:tc>
          <w:tcPr>
            <w:tcW w:w="1440" w:type="dxa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Гкал/час</w:t>
            </w:r>
          </w:p>
        </w:tc>
        <w:tc>
          <w:tcPr>
            <w:tcW w:w="1800" w:type="dxa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0,628</w:t>
            </w: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1,35</w:t>
            </w:r>
          </w:p>
        </w:tc>
      </w:tr>
      <w:tr w:rsidR="00DD47CC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tcBorders>
              <w:left w:val="double" w:sz="4" w:space="0" w:color="auto"/>
            </w:tcBorders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471" w:type="dxa"/>
          </w:tcPr>
          <w:p w:rsidR="00DD47CC" w:rsidRPr="005E0FC9" w:rsidRDefault="00DD47CC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i/>
                <w:sz w:val="24"/>
                <w:szCs w:val="24"/>
              </w:rPr>
              <w:t>Канализация</w:t>
            </w:r>
          </w:p>
        </w:tc>
        <w:tc>
          <w:tcPr>
            <w:tcW w:w="1440" w:type="dxa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7CC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 w:val="restart"/>
            <w:tcBorders>
              <w:left w:val="double" w:sz="4" w:space="0" w:color="auto"/>
            </w:tcBorders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DD47CC" w:rsidRPr="005E0FC9" w:rsidRDefault="00DD47CC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Общее поступление сточных вод - всего</w:t>
            </w:r>
          </w:p>
        </w:tc>
        <w:tc>
          <w:tcPr>
            <w:tcW w:w="1440" w:type="dxa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5E0FC9">
              <w:rPr>
                <w:rFonts w:ascii="Times New Roman" w:hAnsi="Times New Roman"/>
                <w:sz w:val="24"/>
                <w:szCs w:val="24"/>
              </w:rPr>
              <w:br/>
              <w:t>куб. м/сут.</w:t>
            </w:r>
          </w:p>
        </w:tc>
        <w:tc>
          <w:tcPr>
            <w:tcW w:w="180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</w:tr>
      <w:tr w:rsidR="00DD47CC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/>
            <w:tcBorders>
              <w:left w:val="double" w:sz="4" w:space="0" w:color="auto"/>
            </w:tcBorders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DD47CC" w:rsidRPr="005E0FC9" w:rsidRDefault="00DD47CC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в том числе коммунально-бытовые сточные воды</w:t>
            </w:r>
          </w:p>
        </w:tc>
        <w:tc>
          <w:tcPr>
            <w:tcW w:w="1440" w:type="dxa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тыс. куб.м/сут.</w:t>
            </w:r>
          </w:p>
        </w:tc>
        <w:tc>
          <w:tcPr>
            <w:tcW w:w="180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DD47CC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2"/>
        </w:trPr>
        <w:tc>
          <w:tcPr>
            <w:tcW w:w="957" w:type="dxa"/>
            <w:vMerge/>
            <w:tcBorders>
              <w:left w:val="double" w:sz="4" w:space="0" w:color="auto"/>
            </w:tcBorders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DD47CC" w:rsidRPr="005E0FC9" w:rsidRDefault="00DD47CC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производственные</w:t>
            </w:r>
          </w:p>
        </w:tc>
        <w:tc>
          <w:tcPr>
            <w:tcW w:w="1440" w:type="dxa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тыс. куб.м/сут.</w:t>
            </w:r>
          </w:p>
        </w:tc>
        <w:tc>
          <w:tcPr>
            <w:tcW w:w="1800" w:type="dxa"/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</w:tr>
      <w:tr w:rsidR="00DD47CC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 w:val="restart"/>
            <w:tcBorders>
              <w:left w:val="double" w:sz="4" w:space="0" w:color="auto"/>
            </w:tcBorders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3471" w:type="dxa"/>
          </w:tcPr>
          <w:p w:rsidR="00DD47CC" w:rsidRPr="005E0FC9" w:rsidRDefault="00DD47CC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i/>
                <w:sz w:val="24"/>
                <w:szCs w:val="24"/>
              </w:rPr>
              <w:t>Газоснабжение</w:t>
            </w:r>
          </w:p>
        </w:tc>
        <w:tc>
          <w:tcPr>
            <w:tcW w:w="1440" w:type="dxa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7CC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/>
            <w:tcBorders>
              <w:left w:val="double" w:sz="4" w:space="0" w:color="auto"/>
            </w:tcBorders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DD47CC" w:rsidRPr="005E0FC9" w:rsidRDefault="00DD47CC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Расход газа</w:t>
            </w:r>
          </w:p>
        </w:tc>
        <w:tc>
          <w:tcPr>
            <w:tcW w:w="1440" w:type="dxa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тыс.куб.м/</w:t>
            </w:r>
            <w:r w:rsidRPr="005E0FC9">
              <w:rPr>
                <w:rFonts w:ascii="Times New Roman" w:hAnsi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800" w:type="dxa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D47CC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 w:val="restart"/>
            <w:tcBorders>
              <w:left w:val="double" w:sz="4" w:space="0" w:color="auto"/>
            </w:tcBorders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3471" w:type="dxa"/>
          </w:tcPr>
          <w:p w:rsidR="00DD47CC" w:rsidRPr="005E0FC9" w:rsidRDefault="00DD47CC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i/>
                <w:sz w:val="24"/>
                <w:szCs w:val="24"/>
              </w:rPr>
              <w:t>Электроснабжение</w:t>
            </w:r>
          </w:p>
        </w:tc>
        <w:tc>
          <w:tcPr>
            <w:tcW w:w="1440" w:type="dxa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7CC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/>
            <w:tcBorders>
              <w:left w:val="double" w:sz="4" w:space="0" w:color="auto"/>
            </w:tcBorders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DD47CC" w:rsidRPr="005E0FC9" w:rsidRDefault="00DD47CC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Годовое потребление электроэнергии - всего</w:t>
            </w:r>
          </w:p>
        </w:tc>
        <w:tc>
          <w:tcPr>
            <w:tcW w:w="1440" w:type="dxa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Млн. кВтч/год</w:t>
            </w:r>
          </w:p>
        </w:tc>
        <w:tc>
          <w:tcPr>
            <w:tcW w:w="1800" w:type="dxa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4,15</w:t>
            </w:r>
          </w:p>
        </w:tc>
      </w:tr>
      <w:tr w:rsidR="00DD47CC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/>
            <w:tcBorders>
              <w:left w:val="double" w:sz="4" w:space="0" w:color="auto"/>
            </w:tcBorders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DD47CC" w:rsidRPr="005E0FC9" w:rsidRDefault="00DD47CC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Максимальная электрическая нагрузка - всего</w:t>
            </w:r>
          </w:p>
        </w:tc>
        <w:tc>
          <w:tcPr>
            <w:tcW w:w="1440" w:type="dxa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тыс. кВт</w:t>
            </w:r>
          </w:p>
        </w:tc>
        <w:tc>
          <w:tcPr>
            <w:tcW w:w="1800" w:type="dxa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1,27</w:t>
            </w: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1,27</w:t>
            </w:r>
          </w:p>
        </w:tc>
      </w:tr>
      <w:tr w:rsidR="00DD47CC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 w:val="restart"/>
            <w:tcBorders>
              <w:left w:val="double" w:sz="4" w:space="0" w:color="auto"/>
            </w:tcBorders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3471" w:type="dxa"/>
          </w:tcPr>
          <w:p w:rsidR="00DD47CC" w:rsidRPr="005E0FC9" w:rsidRDefault="00DD47CC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i/>
                <w:sz w:val="24"/>
                <w:szCs w:val="24"/>
              </w:rPr>
              <w:t>Телефонная связь</w:t>
            </w:r>
          </w:p>
        </w:tc>
        <w:tc>
          <w:tcPr>
            <w:tcW w:w="1440" w:type="dxa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7CC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/>
            <w:tcBorders>
              <w:left w:val="double" w:sz="4" w:space="0" w:color="auto"/>
            </w:tcBorders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DD47CC" w:rsidRPr="005E0FC9" w:rsidRDefault="00DD47CC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Потребность в телефонах</w:t>
            </w:r>
          </w:p>
        </w:tc>
        <w:tc>
          <w:tcPr>
            <w:tcW w:w="1440" w:type="dxa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0" w:type="dxa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</w:tr>
      <w:tr w:rsidR="00DD47CC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tcBorders>
              <w:left w:val="double" w:sz="4" w:space="0" w:color="auto"/>
            </w:tcBorders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471" w:type="dxa"/>
          </w:tcPr>
          <w:p w:rsidR="00DD47CC" w:rsidRPr="005E0FC9" w:rsidRDefault="00DD47CC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i/>
                <w:sz w:val="24"/>
                <w:szCs w:val="24"/>
              </w:rPr>
              <w:t>Инженерная подготовка территории</w:t>
            </w:r>
          </w:p>
        </w:tc>
        <w:tc>
          <w:tcPr>
            <w:tcW w:w="1440" w:type="dxa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7CC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tcBorders>
              <w:left w:val="double" w:sz="4" w:space="0" w:color="auto"/>
            </w:tcBorders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471" w:type="dxa"/>
          </w:tcPr>
          <w:p w:rsidR="00DD47CC" w:rsidRPr="005E0FC9" w:rsidRDefault="00DD47CC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Защитные сооружения – всего</w:t>
            </w:r>
          </w:p>
        </w:tc>
        <w:tc>
          <w:tcPr>
            <w:tcW w:w="1440" w:type="dxa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D47CC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tcBorders>
              <w:left w:val="double" w:sz="4" w:space="0" w:color="auto"/>
            </w:tcBorders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471" w:type="dxa"/>
          </w:tcPr>
          <w:p w:rsidR="00DD47CC" w:rsidRPr="005E0FC9" w:rsidRDefault="00DD47CC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i/>
                <w:sz w:val="24"/>
                <w:szCs w:val="24"/>
              </w:rPr>
              <w:t>Санитарная очистка территории</w:t>
            </w:r>
          </w:p>
        </w:tc>
        <w:tc>
          <w:tcPr>
            <w:tcW w:w="1440" w:type="dxa"/>
          </w:tcPr>
          <w:p w:rsidR="00DD47CC" w:rsidRPr="005E0FC9" w:rsidRDefault="00DD47CC" w:rsidP="005E0F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7CC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tcBorders>
              <w:left w:val="double" w:sz="4" w:space="0" w:color="auto"/>
              <w:bottom w:val="double" w:sz="4" w:space="0" w:color="auto"/>
            </w:tcBorders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3471" w:type="dxa"/>
            <w:tcBorders>
              <w:bottom w:val="double" w:sz="4" w:space="0" w:color="auto"/>
            </w:tcBorders>
          </w:tcPr>
          <w:p w:rsidR="00DD47CC" w:rsidRPr="005E0FC9" w:rsidRDefault="00DD47CC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Объем бытовых отходов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тыс. т/год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bottom w:val="double" w:sz="4" w:space="0" w:color="auto"/>
              <w:right w:val="double" w:sz="4" w:space="0" w:color="auto"/>
            </w:tcBorders>
          </w:tcPr>
          <w:p w:rsidR="00DD47CC" w:rsidRPr="005E0FC9" w:rsidRDefault="00DD47CC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0,55</w:t>
            </w:r>
          </w:p>
        </w:tc>
      </w:tr>
    </w:tbl>
    <w:p w:rsidR="00DD47CC" w:rsidRPr="00C75FAE" w:rsidRDefault="00DD47CC" w:rsidP="00964918">
      <w:pPr>
        <w:pStyle w:val="Heading1"/>
        <w:ind w:left="0" w:firstLine="0"/>
        <w:rPr>
          <w:b/>
          <w:sz w:val="24"/>
        </w:rPr>
      </w:pPr>
    </w:p>
    <w:p w:rsidR="00DD47CC" w:rsidRPr="00EF2C2B" w:rsidRDefault="00DD47CC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EF2C2B">
        <w:rPr>
          <w:rFonts w:ascii="Times New Roman" w:hAnsi="Times New Roman"/>
          <w:b/>
          <w:bCs/>
          <w:sz w:val="24"/>
          <w:szCs w:val="24"/>
        </w:rPr>
        <w:t xml:space="preserve"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</w:r>
    </w:p>
    <w:p w:rsidR="00DD47CC" w:rsidRPr="00D62BA6" w:rsidRDefault="00DD47CC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 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DD47CC" w:rsidRPr="00D62BA6" w:rsidRDefault="00DD47CC" w:rsidP="00692AE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3.3. Прогноз развития транспортно</w:t>
      </w:r>
      <w:r>
        <w:rPr>
          <w:rFonts w:ascii="Times New Roman" w:hAnsi="Times New Roman"/>
          <w:b/>
          <w:sz w:val="24"/>
          <w:szCs w:val="24"/>
        </w:rPr>
        <w:t>й</w:t>
      </w:r>
      <w:r w:rsidRPr="00D62BA6">
        <w:rPr>
          <w:rFonts w:ascii="Times New Roman" w:hAnsi="Times New Roman"/>
          <w:b/>
          <w:sz w:val="24"/>
          <w:szCs w:val="24"/>
        </w:rPr>
        <w:t xml:space="preserve"> инфраструктуры по видам транспорта.</w:t>
      </w:r>
    </w:p>
    <w:p w:rsidR="00DD47CC" w:rsidRPr="00D62BA6" w:rsidRDefault="00DD47CC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автомобильный. Транспортная связь с районным, областным и населенными пунктами будет осуществляться общественным транспортом (</w:t>
      </w:r>
      <w:r>
        <w:rPr>
          <w:rFonts w:ascii="Times New Roman" w:hAnsi="Times New Roman"/>
          <w:sz w:val="24"/>
          <w:szCs w:val="24"/>
        </w:rPr>
        <w:t xml:space="preserve"> такси</w:t>
      </w:r>
      <w:r w:rsidRPr="00D62BA6">
        <w:rPr>
          <w:rFonts w:ascii="Times New Roman" w:hAnsi="Times New Roman"/>
          <w:sz w:val="24"/>
          <w:szCs w:val="24"/>
        </w:rPr>
        <w:t>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DD47CC" w:rsidRPr="00D62BA6" w:rsidRDefault="00DD47CC" w:rsidP="00692AE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3.4. Прогноз развития дорожной сети поселения.</w:t>
      </w:r>
    </w:p>
    <w:p w:rsidR="00DD47CC" w:rsidRPr="00D62BA6" w:rsidRDefault="00DD47CC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Основными направлениями развития 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DD47CC" w:rsidRPr="00D62BA6" w:rsidRDefault="00DD47CC" w:rsidP="00692AE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3.5. Прогноз уровня автомобилизации, параметров дорожного движения.</w:t>
      </w:r>
    </w:p>
    <w:p w:rsidR="00DD47CC" w:rsidRPr="00D62BA6" w:rsidRDefault="00DD47CC" w:rsidP="00692AE4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DD47CC" w:rsidRPr="00964918" w:rsidRDefault="00DD47CC" w:rsidP="0069081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64918">
        <w:rPr>
          <w:rFonts w:ascii="Times New Roman" w:hAnsi="Times New Roman"/>
          <w:b/>
          <w:sz w:val="24"/>
          <w:szCs w:val="24"/>
        </w:rPr>
        <w:t>Прогноз изменения уровня автомобилизации и количества автомобилей у населения на территории Вавиловского сельского поселения</w:t>
      </w:r>
    </w:p>
    <w:p w:rsidR="00DD47CC" w:rsidRPr="00964918" w:rsidRDefault="00DD47CC" w:rsidP="00690812">
      <w:pPr>
        <w:pStyle w:val="ConsPlusNormal"/>
        <w:widowControl/>
        <w:ind w:firstLine="4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639" w:type="dxa"/>
        <w:jc w:val="center"/>
        <w:tblInd w:w="-502" w:type="dxa"/>
        <w:tblLook w:val="00A0"/>
      </w:tblPr>
      <w:tblGrid>
        <w:gridCol w:w="581"/>
        <w:gridCol w:w="3908"/>
        <w:gridCol w:w="1230"/>
        <w:gridCol w:w="1230"/>
        <w:gridCol w:w="1230"/>
        <w:gridCol w:w="1230"/>
        <w:gridCol w:w="1230"/>
      </w:tblGrid>
      <w:tr w:rsidR="00DD47CC" w:rsidRPr="00B133F6" w:rsidTr="006E16AD">
        <w:trPr>
          <w:trHeight w:val="67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B133F6" w:rsidRDefault="00DD47CC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B133F6" w:rsidRDefault="00DD47CC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B133F6" w:rsidRDefault="00DD47CC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2016 год (прогноз)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B133F6" w:rsidRDefault="00DD47CC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2017 год (прогноз)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B133F6" w:rsidRDefault="00DD47CC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2018 год (прогноз)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B133F6" w:rsidRDefault="00DD47CC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год (прогноз)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B133F6" w:rsidRDefault="00DD47CC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 (прогноз)</w:t>
            </w:r>
          </w:p>
        </w:tc>
      </w:tr>
      <w:tr w:rsidR="00DD47CC" w:rsidRPr="00B133F6" w:rsidTr="006E16AD">
        <w:trPr>
          <w:trHeight w:val="273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B133F6" w:rsidRDefault="00DD47CC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B133F6" w:rsidRDefault="00DD47CC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населения, тыс. чел.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B133F6" w:rsidRDefault="00DD47CC" w:rsidP="00C6246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B133F6" w:rsidRDefault="00DD47CC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B133F6" w:rsidRDefault="00DD47CC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7CC" w:rsidRPr="00B133F6" w:rsidRDefault="00DD47CC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7CC" w:rsidRPr="00B133F6" w:rsidRDefault="00DD47CC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758</w:t>
            </w:r>
          </w:p>
        </w:tc>
      </w:tr>
      <w:tr w:rsidR="00DD47CC" w:rsidRPr="00B133F6" w:rsidTr="006E16AD">
        <w:trPr>
          <w:trHeight w:val="615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B133F6" w:rsidRDefault="00DD47CC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B133F6" w:rsidRDefault="00DD47CC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B133F6" w:rsidRDefault="00DD47CC" w:rsidP="00C6246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B133F6" w:rsidRDefault="00DD47CC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B133F6" w:rsidRDefault="00DD47CC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7CC" w:rsidRPr="00B133F6" w:rsidRDefault="00DD47CC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7CC" w:rsidRPr="00B133F6" w:rsidRDefault="00DD47CC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</w:tr>
      <w:tr w:rsidR="00DD47CC" w:rsidRPr="00D62BA6" w:rsidTr="006E16AD">
        <w:trPr>
          <w:trHeight w:val="615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B133F6" w:rsidRDefault="00DD47CC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B133F6" w:rsidRDefault="00DD47CC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B133F6" w:rsidRDefault="00DD47CC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B133F6" w:rsidRDefault="00DD47CC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7CC" w:rsidRPr="00B133F6" w:rsidRDefault="00DD47CC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7CC" w:rsidRPr="00B133F6" w:rsidRDefault="00DD47CC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7CC" w:rsidRPr="00D62BA6" w:rsidRDefault="00DD47CC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</w:tr>
    </w:tbl>
    <w:p w:rsidR="00DD47CC" w:rsidRPr="00D62BA6" w:rsidRDefault="00DD47CC" w:rsidP="00692AE4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DD47CC" w:rsidRDefault="00DD47CC" w:rsidP="00A93A34">
      <w:pPr>
        <w:pStyle w:val="ConsPlusNormal"/>
        <w:widowControl/>
        <w:ind w:firstLine="420"/>
        <w:jc w:val="both"/>
        <w:rPr>
          <w:rFonts w:ascii="Times New Roman" w:hAnsi="Times New Roman"/>
          <w:b/>
          <w:sz w:val="24"/>
          <w:szCs w:val="24"/>
        </w:rPr>
      </w:pPr>
    </w:p>
    <w:p w:rsidR="00DD47CC" w:rsidRDefault="00DD47CC" w:rsidP="00A93A34">
      <w:pPr>
        <w:pStyle w:val="ConsPlusNormal"/>
        <w:widowControl/>
        <w:ind w:firstLine="420"/>
        <w:jc w:val="both"/>
        <w:rPr>
          <w:rFonts w:ascii="Times New Roman" w:hAnsi="Times New Roman"/>
          <w:b/>
          <w:sz w:val="24"/>
          <w:szCs w:val="24"/>
        </w:rPr>
      </w:pPr>
    </w:p>
    <w:p w:rsidR="00DD47CC" w:rsidRDefault="00DD47CC" w:rsidP="00A93A34">
      <w:pPr>
        <w:pStyle w:val="ConsPlusNormal"/>
        <w:widowControl/>
        <w:ind w:firstLine="420"/>
        <w:jc w:val="both"/>
        <w:rPr>
          <w:rFonts w:ascii="Times New Roman" w:hAnsi="Times New Roman"/>
          <w:b/>
          <w:sz w:val="24"/>
          <w:szCs w:val="24"/>
        </w:rPr>
      </w:pPr>
    </w:p>
    <w:p w:rsidR="00DD47CC" w:rsidRPr="00D62BA6" w:rsidRDefault="00DD47CC" w:rsidP="00A93A34">
      <w:pPr>
        <w:pStyle w:val="ConsPlusNormal"/>
        <w:widowControl/>
        <w:ind w:firstLine="420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 xml:space="preserve">3.6. Прогноз показателей безопасности дорожного движения. </w:t>
      </w:r>
    </w:p>
    <w:p w:rsidR="00DD47CC" w:rsidRPr="00D62BA6" w:rsidRDefault="00DD47CC" w:rsidP="00A93A34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DD47CC" w:rsidRDefault="00DD47CC" w:rsidP="00A93A34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видеофиксации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DD47CC" w:rsidRPr="00D62BA6" w:rsidRDefault="00DD47CC" w:rsidP="00A93A34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DD47CC" w:rsidRPr="00D62BA6" w:rsidRDefault="00DD47CC" w:rsidP="00A93A34">
      <w:pPr>
        <w:pStyle w:val="ConsPlusNormal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3.7. Прогноз негативного воздействия транспортной инфраструктуры на окружающую среду и здоровье человека.</w:t>
      </w:r>
    </w:p>
    <w:p w:rsidR="00DD47CC" w:rsidRDefault="00DD47CC" w:rsidP="00A93A3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</w:t>
      </w:r>
      <w:r w:rsidRPr="00D62BA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62BA6">
        <w:rPr>
          <w:rFonts w:ascii="Times New Roman" w:hAnsi="Times New Roman"/>
          <w:iCs/>
          <w:sz w:val="24"/>
          <w:szCs w:val="24"/>
        </w:rPr>
        <w:t>загрязнение атмосферы</w:t>
      </w:r>
      <w:r w:rsidRPr="00D62BA6">
        <w:rPr>
          <w:rFonts w:ascii="Times New Roman" w:hAnsi="Times New Roman"/>
          <w:sz w:val="24"/>
          <w:szCs w:val="24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DD47CC" w:rsidRPr="00D62BA6" w:rsidRDefault="00DD47CC" w:rsidP="00A93A3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D47CC" w:rsidRPr="00D62BA6" w:rsidRDefault="00DD47CC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4. Принципиальные варианты развития транспортной инфраструктуры и их укрупненную оценку по целевым показателям (индикаторам) развития транспортной инфраструктуры с последующим выбором предлагаемого к реализации варианта.</w:t>
      </w:r>
    </w:p>
    <w:p w:rsidR="00DD47CC" w:rsidRPr="00D62BA6" w:rsidRDefault="00DD47CC" w:rsidP="00A93A3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DD47CC" w:rsidRDefault="00DD47CC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D47CC" w:rsidRPr="00D62BA6" w:rsidRDefault="00DD47CC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 xml:space="preserve">5. Перечень мероприятий (инвестиционных проектов) </w:t>
      </w:r>
    </w:p>
    <w:p w:rsidR="00DD47CC" w:rsidRPr="00D62BA6" w:rsidRDefault="00DD47CC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по проектированию, строительству, реконструкции объектов транспортной инфраструктуры.</w:t>
      </w:r>
    </w:p>
    <w:p w:rsidR="00DD47CC" w:rsidRPr="00D62BA6" w:rsidRDefault="00DD47CC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D47CC" w:rsidRPr="00D62BA6" w:rsidRDefault="00DD47CC" w:rsidP="00A93A3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5.1.</w:t>
      </w:r>
      <w:r w:rsidRPr="00D62BA6">
        <w:rPr>
          <w:rFonts w:ascii="Times New Roman" w:hAnsi="Times New Roman"/>
          <w:sz w:val="24"/>
          <w:szCs w:val="24"/>
        </w:rPr>
        <w:t xml:space="preserve"> 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DD47CC" w:rsidRPr="00D62BA6" w:rsidRDefault="00DD47CC" w:rsidP="00A93A3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D47CC" w:rsidRPr="00D62BA6" w:rsidRDefault="00DD47CC" w:rsidP="00A93A3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D47CC" w:rsidRPr="00D62BA6" w:rsidRDefault="00DD47CC" w:rsidP="00A93A3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 xml:space="preserve">                        5.2 Мероприятия по развитию сети дорог поселения.</w:t>
      </w:r>
    </w:p>
    <w:p w:rsidR="00DD47CC" w:rsidRPr="00D62BA6" w:rsidRDefault="00DD47CC" w:rsidP="00A93A3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В целях 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 w:rsidR="00DD47CC" w:rsidRPr="00D62BA6" w:rsidRDefault="00DD47CC" w:rsidP="00F646D6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D47CC" w:rsidRDefault="00DD47CC" w:rsidP="00F646D6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D47CC" w:rsidRDefault="00DD47CC" w:rsidP="00F646D6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D47CC" w:rsidRDefault="00DD47CC" w:rsidP="00F646D6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D47CC" w:rsidRDefault="00DD47CC" w:rsidP="00F646D6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D47CC" w:rsidRPr="00D62BA6" w:rsidRDefault="00DD47CC" w:rsidP="00F646D6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D47CC" w:rsidRPr="002A19D7" w:rsidRDefault="00DD47CC" w:rsidP="00F646D6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2A19D7">
        <w:rPr>
          <w:rFonts w:ascii="Times New Roman" w:hAnsi="Times New Roman"/>
          <w:b/>
          <w:i/>
          <w:sz w:val="24"/>
          <w:szCs w:val="24"/>
        </w:rPr>
        <w:t>ПЕРЕЧЕНЬ</w:t>
      </w:r>
    </w:p>
    <w:p w:rsidR="00DD47CC" w:rsidRPr="002A19D7" w:rsidRDefault="00DD47CC" w:rsidP="00F646D6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2A19D7">
        <w:rPr>
          <w:rFonts w:ascii="Times New Roman" w:hAnsi="Times New Roman"/>
          <w:b/>
          <w:i/>
          <w:sz w:val="24"/>
          <w:szCs w:val="24"/>
        </w:rPr>
        <w:t>программных мероприятий Программы комплексного развития систем транспортно</w:t>
      </w:r>
      <w:r>
        <w:rPr>
          <w:rFonts w:ascii="Times New Roman" w:hAnsi="Times New Roman"/>
          <w:b/>
          <w:i/>
          <w:sz w:val="24"/>
          <w:szCs w:val="24"/>
        </w:rPr>
        <w:t>й инфраструктуры на территории Вавиловского</w:t>
      </w:r>
      <w:r w:rsidRPr="002A19D7">
        <w:rPr>
          <w:rFonts w:ascii="Times New Roman" w:hAnsi="Times New Roman"/>
          <w:b/>
          <w:i/>
          <w:sz w:val="24"/>
          <w:szCs w:val="24"/>
        </w:rPr>
        <w:t xml:space="preserve"> сельского поселения на 2016 – 2025 годы</w:t>
      </w:r>
    </w:p>
    <w:p w:rsidR="00DD47CC" w:rsidRPr="002A19D7" w:rsidRDefault="00DD47CC" w:rsidP="00F646D6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D47CC" w:rsidRPr="00D62BA6" w:rsidRDefault="00DD47CC" w:rsidP="00F646D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0167" w:type="dxa"/>
        <w:tblLayout w:type="fixed"/>
        <w:tblLook w:val="0000"/>
      </w:tblPr>
      <w:tblGrid>
        <w:gridCol w:w="692"/>
        <w:gridCol w:w="3808"/>
        <w:gridCol w:w="852"/>
        <w:gridCol w:w="825"/>
        <w:gridCol w:w="26"/>
        <w:gridCol w:w="1055"/>
        <w:gridCol w:w="14"/>
        <w:gridCol w:w="1341"/>
        <w:gridCol w:w="1554"/>
      </w:tblGrid>
      <w:tr w:rsidR="00DD47CC" w:rsidRPr="00D62BA6" w:rsidTr="00876A4D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D47CC" w:rsidRPr="00D62BA6" w:rsidRDefault="00DD47CC" w:rsidP="008E583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D47CC" w:rsidRPr="00D62BA6" w:rsidRDefault="00DD47CC" w:rsidP="008E583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D47CC" w:rsidRPr="00D62BA6" w:rsidRDefault="00DD47CC" w:rsidP="008E583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DD47CC" w:rsidRPr="00D62BA6" w:rsidRDefault="00DD47CC" w:rsidP="008E583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Объем финансирования, тыс.руб.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47CC" w:rsidRPr="00D62BA6" w:rsidRDefault="00DD47CC" w:rsidP="008E583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Ответственный за реализацию мероприятия</w:t>
            </w:r>
          </w:p>
        </w:tc>
      </w:tr>
      <w:tr w:rsidR="00DD47CC" w:rsidRPr="00D62BA6" w:rsidTr="000A3665">
        <w:trPr>
          <w:trHeight w:val="180"/>
        </w:trPr>
        <w:tc>
          <w:tcPr>
            <w:tcW w:w="693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D47CC" w:rsidRPr="00D62BA6" w:rsidRDefault="00DD47CC" w:rsidP="008E583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D47CC" w:rsidRPr="00D62BA6" w:rsidRDefault="00DD47CC" w:rsidP="008E583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D47CC" w:rsidRPr="00D62BA6" w:rsidRDefault="00DD47CC" w:rsidP="008E583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D47CC" w:rsidRPr="00D62BA6" w:rsidRDefault="00DD47CC" w:rsidP="008E583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7CC" w:rsidRPr="00D62BA6" w:rsidRDefault="00DD47CC" w:rsidP="008E583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47CC" w:rsidRPr="00D62BA6" w:rsidRDefault="00DD47CC" w:rsidP="008E583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CC" w:rsidRPr="00D62BA6" w:rsidTr="000A3665">
        <w:trPr>
          <w:trHeight w:val="360"/>
        </w:trPr>
        <w:tc>
          <w:tcPr>
            <w:tcW w:w="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47CC" w:rsidRPr="00D62BA6" w:rsidRDefault="00DD47CC" w:rsidP="008E583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47CC" w:rsidRPr="00D62BA6" w:rsidRDefault="00DD47CC" w:rsidP="008E583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47CC" w:rsidRPr="00D62BA6" w:rsidRDefault="00DD47CC" w:rsidP="008E583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D47CC" w:rsidRDefault="00DD47CC" w:rsidP="008E583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DD47CC" w:rsidRPr="00D62BA6" w:rsidRDefault="00DD47CC" w:rsidP="008E583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DD47CC" w:rsidRPr="00D62BA6" w:rsidRDefault="00DD47CC" w:rsidP="008E5834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47CC" w:rsidRPr="00D62BA6" w:rsidRDefault="00DD47CC" w:rsidP="008E583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CC" w:rsidRPr="00D62BA6" w:rsidTr="000A366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231B48">
            <w:pPr>
              <w:numPr>
                <w:ilvl w:val="0"/>
                <w:numId w:val="8"/>
              </w:num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676EB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автомобильных дорог общего пользования д.Вавиловка участок автомобильной дороги переулок № 2 с № 11 по улице Пролетарская до № 16 по ул.Новая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етров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5C72E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D47CC" w:rsidRPr="00D62BA6" w:rsidRDefault="00DD47CC" w:rsidP="00BE2AF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3B0BD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3B0BD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CC" w:rsidRPr="00D62BA6" w:rsidRDefault="00DD47CC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 сельского поселения </w:t>
            </w:r>
          </w:p>
        </w:tc>
      </w:tr>
      <w:tr w:rsidR="00DD47CC" w:rsidRPr="00D62BA6" w:rsidTr="000A366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231B48">
            <w:pPr>
              <w:numPr>
                <w:ilvl w:val="0"/>
                <w:numId w:val="8"/>
              </w:num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E03D4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автомобильных дорог общего пользования д.Вавиловка участок автомобильной дороги от  № 11 по улице Пролетарская до № 28 по по ул Пролетарская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180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етров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5C72E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D47CC" w:rsidRPr="00D62BA6" w:rsidRDefault="00DD47CC" w:rsidP="00BE2AF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8F715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8F715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CC" w:rsidRPr="00D62BA6" w:rsidRDefault="00DD47CC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 сельского поселения </w:t>
            </w:r>
          </w:p>
        </w:tc>
      </w:tr>
      <w:tr w:rsidR="00DD47CC" w:rsidRPr="00D62BA6" w:rsidTr="000A366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231B48">
            <w:pPr>
              <w:numPr>
                <w:ilvl w:val="0"/>
                <w:numId w:val="8"/>
              </w:num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5C72E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автомобильных дорог общего пользования д.Вавиловка участок автомобильной дороги от переулка № 1 до № 3 по улице Береговая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80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етров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E03D4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D47CC" w:rsidRPr="00D62BA6" w:rsidRDefault="00DD47CC" w:rsidP="00BE2AF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3B0BD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3B0BD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CC" w:rsidRPr="00D62BA6" w:rsidRDefault="00DD47CC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47CC" w:rsidRPr="00D62BA6" w:rsidRDefault="00DD47CC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DD47CC" w:rsidRPr="00D62BA6" w:rsidTr="000A366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231B48">
            <w:pPr>
              <w:numPr>
                <w:ilvl w:val="0"/>
                <w:numId w:val="8"/>
              </w:num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C9092B" w:rsidRDefault="00DD47CC" w:rsidP="00E03D4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92B">
              <w:rPr>
                <w:rFonts w:ascii="Times New Roman" w:hAnsi="Times New Roman"/>
                <w:sz w:val="24"/>
                <w:szCs w:val="24"/>
              </w:rPr>
              <w:t xml:space="preserve">ремонт автомобильных дорог общего пользования д.Вавиловка участок автомобильной дороги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переулок</w:t>
            </w:r>
            <w:r w:rsidRPr="00C9092B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90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ул.Центральная до ул.Садовая 180</w:t>
            </w:r>
            <w:r w:rsidRPr="00C9092B">
              <w:rPr>
                <w:rFonts w:ascii="Times New Roman" w:hAnsi="Times New Roman"/>
                <w:sz w:val="24"/>
                <w:szCs w:val="24"/>
              </w:rPr>
              <w:t xml:space="preserve"> метров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C9092B" w:rsidRDefault="00DD47CC" w:rsidP="005C72E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2B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D47CC" w:rsidRPr="00C9092B" w:rsidRDefault="00DD47CC" w:rsidP="00BE2AF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306,72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D47CC" w:rsidRPr="00231B48" w:rsidRDefault="00DD47CC" w:rsidP="003B0BD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3665">
              <w:rPr>
                <w:rFonts w:ascii="Times New Roman" w:hAnsi="Times New Roman"/>
                <w:sz w:val="24"/>
                <w:szCs w:val="24"/>
              </w:rPr>
              <w:t>291,4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3B0BD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CC" w:rsidRPr="00D62BA6" w:rsidRDefault="00DD47CC" w:rsidP="00C6246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 сельского поселения </w:t>
            </w:r>
          </w:p>
        </w:tc>
      </w:tr>
      <w:tr w:rsidR="00DD47CC" w:rsidRPr="00D62BA6" w:rsidTr="000A366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231B48">
            <w:pPr>
              <w:numPr>
                <w:ilvl w:val="0"/>
                <w:numId w:val="8"/>
              </w:num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0A3665" w:rsidRDefault="00DD47CC" w:rsidP="00676EB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65">
              <w:rPr>
                <w:rFonts w:ascii="Times New Roman" w:hAnsi="Times New Roman"/>
                <w:sz w:val="24"/>
                <w:szCs w:val="24"/>
              </w:rPr>
              <w:t>ремонт автомобильных дорог общего пользования д.Вавиловка участок автомобильной дороги ул.Садовая с № 1 по № 13 406 п.м.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0A3665" w:rsidRDefault="00DD47CC" w:rsidP="005C72E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665">
              <w:rPr>
                <w:rFonts w:ascii="Times New Roman" w:hAnsi="Times New Roman"/>
                <w:sz w:val="24"/>
                <w:szCs w:val="24"/>
              </w:rPr>
              <w:t>2016 г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D47CC" w:rsidRPr="000A3665" w:rsidRDefault="00DD47CC" w:rsidP="00BE2AF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665">
              <w:rPr>
                <w:rFonts w:ascii="Times New Roman" w:hAnsi="Times New Roman"/>
                <w:sz w:val="24"/>
                <w:szCs w:val="24"/>
              </w:rPr>
              <w:t>691,95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D47CC" w:rsidRPr="000A3665" w:rsidRDefault="00DD47CC" w:rsidP="003B0BD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665">
              <w:rPr>
                <w:rFonts w:ascii="Times New Roman" w:hAnsi="Times New Roman"/>
                <w:sz w:val="24"/>
                <w:szCs w:val="24"/>
              </w:rPr>
              <w:t>657,0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3B0BD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34,95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CC" w:rsidRPr="00D62BA6" w:rsidRDefault="00DD47CC" w:rsidP="005C72E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</w:tr>
      <w:tr w:rsidR="00DD47CC" w:rsidRPr="00D62BA6" w:rsidTr="000A366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231B48">
            <w:pPr>
              <w:numPr>
                <w:ilvl w:val="0"/>
                <w:numId w:val="8"/>
              </w:num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E03D4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участок автомобильной дороги от №17 по улице Новая до №23 по улице Новая протяжённостью 180п.м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5C72E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D47CC" w:rsidRPr="00D62BA6" w:rsidRDefault="00DD47CC" w:rsidP="00BE2AF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3B0BD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3B0BD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CC" w:rsidRPr="00D62BA6" w:rsidRDefault="00DD47CC" w:rsidP="005C72E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</w:tr>
      <w:tr w:rsidR="00DD47CC" w:rsidRPr="00D62BA6" w:rsidTr="000A366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231B48">
            <w:pPr>
              <w:numPr>
                <w:ilvl w:val="0"/>
                <w:numId w:val="8"/>
              </w:num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8F715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Участок автомобильной дороги от №10 по улице Таёжная до №31 по улице Таёжная протяжённостью 200п.м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3562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D47CC" w:rsidRPr="00D62BA6" w:rsidRDefault="00DD47CC" w:rsidP="00BE2AF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3B0BD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3B0BD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CC" w:rsidRPr="00D62BA6" w:rsidRDefault="00DD47CC" w:rsidP="005C72E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</w:tr>
      <w:tr w:rsidR="00DD47CC" w:rsidRPr="00D62BA6" w:rsidTr="000A366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231B48">
            <w:pPr>
              <w:numPr>
                <w:ilvl w:val="0"/>
                <w:numId w:val="8"/>
              </w:num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0A3665" w:rsidRDefault="00DD47CC" w:rsidP="008F715D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65">
              <w:rPr>
                <w:rFonts w:ascii="Times New Roman" w:hAnsi="Times New Roman"/>
                <w:sz w:val="24"/>
                <w:szCs w:val="24"/>
              </w:rPr>
              <w:t xml:space="preserve">д.Вавиловка Участок автомобильной дороги ул.Садовая с № 26 до № 36 протяжённостью 480 п.м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0A3665" w:rsidRDefault="00DD47CC" w:rsidP="003562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665"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D47CC" w:rsidRPr="000A3665" w:rsidRDefault="00DD47CC" w:rsidP="00BE2AF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665">
              <w:rPr>
                <w:rFonts w:ascii="Times New Roman" w:hAnsi="Times New Roman"/>
                <w:sz w:val="24"/>
                <w:szCs w:val="24"/>
              </w:rPr>
              <w:t>916,84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D47CC" w:rsidRPr="000A3665" w:rsidRDefault="00DD47CC" w:rsidP="003B0BD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665">
              <w:rPr>
                <w:rFonts w:ascii="Times New Roman" w:hAnsi="Times New Roman"/>
                <w:sz w:val="24"/>
                <w:szCs w:val="24"/>
              </w:rPr>
              <w:t>873,18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D47CC" w:rsidRDefault="00DD47CC" w:rsidP="003B0BD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CC" w:rsidRPr="00D62BA6" w:rsidRDefault="00DD47CC" w:rsidP="005C72E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DD47CC" w:rsidRPr="00D62BA6" w:rsidTr="000A366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231B48">
            <w:pPr>
              <w:numPr>
                <w:ilvl w:val="0"/>
                <w:numId w:val="8"/>
              </w:num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3562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Участок автомобильной дороги с № 1 по улице Лесная до № 7 по улице Лесная протяжённостью 80 п.м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3562B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D47CC" w:rsidRPr="00D62BA6" w:rsidRDefault="00DD47CC" w:rsidP="00BE2AF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8F715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8F715D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CC" w:rsidRPr="00D62BA6" w:rsidRDefault="00DD47CC" w:rsidP="005C72E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</w:tr>
      <w:tr w:rsidR="00DD47CC" w:rsidRPr="00D62BA6" w:rsidTr="000A366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581C9F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3562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Участок автомобильной дороги от № 13 по улице Садовая до № 26 по улице Садовая протяженностью 250 п.м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5C72E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D47CC" w:rsidRPr="00D62BA6" w:rsidRDefault="00DD47CC" w:rsidP="00BE2AF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3B0BD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3B0BD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CC" w:rsidRPr="00D62BA6" w:rsidRDefault="00DD47CC" w:rsidP="005C72E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</w:tr>
      <w:tr w:rsidR="00DD47CC" w:rsidRPr="00D62BA6" w:rsidTr="00BE2AFD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581C9F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Default="00DD47CC" w:rsidP="003562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Участок автомобильной дороги от № 7 по улице Новая до № 1 по улице Лесная пртяжённостью 250 п.м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Default="00DD47CC" w:rsidP="005C72E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D47CC" w:rsidRDefault="00DD47CC" w:rsidP="00BE2AF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237,5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D47CC" w:rsidRDefault="00DD47CC" w:rsidP="003B0BD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D47CC" w:rsidRDefault="00DD47CC" w:rsidP="003B0BD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CC" w:rsidRPr="00D62BA6" w:rsidRDefault="00DD47CC" w:rsidP="005C72E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DD47CC" w:rsidRPr="00D62BA6" w:rsidTr="00BE2AFD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581C9F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0A3665" w:rsidRDefault="00DD47CC" w:rsidP="003562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65">
              <w:rPr>
                <w:rFonts w:ascii="Times New Roman" w:hAnsi="Times New Roman"/>
                <w:sz w:val="24"/>
                <w:szCs w:val="24"/>
              </w:rPr>
              <w:t>д.Вавиловка ул.Пролетарская с № 6 по № 28 протяженностью 500 п.м.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0A3665" w:rsidRDefault="00DD47CC" w:rsidP="005C72E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66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D47CC" w:rsidRPr="000A3665" w:rsidRDefault="00DD47CC" w:rsidP="00BE2AF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665">
              <w:rPr>
                <w:rFonts w:ascii="Times New Roman" w:hAnsi="Times New Roman"/>
                <w:sz w:val="24"/>
                <w:szCs w:val="24"/>
              </w:rPr>
              <w:t>930,0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D47CC" w:rsidRPr="000A3665" w:rsidRDefault="00DD47CC" w:rsidP="003B0BD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665">
              <w:rPr>
                <w:rFonts w:ascii="Times New Roman" w:hAnsi="Times New Roman"/>
                <w:sz w:val="24"/>
                <w:szCs w:val="24"/>
              </w:rPr>
              <w:t>883,5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D47CC" w:rsidRDefault="00DD47CC" w:rsidP="003B0BD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CC" w:rsidRDefault="00DD47CC" w:rsidP="005C72E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DD47CC" w:rsidRPr="00D62BA6" w:rsidTr="00BE2AFD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581C9F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Default="00DD47CC" w:rsidP="003562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переулок № 3 протяженностью 400 п.м.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Default="00DD47CC" w:rsidP="005C72E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D47CC" w:rsidRDefault="00DD47CC" w:rsidP="00BE2AF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D47CC" w:rsidRDefault="00DD47CC" w:rsidP="003B0BD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D47CC" w:rsidRDefault="00DD47CC" w:rsidP="003B0BD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CC" w:rsidRDefault="00DD47CC" w:rsidP="005C72E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DD47CC" w:rsidRPr="00D62BA6" w:rsidTr="00BE2AFD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581C9F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0A3665" w:rsidRDefault="00DD47CC" w:rsidP="003562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65">
              <w:rPr>
                <w:rFonts w:ascii="Times New Roman" w:hAnsi="Times New Roman"/>
                <w:sz w:val="24"/>
                <w:szCs w:val="24"/>
              </w:rPr>
              <w:t>д.Вавиловка  ул.Новая с № 1 по № 23 протяженностью 550 п.м.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0A3665" w:rsidRDefault="00DD47CC" w:rsidP="005C72E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66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D47CC" w:rsidRPr="000A3665" w:rsidRDefault="00DD47CC" w:rsidP="00BE2AF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665">
              <w:rPr>
                <w:rFonts w:ascii="Times New Roman" w:hAnsi="Times New Roman"/>
                <w:sz w:val="24"/>
                <w:szCs w:val="24"/>
              </w:rPr>
              <w:t>1023,0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D47CC" w:rsidRPr="000A3665" w:rsidRDefault="00DD47CC" w:rsidP="003B0BD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665">
              <w:rPr>
                <w:rFonts w:ascii="Times New Roman" w:hAnsi="Times New Roman"/>
                <w:sz w:val="24"/>
                <w:szCs w:val="24"/>
              </w:rPr>
              <w:t>972,0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D47CC" w:rsidRDefault="00DD47CC" w:rsidP="003B0BD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CC" w:rsidRDefault="00DD47CC" w:rsidP="005C72E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DD47CC" w:rsidRPr="00D62BA6" w:rsidTr="00BE2AFD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581C9F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Default="00DD47CC" w:rsidP="003562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переулок № 4 протяженностью 400 п.м.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Default="00DD47CC" w:rsidP="005C72E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D47CC" w:rsidRDefault="00DD47CC" w:rsidP="00BE2AF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D47CC" w:rsidRDefault="00DD47CC" w:rsidP="003B0BD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D47CC" w:rsidRDefault="00DD47CC" w:rsidP="003B0BD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CC" w:rsidRDefault="00DD47CC" w:rsidP="005C72E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DD47CC" w:rsidRPr="00D62BA6" w:rsidTr="00BE2AFD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581C9F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0A3665" w:rsidRDefault="00DD47CC" w:rsidP="003562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665">
              <w:rPr>
                <w:rFonts w:ascii="Times New Roman" w:hAnsi="Times New Roman"/>
                <w:sz w:val="24"/>
                <w:szCs w:val="24"/>
              </w:rPr>
              <w:t>д.Вавиловка переулок № 1 от ул. Центральная до ул.Лесная протяженность 550п.м.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0A3665" w:rsidRDefault="00DD47CC" w:rsidP="005C72E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66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D47CC" w:rsidRPr="000A3665" w:rsidRDefault="00DD47CC" w:rsidP="00BE2AF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665">
              <w:rPr>
                <w:rFonts w:ascii="Times New Roman" w:hAnsi="Times New Roman"/>
                <w:sz w:val="24"/>
                <w:szCs w:val="24"/>
              </w:rPr>
              <w:t>1023,0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D47CC" w:rsidRPr="000A3665" w:rsidRDefault="00DD47CC" w:rsidP="003B0BD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665">
              <w:rPr>
                <w:rFonts w:ascii="Times New Roman" w:hAnsi="Times New Roman"/>
                <w:sz w:val="24"/>
                <w:szCs w:val="24"/>
              </w:rPr>
              <w:t>972,0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D47CC" w:rsidRDefault="00DD47CC" w:rsidP="003B0BD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CC" w:rsidRDefault="00DD47CC" w:rsidP="005C72E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DD47CC" w:rsidRPr="00D62BA6" w:rsidTr="00BE2AFD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581C9F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2B14CB" w:rsidRDefault="00DD47CC" w:rsidP="003562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4CB">
              <w:rPr>
                <w:rFonts w:ascii="Times New Roman" w:hAnsi="Times New Roman"/>
                <w:sz w:val="24"/>
                <w:szCs w:val="24"/>
              </w:rPr>
              <w:t>д.Вавиловка ул.Таежная протяженностью 800 п.м.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2B14CB" w:rsidRDefault="00DD47CC" w:rsidP="005C72E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C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D47CC" w:rsidRPr="002B14CB" w:rsidRDefault="00DD47CC" w:rsidP="00BE2AF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CB">
              <w:rPr>
                <w:rFonts w:ascii="Times New Roman" w:hAnsi="Times New Roman"/>
                <w:sz w:val="24"/>
                <w:szCs w:val="24"/>
              </w:rPr>
              <w:t>1488,0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D47CC" w:rsidRPr="002B14CB" w:rsidRDefault="00DD47CC" w:rsidP="003B0BD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CB">
              <w:rPr>
                <w:rFonts w:ascii="Times New Roman" w:hAnsi="Times New Roman"/>
                <w:sz w:val="24"/>
                <w:szCs w:val="24"/>
              </w:rPr>
              <w:t>1414,0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D47CC" w:rsidRDefault="00DD47CC" w:rsidP="003B0BD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CC" w:rsidRDefault="00DD47CC" w:rsidP="005C72E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DD47CC" w:rsidRPr="00D62BA6" w:rsidTr="00BE2AFD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581C9F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2B14CB" w:rsidRDefault="00DD47CC" w:rsidP="003562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4CB">
              <w:rPr>
                <w:rFonts w:ascii="Times New Roman" w:hAnsi="Times New Roman"/>
                <w:sz w:val="24"/>
                <w:szCs w:val="24"/>
              </w:rPr>
              <w:t>д.Сухое ул.Центральная  протяженностью 800 п.м.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2B14CB" w:rsidRDefault="00DD47CC" w:rsidP="005C72E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C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D47CC" w:rsidRPr="002B14CB" w:rsidRDefault="00DD47CC" w:rsidP="00BE2AF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CB">
              <w:rPr>
                <w:rFonts w:ascii="Times New Roman" w:hAnsi="Times New Roman"/>
                <w:sz w:val="24"/>
                <w:szCs w:val="24"/>
              </w:rPr>
              <w:t>1488,0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D47CC" w:rsidRPr="002B14CB" w:rsidRDefault="00DD47CC" w:rsidP="003B0BD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CB">
              <w:rPr>
                <w:rFonts w:ascii="Times New Roman" w:hAnsi="Times New Roman"/>
                <w:sz w:val="24"/>
                <w:szCs w:val="24"/>
              </w:rPr>
              <w:t>1414,0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D47CC" w:rsidRDefault="00DD47CC" w:rsidP="003B0BD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CC" w:rsidRDefault="00DD47CC" w:rsidP="005C72E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DD47CC" w:rsidRPr="00D62BA6" w:rsidTr="00BE2AFD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581C9F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2B14CB" w:rsidRDefault="00DD47CC" w:rsidP="003562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4CB">
              <w:rPr>
                <w:rFonts w:ascii="Times New Roman" w:hAnsi="Times New Roman"/>
                <w:sz w:val="24"/>
                <w:szCs w:val="24"/>
              </w:rPr>
              <w:t>д.Сухое  ул.Садовая  протяженностью 700 п.м.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2B14CB" w:rsidRDefault="00DD47CC" w:rsidP="005C72E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C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D47CC" w:rsidRPr="002B14CB" w:rsidRDefault="00DD47CC" w:rsidP="00BE2AF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CB">
              <w:rPr>
                <w:rFonts w:ascii="Times New Roman" w:hAnsi="Times New Roman"/>
                <w:sz w:val="24"/>
                <w:szCs w:val="24"/>
              </w:rPr>
              <w:t>1302,0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D47CC" w:rsidRPr="002B14CB" w:rsidRDefault="00DD47CC" w:rsidP="003B0BD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CB">
              <w:rPr>
                <w:rFonts w:ascii="Times New Roman" w:hAnsi="Times New Roman"/>
                <w:sz w:val="24"/>
                <w:szCs w:val="24"/>
              </w:rPr>
              <w:t>1237,0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D47CC" w:rsidRDefault="00DD47CC" w:rsidP="003B0BD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CC" w:rsidRDefault="00DD47CC" w:rsidP="005C72E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DD47CC" w:rsidRPr="00D62BA6" w:rsidTr="00BE2AFD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581C9F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2B14CB" w:rsidRDefault="00DD47CC" w:rsidP="003562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4CB">
              <w:rPr>
                <w:rFonts w:ascii="Times New Roman" w:hAnsi="Times New Roman"/>
                <w:sz w:val="24"/>
                <w:szCs w:val="24"/>
              </w:rPr>
              <w:t>д.Сухое ул.Таежная протяженностью 300 п.м.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2B14CB" w:rsidRDefault="00DD47CC" w:rsidP="005C72E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C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D47CC" w:rsidRPr="002B14CB" w:rsidRDefault="00DD47CC" w:rsidP="00BE2AF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CB">
              <w:rPr>
                <w:rFonts w:ascii="Times New Roman" w:hAnsi="Times New Roman"/>
                <w:sz w:val="24"/>
                <w:szCs w:val="24"/>
              </w:rPr>
              <w:t>558,0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D47CC" w:rsidRPr="002B14CB" w:rsidRDefault="00DD47CC" w:rsidP="003B0BD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CB">
              <w:rPr>
                <w:rFonts w:ascii="Times New Roman" w:hAnsi="Times New Roman"/>
                <w:sz w:val="24"/>
                <w:szCs w:val="24"/>
              </w:rPr>
              <w:t>530,0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D47CC" w:rsidRDefault="00DD47CC" w:rsidP="003B0BD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CC" w:rsidRDefault="00DD47CC" w:rsidP="005C72E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DD47CC" w:rsidRPr="00D62BA6" w:rsidTr="00BE2AFD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D62BA6" w:rsidRDefault="00DD47CC" w:rsidP="00581C9F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2B14CB" w:rsidRDefault="00DD47CC" w:rsidP="003562BE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4CB">
              <w:rPr>
                <w:rFonts w:ascii="Times New Roman" w:hAnsi="Times New Roman"/>
                <w:sz w:val="24"/>
                <w:szCs w:val="24"/>
              </w:rPr>
              <w:t>д.Вавиловка переулок № 2 протяженностью 900 п.м.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47CC" w:rsidRPr="002B14CB" w:rsidRDefault="00DD47CC" w:rsidP="005C72E5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C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D47CC" w:rsidRPr="002B14CB" w:rsidRDefault="00DD47CC" w:rsidP="00BE2AF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CB">
              <w:rPr>
                <w:rFonts w:ascii="Times New Roman" w:hAnsi="Times New Roman"/>
                <w:sz w:val="24"/>
                <w:szCs w:val="24"/>
              </w:rPr>
              <w:t>1674,0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D47CC" w:rsidRPr="002B14CB" w:rsidRDefault="00DD47CC" w:rsidP="003B0BD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4CB">
              <w:rPr>
                <w:rFonts w:ascii="Times New Roman" w:hAnsi="Times New Roman"/>
                <w:sz w:val="24"/>
                <w:szCs w:val="24"/>
              </w:rPr>
              <w:t>1591,0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D47CC" w:rsidRDefault="00DD47CC" w:rsidP="003B0BD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7CC" w:rsidRDefault="00DD47CC" w:rsidP="005C72E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</w:tbl>
    <w:p w:rsidR="00DD47CC" w:rsidRDefault="00DD47CC" w:rsidP="00037B86">
      <w:pPr>
        <w:pStyle w:val="ConsPlusNormal"/>
        <w:widowControl/>
        <w:ind w:left="870" w:firstLine="0"/>
        <w:rPr>
          <w:rFonts w:ascii="Times New Roman" w:hAnsi="Times New Roman"/>
          <w:sz w:val="24"/>
          <w:szCs w:val="24"/>
        </w:rPr>
      </w:pPr>
    </w:p>
    <w:p w:rsidR="00DD47CC" w:rsidRDefault="00DD47CC" w:rsidP="00037B86">
      <w:pPr>
        <w:pStyle w:val="ConsPlusNormal"/>
        <w:widowControl/>
        <w:ind w:left="870" w:firstLine="0"/>
        <w:rPr>
          <w:rFonts w:ascii="Times New Roman" w:hAnsi="Times New Roman"/>
          <w:sz w:val="24"/>
          <w:szCs w:val="24"/>
        </w:rPr>
      </w:pPr>
    </w:p>
    <w:p w:rsidR="00DD47CC" w:rsidRDefault="00DD47CC" w:rsidP="00037B86">
      <w:pPr>
        <w:pStyle w:val="ConsPlusNormal"/>
        <w:widowControl/>
        <w:ind w:left="870" w:firstLine="0"/>
        <w:rPr>
          <w:rFonts w:ascii="Times New Roman" w:hAnsi="Times New Roman"/>
          <w:sz w:val="24"/>
          <w:szCs w:val="24"/>
        </w:rPr>
      </w:pPr>
    </w:p>
    <w:p w:rsidR="00DD47CC" w:rsidRDefault="00DD47CC" w:rsidP="00037B86">
      <w:pPr>
        <w:pStyle w:val="ConsPlusNormal"/>
        <w:widowControl/>
        <w:ind w:left="870" w:firstLine="0"/>
        <w:rPr>
          <w:rFonts w:ascii="Times New Roman" w:hAnsi="Times New Roman"/>
          <w:sz w:val="24"/>
          <w:szCs w:val="24"/>
        </w:rPr>
      </w:pPr>
    </w:p>
    <w:p w:rsidR="00DD47CC" w:rsidRDefault="00DD47CC" w:rsidP="00037B86">
      <w:pPr>
        <w:pStyle w:val="ConsPlusNormal"/>
        <w:widowControl/>
        <w:ind w:left="870" w:firstLine="0"/>
        <w:rPr>
          <w:rFonts w:ascii="Times New Roman" w:hAnsi="Times New Roman"/>
          <w:sz w:val="24"/>
          <w:szCs w:val="24"/>
        </w:rPr>
      </w:pPr>
    </w:p>
    <w:p w:rsidR="00DD47CC" w:rsidRDefault="00DD47CC" w:rsidP="00037B86">
      <w:pPr>
        <w:pStyle w:val="ConsPlusNormal"/>
        <w:widowControl/>
        <w:ind w:left="870" w:firstLine="0"/>
        <w:rPr>
          <w:rFonts w:ascii="Times New Roman" w:hAnsi="Times New Roman"/>
          <w:sz w:val="24"/>
          <w:szCs w:val="24"/>
        </w:rPr>
      </w:pPr>
    </w:p>
    <w:p w:rsidR="00DD47CC" w:rsidRDefault="00DD47CC" w:rsidP="00037B86">
      <w:pPr>
        <w:pStyle w:val="ConsPlusNormal"/>
        <w:widowControl/>
        <w:ind w:left="870" w:firstLine="0"/>
        <w:rPr>
          <w:rFonts w:ascii="Times New Roman" w:hAnsi="Times New Roman"/>
          <w:sz w:val="24"/>
          <w:szCs w:val="24"/>
        </w:rPr>
      </w:pPr>
    </w:p>
    <w:p w:rsidR="00DD47CC" w:rsidRDefault="00DD47CC" w:rsidP="00037B86">
      <w:pPr>
        <w:pStyle w:val="ConsPlusNormal"/>
        <w:widowControl/>
        <w:ind w:left="870" w:firstLine="0"/>
        <w:rPr>
          <w:rFonts w:ascii="Times New Roman" w:hAnsi="Times New Roman"/>
          <w:sz w:val="24"/>
          <w:szCs w:val="24"/>
        </w:rPr>
      </w:pPr>
    </w:p>
    <w:p w:rsidR="00DD47CC" w:rsidRDefault="00DD47CC" w:rsidP="00037B86">
      <w:pPr>
        <w:pStyle w:val="ConsPlusNormal"/>
        <w:widowControl/>
        <w:ind w:left="870" w:firstLine="0"/>
        <w:rPr>
          <w:rFonts w:ascii="Times New Roman" w:hAnsi="Times New Roman"/>
          <w:sz w:val="24"/>
          <w:szCs w:val="24"/>
        </w:rPr>
      </w:pPr>
    </w:p>
    <w:p w:rsidR="00DD47CC" w:rsidRDefault="00DD47CC" w:rsidP="00037B86">
      <w:pPr>
        <w:pStyle w:val="ConsPlusNormal"/>
        <w:widowControl/>
        <w:ind w:left="870" w:firstLine="0"/>
        <w:rPr>
          <w:rFonts w:ascii="Times New Roman" w:hAnsi="Times New Roman"/>
          <w:sz w:val="24"/>
          <w:szCs w:val="24"/>
        </w:rPr>
      </w:pPr>
    </w:p>
    <w:p w:rsidR="00DD47CC" w:rsidRDefault="00DD47CC" w:rsidP="00037B86">
      <w:pPr>
        <w:pStyle w:val="ConsPlusNormal"/>
        <w:widowControl/>
        <w:ind w:left="870" w:firstLine="0"/>
        <w:rPr>
          <w:rFonts w:ascii="Times New Roman" w:hAnsi="Times New Roman"/>
          <w:sz w:val="24"/>
          <w:szCs w:val="24"/>
        </w:rPr>
      </w:pPr>
    </w:p>
    <w:p w:rsidR="00DD47CC" w:rsidRDefault="00DD47CC" w:rsidP="00037B86">
      <w:pPr>
        <w:pStyle w:val="ConsPlusNormal"/>
        <w:widowControl/>
        <w:ind w:left="870" w:firstLine="0"/>
        <w:rPr>
          <w:rFonts w:ascii="Times New Roman" w:hAnsi="Times New Roman"/>
          <w:sz w:val="24"/>
          <w:szCs w:val="24"/>
        </w:rPr>
      </w:pPr>
    </w:p>
    <w:p w:rsidR="00DD47CC" w:rsidRDefault="00DD47CC" w:rsidP="00037B86">
      <w:pPr>
        <w:pStyle w:val="ConsPlusNormal"/>
        <w:widowControl/>
        <w:ind w:left="870" w:firstLine="0"/>
        <w:rPr>
          <w:rFonts w:ascii="Times New Roman" w:hAnsi="Times New Roman"/>
          <w:sz w:val="24"/>
          <w:szCs w:val="24"/>
        </w:rPr>
      </w:pPr>
    </w:p>
    <w:p w:rsidR="00DD47CC" w:rsidRPr="00D62BA6" w:rsidRDefault="00DD47CC" w:rsidP="00037B86">
      <w:pPr>
        <w:pStyle w:val="ConsPlusNormal"/>
        <w:widowControl/>
        <w:ind w:left="870" w:firstLine="0"/>
        <w:rPr>
          <w:rFonts w:ascii="Times New Roman" w:hAnsi="Times New Roman"/>
          <w:sz w:val="24"/>
          <w:szCs w:val="24"/>
        </w:rPr>
      </w:pPr>
    </w:p>
    <w:p w:rsidR="00DD47CC" w:rsidRPr="002A42E8" w:rsidRDefault="00DD47CC" w:rsidP="002A42E8">
      <w:pPr>
        <w:pStyle w:val="ConsPlusNormal"/>
        <w:widowControl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2A42E8">
        <w:rPr>
          <w:rFonts w:ascii="Times New Roman" w:hAnsi="Times New Roman"/>
          <w:sz w:val="24"/>
          <w:szCs w:val="24"/>
        </w:rPr>
        <w:t>Оценка объемов и источников финансирования мероприятий (инвестиционных проектов) по проектированию, строительству, ремонту объектов транспортной инфраструктуры поселения.</w:t>
      </w:r>
    </w:p>
    <w:p w:rsidR="00DD47CC" w:rsidRPr="002A42E8" w:rsidRDefault="00DD47CC" w:rsidP="002A42E8">
      <w:pPr>
        <w:pStyle w:val="ConsPlusNormal"/>
        <w:widowControl/>
        <w:ind w:left="720" w:firstLine="0"/>
        <w:rPr>
          <w:rFonts w:ascii="Times New Roman" w:hAnsi="Times New Roman"/>
          <w:sz w:val="24"/>
          <w:szCs w:val="24"/>
        </w:rPr>
      </w:pPr>
    </w:p>
    <w:p w:rsidR="00DD47CC" w:rsidRPr="002A42E8" w:rsidRDefault="00DD47CC" w:rsidP="00964918">
      <w:pPr>
        <w:jc w:val="center"/>
        <w:rPr>
          <w:rFonts w:ascii="Times New Roman" w:hAnsi="Times New Roman"/>
          <w:sz w:val="24"/>
          <w:szCs w:val="24"/>
        </w:rPr>
      </w:pPr>
      <w:r w:rsidRPr="002A42E8">
        <w:rPr>
          <w:rFonts w:ascii="Times New Roman" w:hAnsi="Times New Roman"/>
          <w:sz w:val="24"/>
          <w:szCs w:val="24"/>
        </w:rPr>
        <w:t>Мероприятия по проектированию, строительству и ремонту дорог</w:t>
      </w:r>
    </w:p>
    <w:tbl>
      <w:tblPr>
        <w:tblW w:w="10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5"/>
        <w:gridCol w:w="1128"/>
        <w:gridCol w:w="1556"/>
        <w:gridCol w:w="992"/>
        <w:gridCol w:w="958"/>
        <w:gridCol w:w="1207"/>
        <w:gridCol w:w="711"/>
        <w:gridCol w:w="699"/>
        <w:gridCol w:w="694"/>
        <w:gridCol w:w="694"/>
        <w:gridCol w:w="711"/>
        <w:gridCol w:w="704"/>
      </w:tblGrid>
      <w:tr w:rsidR="00DD47CC" w:rsidRPr="00D62BA6" w:rsidTr="009D3812">
        <w:tc>
          <w:tcPr>
            <w:tcW w:w="565" w:type="dxa"/>
            <w:vMerge w:val="restart"/>
            <w:vAlign w:val="center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28" w:type="dxa"/>
            <w:vMerge w:val="restart"/>
            <w:vAlign w:val="center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56" w:type="dxa"/>
            <w:vMerge w:val="restart"/>
            <w:vAlign w:val="center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Наименование, расположение объекта</w:t>
            </w:r>
          </w:p>
        </w:tc>
        <w:tc>
          <w:tcPr>
            <w:tcW w:w="992" w:type="dxa"/>
            <w:vMerge w:val="restart"/>
            <w:vAlign w:val="center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Технические параметры</w:t>
            </w:r>
          </w:p>
        </w:tc>
        <w:tc>
          <w:tcPr>
            <w:tcW w:w="958" w:type="dxa"/>
            <w:vMerge w:val="restart"/>
            <w:vAlign w:val="center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Протяженность, м</w:t>
            </w:r>
          </w:p>
        </w:tc>
        <w:tc>
          <w:tcPr>
            <w:tcW w:w="1207" w:type="dxa"/>
            <w:vMerge w:val="restart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Стоимость выполне</w:t>
            </w:r>
            <w:r>
              <w:rPr>
                <w:rFonts w:ascii="Times New Roman" w:hAnsi="Times New Roman"/>
                <w:sz w:val="24"/>
                <w:szCs w:val="24"/>
              </w:rPr>
              <w:t>ния мероприятий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ния мероприятий, тыс.руб.</w:t>
            </w:r>
          </w:p>
        </w:tc>
        <w:tc>
          <w:tcPr>
            <w:tcW w:w="4213" w:type="dxa"/>
            <w:gridSpan w:val="6"/>
            <w:vAlign w:val="center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Финансовые потребности на  реализацию мероприятий, тыс.руб.</w:t>
            </w:r>
          </w:p>
        </w:tc>
      </w:tr>
      <w:tr w:rsidR="00DD47CC" w:rsidRPr="00D62BA6" w:rsidTr="009D3812">
        <w:trPr>
          <w:cantSplit/>
          <w:trHeight w:val="1134"/>
        </w:trPr>
        <w:tc>
          <w:tcPr>
            <w:tcW w:w="565" w:type="dxa"/>
            <w:vMerge/>
            <w:vAlign w:val="center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vAlign w:val="center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  <w:vAlign w:val="center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extDirection w:val="btLr"/>
          </w:tcPr>
          <w:p w:rsidR="00DD47CC" w:rsidRPr="00D62BA6" w:rsidRDefault="00DD47CC" w:rsidP="009D381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extDirection w:val="btLr"/>
            <w:vAlign w:val="center"/>
          </w:tcPr>
          <w:p w:rsidR="00DD47CC" w:rsidRPr="00D62BA6" w:rsidRDefault="00DD47CC" w:rsidP="009D381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99" w:type="dxa"/>
            <w:textDirection w:val="btLr"/>
            <w:vAlign w:val="center"/>
          </w:tcPr>
          <w:p w:rsidR="00DD47CC" w:rsidRPr="00D62BA6" w:rsidRDefault="00DD47CC" w:rsidP="009D381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94" w:type="dxa"/>
            <w:textDirection w:val="btLr"/>
            <w:vAlign w:val="center"/>
          </w:tcPr>
          <w:p w:rsidR="00DD47CC" w:rsidRPr="00D62BA6" w:rsidRDefault="00DD47CC" w:rsidP="009D381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94" w:type="dxa"/>
            <w:textDirection w:val="btLr"/>
            <w:vAlign w:val="center"/>
          </w:tcPr>
          <w:p w:rsidR="00DD47CC" w:rsidRPr="00D62BA6" w:rsidRDefault="00DD47CC" w:rsidP="009D381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11" w:type="dxa"/>
            <w:textDirection w:val="btLr"/>
            <w:vAlign w:val="center"/>
          </w:tcPr>
          <w:p w:rsidR="00DD47CC" w:rsidRPr="00D62BA6" w:rsidRDefault="00DD47CC" w:rsidP="009D381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4" w:type="dxa"/>
            <w:textDirection w:val="btLr"/>
            <w:vAlign w:val="center"/>
          </w:tcPr>
          <w:p w:rsidR="00DD47CC" w:rsidRPr="00D62BA6" w:rsidRDefault="00DD47CC" w:rsidP="009D381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</w:tr>
      <w:tr w:rsidR="00DD47CC" w:rsidRPr="00D62BA6" w:rsidTr="009D3812">
        <w:tc>
          <w:tcPr>
            <w:tcW w:w="10619" w:type="dxa"/>
            <w:gridSpan w:val="12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</w:p>
        </w:tc>
      </w:tr>
      <w:tr w:rsidR="00DD47CC" w:rsidRPr="00D62BA6" w:rsidTr="009D3812">
        <w:tc>
          <w:tcPr>
            <w:tcW w:w="565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DD47CC" w:rsidRPr="00D62BA6" w:rsidRDefault="00DD47CC" w:rsidP="009D381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автодороги (капитальный ремонт) </w:t>
            </w:r>
          </w:p>
        </w:tc>
        <w:tc>
          <w:tcPr>
            <w:tcW w:w="1556" w:type="dxa"/>
          </w:tcPr>
          <w:p w:rsidR="00DD47CC" w:rsidRPr="00D62BA6" w:rsidRDefault="00DD47CC" w:rsidP="009D381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ул. Пролетарская, Новая, Береговая, Садовая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,переулок № 1, № 2</w:t>
            </w:r>
          </w:p>
        </w:tc>
        <w:tc>
          <w:tcPr>
            <w:tcW w:w="992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</w:t>
            </w:r>
          </w:p>
        </w:tc>
        <w:tc>
          <w:tcPr>
            <w:tcW w:w="1207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1340,67</w:t>
            </w:r>
          </w:p>
        </w:tc>
        <w:tc>
          <w:tcPr>
            <w:tcW w:w="711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1340,67</w:t>
            </w:r>
          </w:p>
        </w:tc>
        <w:tc>
          <w:tcPr>
            <w:tcW w:w="699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vMerge w:val="restart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CC" w:rsidRPr="00D62BA6" w:rsidTr="009D3812">
        <w:tc>
          <w:tcPr>
            <w:tcW w:w="565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DD47CC" w:rsidRPr="00D62BA6" w:rsidRDefault="00DD47CC" w:rsidP="009D381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автодороги (капитальный ремонт)   </w:t>
            </w:r>
          </w:p>
        </w:tc>
        <w:tc>
          <w:tcPr>
            <w:tcW w:w="1556" w:type="dxa"/>
          </w:tcPr>
          <w:p w:rsidR="00DD47CC" w:rsidRPr="00D62BA6" w:rsidRDefault="00DD47CC" w:rsidP="009D381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ул. Садовая, Новая, Таежная</w:t>
            </w:r>
          </w:p>
        </w:tc>
        <w:tc>
          <w:tcPr>
            <w:tcW w:w="992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  <w:tc>
          <w:tcPr>
            <w:tcW w:w="1207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1277,84</w:t>
            </w:r>
          </w:p>
        </w:tc>
        <w:tc>
          <w:tcPr>
            <w:tcW w:w="711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1277,84</w:t>
            </w:r>
          </w:p>
        </w:tc>
        <w:tc>
          <w:tcPr>
            <w:tcW w:w="694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CC" w:rsidRPr="00D62BA6" w:rsidTr="009D3812">
        <w:tc>
          <w:tcPr>
            <w:tcW w:w="565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DD47CC" w:rsidRPr="00D62BA6" w:rsidRDefault="00DD47CC" w:rsidP="009D381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автодороги (капитальный ремонт)</w:t>
            </w:r>
          </w:p>
        </w:tc>
        <w:tc>
          <w:tcPr>
            <w:tcW w:w="1556" w:type="dxa"/>
          </w:tcPr>
          <w:p w:rsidR="00DD47CC" w:rsidRPr="00D62BA6" w:rsidRDefault="00DD47CC" w:rsidP="009D381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ул. Пролетарская, Новая, Лесная Садовая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</w:t>
            </w:r>
          </w:p>
        </w:tc>
        <w:tc>
          <w:tcPr>
            <w:tcW w:w="1207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1481,0</w:t>
            </w:r>
          </w:p>
        </w:tc>
        <w:tc>
          <w:tcPr>
            <w:tcW w:w="711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1481,0</w:t>
            </w:r>
          </w:p>
        </w:tc>
        <w:tc>
          <w:tcPr>
            <w:tcW w:w="694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CC" w:rsidRPr="00D62BA6" w:rsidTr="009D3812">
        <w:tc>
          <w:tcPr>
            <w:tcW w:w="565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DD47CC" w:rsidRPr="00D62BA6" w:rsidRDefault="00DD47CC" w:rsidP="009D381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автодороги (капитальный ремонт)  </w:t>
            </w:r>
          </w:p>
        </w:tc>
        <w:tc>
          <w:tcPr>
            <w:tcW w:w="1556" w:type="dxa"/>
          </w:tcPr>
          <w:p w:rsidR="00DD47CC" w:rsidRPr="00D62BA6" w:rsidRDefault="00DD47CC" w:rsidP="009D381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д.Вавиловка  Новая,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,переулок № 3</w:t>
            </w:r>
          </w:p>
        </w:tc>
        <w:tc>
          <w:tcPr>
            <w:tcW w:w="992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1207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1323,0</w:t>
            </w:r>
          </w:p>
        </w:tc>
        <w:tc>
          <w:tcPr>
            <w:tcW w:w="711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1323,0</w:t>
            </w:r>
          </w:p>
        </w:tc>
        <w:tc>
          <w:tcPr>
            <w:tcW w:w="711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CC" w:rsidRPr="00D62BA6" w:rsidTr="009D3812">
        <w:tc>
          <w:tcPr>
            <w:tcW w:w="565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DD47CC" w:rsidRPr="00D62BA6" w:rsidRDefault="00DD47CC" w:rsidP="009D381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автодороги (капитальный ремонт) </w:t>
            </w:r>
          </w:p>
        </w:tc>
        <w:tc>
          <w:tcPr>
            <w:tcW w:w="1556" w:type="dxa"/>
          </w:tcPr>
          <w:p w:rsidR="00DD47CC" w:rsidRPr="00D62BA6" w:rsidRDefault="00DD47CC" w:rsidP="009D381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переулок № 1,№ 4</w:t>
            </w:r>
          </w:p>
        </w:tc>
        <w:tc>
          <w:tcPr>
            <w:tcW w:w="992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DD47CC" w:rsidRPr="009D3812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207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1373,0</w:t>
            </w:r>
          </w:p>
        </w:tc>
        <w:tc>
          <w:tcPr>
            <w:tcW w:w="711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1373,0</w:t>
            </w:r>
          </w:p>
        </w:tc>
        <w:tc>
          <w:tcPr>
            <w:tcW w:w="704" w:type="dxa"/>
            <w:vMerge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CC" w:rsidRPr="00D62BA6" w:rsidTr="009D3812">
        <w:tc>
          <w:tcPr>
            <w:tcW w:w="565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</w:tcPr>
          <w:p w:rsidR="00DD47CC" w:rsidRPr="00D62BA6" w:rsidRDefault="00DD47CC" w:rsidP="009D381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автодороги (капитальный ремонт) </w:t>
            </w:r>
          </w:p>
        </w:tc>
        <w:tc>
          <w:tcPr>
            <w:tcW w:w="1556" w:type="dxa"/>
          </w:tcPr>
          <w:p w:rsidR="00DD47CC" w:rsidRPr="00D62BA6" w:rsidRDefault="00DD47CC" w:rsidP="009D381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ул. Таежная</w:t>
            </w:r>
          </w:p>
        </w:tc>
        <w:tc>
          <w:tcPr>
            <w:tcW w:w="992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7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1488,0</w:t>
            </w:r>
          </w:p>
        </w:tc>
        <w:tc>
          <w:tcPr>
            <w:tcW w:w="711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vMerge w:val="restart"/>
          </w:tcPr>
          <w:p w:rsidR="00DD47CC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7CC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7CC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7CC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7CC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7CC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7CC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7CC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6510,0</w:t>
            </w:r>
          </w:p>
          <w:p w:rsidR="00DD47CC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7CC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7CC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7CC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7CC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7CC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7CC" w:rsidRPr="00D62BA6" w:rsidRDefault="00DD47CC" w:rsidP="009D3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CC" w:rsidRPr="00D62BA6" w:rsidTr="009D3812">
        <w:tc>
          <w:tcPr>
            <w:tcW w:w="565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</w:tcPr>
          <w:p w:rsidR="00DD47CC" w:rsidRPr="00D62BA6" w:rsidRDefault="00DD47CC" w:rsidP="009D381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автодороги (капитальный ремонт)  </w:t>
            </w:r>
          </w:p>
        </w:tc>
        <w:tc>
          <w:tcPr>
            <w:tcW w:w="1556" w:type="dxa"/>
          </w:tcPr>
          <w:p w:rsidR="00DD47CC" w:rsidRPr="00D62BA6" w:rsidRDefault="00DD47CC" w:rsidP="009D381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д.Сухое ул Центральная </w:t>
            </w:r>
          </w:p>
        </w:tc>
        <w:tc>
          <w:tcPr>
            <w:tcW w:w="992" w:type="dxa"/>
          </w:tcPr>
          <w:p w:rsidR="00DD47CC" w:rsidRPr="009D3812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DD47CC" w:rsidRPr="009D3812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07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1488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:rsidR="00DD47CC" w:rsidRPr="007D045C" w:rsidRDefault="00DD47CC" w:rsidP="009D38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CC" w:rsidRPr="00D62BA6" w:rsidTr="009D3812">
        <w:tc>
          <w:tcPr>
            <w:tcW w:w="565" w:type="dxa"/>
          </w:tcPr>
          <w:p w:rsidR="00DD47CC" w:rsidRPr="007D045C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</w:tcPr>
          <w:p w:rsidR="00DD47CC" w:rsidRPr="00D62BA6" w:rsidRDefault="00DD47CC" w:rsidP="009D381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автодороги (капитальный ремонт)  </w:t>
            </w:r>
          </w:p>
        </w:tc>
        <w:tc>
          <w:tcPr>
            <w:tcW w:w="1556" w:type="dxa"/>
          </w:tcPr>
          <w:p w:rsidR="00DD47CC" w:rsidRDefault="00DD47CC" w:rsidP="009D381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д.Сухое ул.Садовая </w:t>
            </w:r>
          </w:p>
        </w:tc>
        <w:tc>
          <w:tcPr>
            <w:tcW w:w="992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207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1302,0</w:t>
            </w:r>
          </w:p>
        </w:tc>
        <w:tc>
          <w:tcPr>
            <w:tcW w:w="711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CC" w:rsidRPr="00D62BA6" w:rsidTr="00DE6374">
        <w:trPr>
          <w:trHeight w:val="1920"/>
        </w:trPr>
        <w:tc>
          <w:tcPr>
            <w:tcW w:w="565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8" w:type="dxa"/>
          </w:tcPr>
          <w:p w:rsidR="00DD47CC" w:rsidRPr="00D62BA6" w:rsidRDefault="00DD47CC" w:rsidP="009D3812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автодороги (капитальный ремонт) </w:t>
            </w:r>
          </w:p>
        </w:tc>
        <w:tc>
          <w:tcPr>
            <w:tcW w:w="1556" w:type="dxa"/>
          </w:tcPr>
          <w:p w:rsidR="00DD47CC" w:rsidRDefault="00DD47CC" w:rsidP="009D381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д.Сухое ул.Таежная</w:t>
            </w:r>
          </w:p>
        </w:tc>
        <w:tc>
          <w:tcPr>
            <w:tcW w:w="992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07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558,0</w:t>
            </w:r>
          </w:p>
        </w:tc>
        <w:tc>
          <w:tcPr>
            <w:tcW w:w="711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CC" w:rsidRPr="00D62BA6" w:rsidTr="009D3812">
        <w:trPr>
          <w:trHeight w:val="600"/>
        </w:trPr>
        <w:tc>
          <w:tcPr>
            <w:tcW w:w="565" w:type="dxa"/>
          </w:tcPr>
          <w:p w:rsidR="00DD47CC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8" w:type="dxa"/>
          </w:tcPr>
          <w:p w:rsidR="00DD47CC" w:rsidRPr="00D62BA6" w:rsidRDefault="00DD47CC" w:rsidP="009D3812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автодороги (капитальный ремонт)</w:t>
            </w:r>
          </w:p>
        </w:tc>
        <w:tc>
          <w:tcPr>
            <w:tcW w:w="1556" w:type="dxa"/>
          </w:tcPr>
          <w:p w:rsidR="00DD47CC" w:rsidRDefault="00DD47CC" w:rsidP="009D3812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д.Вавиловка переулок № 2 </w:t>
            </w:r>
          </w:p>
        </w:tc>
        <w:tc>
          <w:tcPr>
            <w:tcW w:w="992" w:type="dxa"/>
          </w:tcPr>
          <w:p w:rsidR="00DD47CC" w:rsidRPr="00DE6374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58" w:type="dxa"/>
          </w:tcPr>
          <w:p w:rsidR="00DD47CC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07" w:type="dxa"/>
          </w:tcPr>
          <w:p w:rsidR="00DD47CC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1674,0</w:t>
            </w:r>
          </w:p>
        </w:tc>
        <w:tc>
          <w:tcPr>
            <w:tcW w:w="711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:rsidR="00DD47CC" w:rsidRPr="00D62BA6" w:rsidRDefault="00DD47CC" w:rsidP="009D3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47CC" w:rsidRPr="00D62BA6" w:rsidRDefault="00DD47CC" w:rsidP="00964918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DD47CC" w:rsidRDefault="00DD47CC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D47CC" w:rsidRDefault="00DD47CC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D47CC" w:rsidRDefault="00DD47CC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D47CC" w:rsidRDefault="00DD47CC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D47CC" w:rsidRDefault="00DD47CC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D47CC" w:rsidRDefault="00DD47CC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D47CC" w:rsidRDefault="00DD47CC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D47CC" w:rsidRDefault="00DD47CC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D47CC" w:rsidRDefault="00DD47CC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D47CC" w:rsidRDefault="00DD47CC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D47CC" w:rsidRDefault="00DD47CC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D47CC" w:rsidRDefault="00DD47CC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D47CC" w:rsidRDefault="00DD47CC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D47CC" w:rsidRDefault="00DD47CC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D47CC" w:rsidRDefault="00DD47CC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D47CC" w:rsidRDefault="00DD47CC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D47CC" w:rsidRDefault="00DD47CC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D47CC" w:rsidRDefault="00DD47CC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D47CC" w:rsidRDefault="00DD47CC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D47CC" w:rsidRDefault="00DD47CC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D47CC" w:rsidRDefault="00DD47CC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D47CC" w:rsidRDefault="00DD47CC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D47CC" w:rsidRDefault="00DD47CC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D47CC" w:rsidRDefault="00DD47CC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D47CC" w:rsidRDefault="00DD47CC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D47CC" w:rsidRDefault="00DD47CC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D47CC" w:rsidRPr="00D62BA6" w:rsidRDefault="00DD47CC" w:rsidP="00C8216A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DD47CC" w:rsidRPr="002A19D7" w:rsidRDefault="00DD47CC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  <w:r w:rsidRPr="002A19D7">
        <w:rPr>
          <w:rFonts w:ascii="Times New Roman" w:hAnsi="Times New Roman"/>
          <w:b/>
          <w:sz w:val="24"/>
          <w:szCs w:val="24"/>
        </w:rPr>
        <w:t>7.Оценка эффективности мероприятий (инвестиционных проектов) по проектированию, строительству, реконструкции объектов транспортной инфраструктуры поселения.</w:t>
      </w:r>
    </w:p>
    <w:p w:rsidR="00DD47CC" w:rsidRPr="00D62BA6" w:rsidRDefault="00DD47CC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DD47CC" w:rsidRPr="00D62BA6" w:rsidRDefault="00DD47CC" w:rsidP="0044188A">
      <w:pPr>
        <w:jc w:val="center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График выполнения мероприятий по проектированию, строительству и </w:t>
      </w:r>
      <w:r>
        <w:rPr>
          <w:rFonts w:ascii="Times New Roman" w:hAnsi="Times New Roman"/>
          <w:sz w:val="24"/>
          <w:szCs w:val="24"/>
        </w:rPr>
        <w:t>ремонту</w:t>
      </w:r>
      <w:r w:rsidRPr="00D62BA6">
        <w:rPr>
          <w:rFonts w:ascii="Times New Roman" w:hAnsi="Times New Roman"/>
          <w:sz w:val="24"/>
          <w:szCs w:val="24"/>
        </w:rPr>
        <w:t xml:space="preserve"> дорог</w:t>
      </w:r>
    </w:p>
    <w:tbl>
      <w:tblPr>
        <w:tblW w:w="112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1560"/>
        <w:gridCol w:w="992"/>
        <w:gridCol w:w="903"/>
        <w:gridCol w:w="851"/>
        <w:gridCol w:w="498"/>
        <w:gridCol w:w="69"/>
        <w:gridCol w:w="625"/>
        <w:gridCol w:w="83"/>
        <w:gridCol w:w="567"/>
        <w:gridCol w:w="44"/>
        <w:gridCol w:w="665"/>
        <w:gridCol w:w="29"/>
        <w:gridCol w:w="680"/>
        <w:gridCol w:w="31"/>
        <w:gridCol w:w="678"/>
        <w:gridCol w:w="16"/>
        <w:gridCol w:w="1066"/>
        <w:gridCol w:w="142"/>
        <w:gridCol w:w="1187"/>
      </w:tblGrid>
      <w:tr w:rsidR="00DD47CC" w:rsidRPr="00D62BA6" w:rsidTr="00037B86">
        <w:tc>
          <w:tcPr>
            <w:tcW w:w="566" w:type="dxa"/>
            <w:vMerge w:val="restart"/>
            <w:vAlign w:val="center"/>
          </w:tcPr>
          <w:p w:rsidR="00DD47CC" w:rsidRPr="00D62BA6" w:rsidRDefault="00DD47CC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Merge w:val="restart"/>
            <w:vAlign w:val="center"/>
          </w:tcPr>
          <w:p w:rsidR="00DD47CC" w:rsidRPr="00D62BA6" w:rsidRDefault="00DD47CC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DD47CC" w:rsidRPr="00D62BA6" w:rsidRDefault="00DD47CC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Наименование, расположение объекта</w:t>
            </w:r>
          </w:p>
        </w:tc>
        <w:tc>
          <w:tcPr>
            <w:tcW w:w="903" w:type="dxa"/>
            <w:vMerge w:val="restart"/>
            <w:vAlign w:val="center"/>
          </w:tcPr>
          <w:p w:rsidR="00DD47CC" w:rsidRPr="00D62BA6" w:rsidRDefault="00DD47CC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Технические параметры</w:t>
            </w:r>
          </w:p>
        </w:tc>
        <w:tc>
          <w:tcPr>
            <w:tcW w:w="851" w:type="dxa"/>
            <w:vMerge w:val="restart"/>
            <w:vAlign w:val="center"/>
          </w:tcPr>
          <w:p w:rsidR="00DD47CC" w:rsidRPr="00D62BA6" w:rsidRDefault="00DD47CC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Протяженность, м</w:t>
            </w:r>
          </w:p>
        </w:tc>
        <w:tc>
          <w:tcPr>
            <w:tcW w:w="3985" w:type="dxa"/>
            <w:gridSpan w:val="12"/>
            <w:vAlign w:val="center"/>
          </w:tcPr>
          <w:p w:rsidR="00DD47CC" w:rsidRPr="00D62BA6" w:rsidRDefault="00DD47CC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  <w:p w:rsidR="00DD47CC" w:rsidRPr="00D62BA6" w:rsidRDefault="00DD47CC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/тыс.руб./</w:t>
            </w:r>
          </w:p>
        </w:tc>
        <w:tc>
          <w:tcPr>
            <w:tcW w:w="1208" w:type="dxa"/>
            <w:gridSpan w:val="2"/>
            <w:vMerge w:val="restart"/>
            <w:vAlign w:val="center"/>
          </w:tcPr>
          <w:p w:rsidR="00DD47CC" w:rsidRPr="00D62BA6" w:rsidRDefault="00DD47CC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187" w:type="dxa"/>
            <w:vMerge w:val="restart"/>
            <w:vAlign w:val="center"/>
          </w:tcPr>
          <w:p w:rsidR="00DD47CC" w:rsidRPr="00D62BA6" w:rsidRDefault="00DD47CC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Выполнение целевых показателей</w:t>
            </w:r>
          </w:p>
        </w:tc>
      </w:tr>
      <w:tr w:rsidR="00DD47CC" w:rsidRPr="00D62BA6" w:rsidTr="00037B86">
        <w:trPr>
          <w:cantSplit/>
          <w:trHeight w:val="1134"/>
        </w:trPr>
        <w:tc>
          <w:tcPr>
            <w:tcW w:w="566" w:type="dxa"/>
            <w:vMerge/>
            <w:vAlign w:val="center"/>
          </w:tcPr>
          <w:p w:rsidR="00DD47CC" w:rsidRPr="00D62BA6" w:rsidRDefault="00DD47CC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D47CC" w:rsidRPr="00D62BA6" w:rsidRDefault="00DD47CC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D47CC" w:rsidRPr="00D62BA6" w:rsidRDefault="00DD47CC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vAlign w:val="center"/>
          </w:tcPr>
          <w:p w:rsidR="00DD47CC" w:rsidRPr="00D62BA6" w:rsidRDefault="00DD47CC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D47CC" w:rsidRPr="00D62BA6" w:rsidRDefault="00DD47CC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DD47CC" w:rsidRPr="00D62BA6" w:rsidRDefault="00DD47CC" w:rsidP="006E16A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:rsidR="00DD47CC" w:rsidRPr="00D62BA6" w:rsidRDefault="00DD47CC" w:rsidP="006E16A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94" w:type="dxa"/>
            <w:gridSpan w:val="3"/>
            <w:textDirection w:val="btLr"/>
            <w:vAlign w:val="center"/>
          </w:tcPr>
          <w:p w:rsidR="00DD47CC" w:rsidRPr="00D62BA6" w:rsidRDefault="00DD47CC" w:rsidP="006E16A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:rsidR="00DD47CC" w:rsidRPr="00D62BA6" w:rsidRDefault="00DD47CC" w:rsidP="006E16A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DD47CC" w:rsidRPr="00D62BA6" w:rsidRDefault="00DD47CC" w:rsidP="006E16A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:rsidR="00DD47CC" w:rsidRPr="00D62BA6" w:rsidRDefault="00DD47CC" w:rsidP="006E16A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1208" w:type="dxa"/>
            <w:gridSpan w:val="2"/>
            <w:vMerge/>
            <w:vAlign w:val="center"/>
          </w:tcPr>
          <w:p w:rsidR="00DD47CC" w:rsidRPr="00D62BA6" w:rsidRDefault="00DD47CC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  <w:vAlign w:val="center"/>
          </w:tcPr>
          <w:p w:rsidR="00DD47CC" w:rsidRPr="00D62BA6" w:rsidRDefault="00DD47CC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7CC" w:rsidRPr="00D62BA6" w:rsidTr="0044188A">
        <w:tc>
          <w:tcPr>
            <w:tcW w:w="11252" w:type="dxa"/>
            <w:gridSpan w:val="20"/>
          </w:tcPr>
          <w:p w:rsidR="00DD47CC" w:rsidRPr="00D62BA6" w:rsidRDefault="00DD47CC" w:rsidP="006E1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</w:t>
            </w:r>
          </w:p>
        </w:tc>
      </w:tr>
      <w:tr w:rsidR="00DD47CC" w:rsidRPr="00D62BA6" w:rsidTr="00F76E19">
        <w:tc>
          <w:tcPr>
            <w:tcW w:w="566" w:type="dxa"/>
          </w:tcPr>
          <w:p w:rsidR="00DD47CC" w:rsidRPr="00D62BA6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D47CC" w:rsidRPr="00D62BA6" w:rsidRDefault="00DD47CC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автодороги (капитальный ремонт) </w:t>
            </w:r>
          </w:p>
        </w:tc>
        <w:tc>
          <w:tcPr>
            <w:tcW w:w="992" w:type="dxa"/>
          </w:tcPr>
          <w:p w:rsidR="00DD47CC" w:rsidRPr="00D62BA6" w:rsidRDefault="00DD47CC" w:rsidP="005151E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ул. Пролетарская, Новая, Береговая, Садовая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,переулок № 1, № 2</w:t>
            </w:r>
          </w:p>
        </w:tc>
        <w:tc>
          <w:tcPr>
            <w:tcW w:w="903" w:type="dxa"/>
          </w:tcPr>
          <w:p w:rsidR="00DD47CC" w:rsidRPr="00D62BA6" w:rsidRDefault="00DD47CC" w:rsidP="005151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DD47CC" w:rsidRPr="00D62BA6" w:rsidRDefault="00DD47CC" w:rsidP="005151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</w:t>
            </w:r>
          </w:p>
        </w:tc>
        <w:tc>
          <w:tcPr>
            <w:tcW w:w="567" w:type="dxa"/>
            <w:gridSpan w:val="2"/>
          </w:tcPr>
          <w:p w:rsidR="00DD47CC" w:rsidRPr="00D62BA6" w:rsidRDefault="00DD47CC" w:rsidP="005151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1340,67</w:t>
            </w:r>
          </w:p>
        </w:tc>
        <w:tc>
          <w:tcPr>
            <w:tcW w:w="708" w:type="dxa"/>
            <w:gridSpan w:val="2"/>
          </w:tcPr>
          <w:p w:rsidR="00DD47CC" w:rsidRPr="00D62BA6" w:rsidRDefault="00DD47CC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47CC" w:rsidRPr="00D62BA6" w:rsidRDefault="00DD47CC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D47CC" w:rsidRPr="00D62BA6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D47CC" w:rsidRPr="00D62BA6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DD47CC" w:rsidRPr="00D62BA6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DD47CC" w:rsidRPr="00D62BA6" w:rsidRDefault="00DD47CC" w:rsidP="00F76E19">
            <w:pPr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DD47CC" w:rsidRPr="00D62BA6" w:rsidRDefault="00DD47CC" w:rsidP="00F76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Обеспечение населения качествеными услугами тран</w:t>
            </w:r>
            <w:r>
              <w:rPr>
                <w:rFonts w:ascii="Times New Roman" w:hAnsi="Times New Roman"/>
                <w:sz w:val="24"/>
                <w:szCs w:val="24"/>
              </w:rPr>
              <w:t>. и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фраст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D47CC" w:rsidRPr="00D62BA6" w:rsidTr="00F76E19">
        <w:tc>
          <w:tcPr>
            <w:tcW w:w="566" w:type="dxa"/>
          </w:tcPr>
          <w:p w:rsidR="00DD47CC" w:rsidRPr="00D62BA6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D47CC" w:rsidRPr="00D62BA6" w:rsidRDefault="00DD47CC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автодороги (капитальный ремонт)   </w:t>
            </w:r>
          </w:p>
        </w:tc>
        <w:tc>
          <w:tcPr>
            <w:tcW w:w="992" w:type="dxa"/>
          </w:tcPr>
          <w:p w:rsidR="00DD47CC" w:rsidRPr="00D62BA6" w:rsidRDefault="00DD47CC" w:rsidP="005151E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ул. Пролетарская, Новая, Таежная</w:t>
            </w:r>
          </w:p>
        </w:tc>
        <w:tc>
          <w:tcPr>
            <w:tcW w:w="903" w:type="dxa"/>
          </w:tcPr>
          <w:p w:rsidR="00DD47CC" w:rsidRPr="00D62BA6" w:rsidRDefault="00DD47CC" w:rsidP="005151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DD47CC" w:rsidRPr="00D62BA6" w:rsidRDefault="00DD47CC" w:rsidP="005151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  <w:tc>
          <w:tcPr>
            <w:tcW w:w="567" w:type="dxa"/>
            <w:gridSpan w:val="2"/>
          </w:tcPr>
          <w:p w:rsidR="00DD47CC" w:rsidRPr="00D62BA6" w:rsidRDefault="00DD47CC" w:rsidP="005151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DD47CC" w:rsidRPr="00D62BA6" w:rsidRDefault="00DD47CC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1277,84</w:t>
            </w:r>
          </w:p>
        </w:tc>
        <w:tc>
          <w:tcPr>
            <w:tcW w:w="567" w:type="dxa"/>
          </w:tcPr>
          <w:p w:rsidR="00DD47CC" w:rsidRPr="00D62BA6" w:rsidRDefault="00DD47CC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D47CC" w:rsidRPr="00D62BA6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D47CC" w:rsidRPr="00D62BA6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DD47CC" w:rsidRPr="00D62BA6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DD47CC" w:rsidRPr="00D62BA6" w:rsidRDefault="00DD47CC" w:rsidP="00F76E19">
            <w:pPr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DD47CC" w:rsidRPr="00D62BA6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Снижение удел. веса дорог нуждающихся в капремонте</w:t>
            </w:r>
          </w:p>
        </w:tc>
      </w:tr>
      <w:tr w:rsidR="00DD47CC" w:rsidRPr="00D62BA6" w:rsidTr="00F76E19">
        <w:tc>
          <w:tcPr>
            <w:tcW w:w="566" w:type="dxa"/>
          </w:tcPr>
          <w:p w:rsidR="00DD47CC" w:rsidRPr="00D62BA6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D47CC" w:rsidRPr="00D62BA6" w:rsidRDefault="00DD47CC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автодороги (капитальный ремонт)</w:t>
            </w:r>
          </w:p>
        </w:tc>
        <w:tc>
          <w:tcPr>
            <w:tcW w:w="992" w:type="dxa"/>
          </w:tcPr>
          <w:p w:rsidR="00DD47CC" w:rsidRPr="00D62BA6" w:rsidRDefault="00DD47CC" w:rsidP="005151E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ул. Пролетарская, Новая, Лесная Садовая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:rsidR="00DD47CC" w:rsidRPr="00D62BA6" w:rsidRDefault="00DD47CC" w:rsidP="005151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DD47CC" w:rsidRPr="00D62BA6" w:rsidRDefault="00DD47CC" w:rsidP="005151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</w:t>
            </w:r>
          </w:p>
        </w:tc>
        <w:tc>
          <w:tcPr>
            <w:tcW w:w="567" w:type="dxa"/>
            <w:gridSpan w:val="2"/>
          </w:tcPr>
          <w:p w:rsidR="00DD47CC" w:rsidRPr="00D62BA6" w:rsidRDefault="00DD47CC" w:rsidP="005151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DD47CC" w:rsidRPr="00D62BA6" w:rsidRDefault="00DD47CC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47CC" w:rsidRPr="00D62BA6" w:rsidRDefault="00DD47CC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1481,0</w:t>
            </w:r>
          </w:p>
        </w:tc>
        <w:tc>
          <w:tcPr>
            <w:tcW w:w="709" w:type="dxa"/>
            <w:gridSpan w:val="2"/>
          </w:tcPr>
          <w:p w:rsidR="00DD47CC" w:rsidRPr="00D62BA6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D47CC" w:rsidRPr="00D62BA6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DD47CC" w:rsidRPr="00D62BA6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DD47CC" w:rsidRPr="00D62BA6" w:rsidRDefault="00DD47CC" w:rsidP="00F76E1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DD47CC" w:rsidRPr="00D62BA6" w:rsidRDefault="00DD47CC" w:rsidP="00F76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протяженности дорог с твердым покрытием</w:t>
            </w:r>
          </w:p>
        </w:tc>
      </w:tr>
      <w:tr w:rsidR="00DD47CC" w:rsidRPr="00D62BA6" w:rsidTr="00F76E19">
        <w:tc>
          <w:tcPr>
            <w:tcW w:w="566" w:type="dxa"/>
          </w:tcPr>
          <w:p w:rsidR="00DD47CC" w:rsidRPr="00D62BA6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D47CC" w:rsidRPr="00D62BA6" w:rsidRDefault="00DD47CC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автодороги (капитальный ремонт)  </w:t>
            </w:r>
          </w:p>
        </w:tc>
        <w:tc>
          <w:tcPr>
            <w:tcW w:w="992" w:type="dxa"/>
          </w:tcPr>
          <w:p w:rsidR="00DD47CC" w:rsidRPr="00D62BA6" w:rsidRDefault="00DD47CC" w:rsidP="005151E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д.Вавиловка  Новая,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,переулок № 3</w:t>
            </w:r>
          </w:p>
        </w:tc>
        <w:tc>
          <w:tcPr>
            <w:tcW w:w="903" w:type="dxa"/>
          </w:tcPr>
          <w:p w:rsidR="00DD47CC" w:rsidRPr="00D62BA6" w:rsidRDefault="00DD47CC" w:rsidP="005151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DD47CC" w:rsidRPr="00D62BA6" w:rsidRDefault="00DD47CC" w:rsidP="005151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567" w:type="dxa"/>
            <w:gridSpan w:val="2"/>
          </w:tcPr>
          <w:p w:rsidR="00DD47CC" w:rsidRPr="00D62BA6" w:rsidRDefault="00DD47CC" w:rsidP="005151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DD47CC" w:rsidRPr="00D62BA6" w:rsidRDefault="00DD47CC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47CC" w:rsidRPr="00D62BA6" w:rsidRDefault="00DD47CC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D47CC" w:rsidRPr="00D62BA6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1323</w:t>
            </w:r>
          </w:p>
        </w:tc>
        <w:tc>
          <w:tcPr>
            <w:tcW w:w="709" w:type="dxa"/>
            <w:gridSpan w:val="2"/>
          </w:tcPr>
          <w:p w:rsidR="00DD47CC" w:rsidRPr="00D62BA6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DD47CC" w:rsidRPr="00D62BA6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DD47CC" w:rsidRPr="00D62BA6" w:rsidRDefault="00DD47CC" w:rsidP="00F76E19">
            <w:pPr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DD47CC" w:rsidRPr="00D62BA6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DD47CC" w:rsidRPr="00D62BA6" w:rsidTr="00F76E19">
        <w:trPr>
          <w:trHeight w:val="1751"/>
        </w:trPr>
        <w:tc>
          <w:tcPr>
            <w:tcW w:w="566" w:type="dxa"/>
          </w:tcPr>
          <w:p w:rsidR="00DD47CC" w:rsidRPr="00D62BA6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D47CC" w:rsidRPr="00D62BA6" w:rsidRDefault="00DD47CC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автодороги (капитальный ремонт) </w:t>
            </w:r>
          </w:p>
        </w:tc>
        <w:tc>
          <w:tcPr>
            <w:tcW w:w="992" w:type="dxa"/>
          </w:tcPr>
          <w:p w:rsidR="00DD47CC" w:rsidRPr="00D62BA6" w:rsidRDefault="00DD47CC" w:rsidP="005151E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переулок № 1,№ 4</w:t>
            </w:r>
          </w:p>
        </w:tc>
        <w:tc>
          <w:tcPr>
            <w:tcW w:w="903" w:type="dxa"/>
          </w:tcPr>
          <w:p w:rsidR="00DD47CC" w:rsidRPr="00D62BA6" w:rsidRDefault="00DD47CC" w:rsidP="005151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DD47CC" w:rsidRPr="009D3812" w:rsidRDefault="00DD47CC" w:rsidP="005151E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67" w:type="dxa"/>
            <w:gridSpan w:val="2"/>
          </w:tcPr>
          <w:p w:rsidR="00DD47CC" w:rsidRPr="00D62BA6" w:rsidRDefault="00DD47CC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DD47CC" w:rsidRPr="00D62BA6" w:rsidRDefault="00DD47CC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47CC" w:rsidRPr="00D62BA6" w:rsidRDefault="00DD47CC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D47CC" w:rsidRPr="00D62BA6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D47CC" w:rsidRPr="00D62BA6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1373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DD47CC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7CC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7CC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7CC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7CC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7CC" w:rsidRPr="00D62BA6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DD47CC" w:rsidRPr="00D62BA6" w:rsidRDefault="00DD47CC" w:rsidP="00F76E1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DD47CC" w:rsidRPr="00D62BA6" w:rsidRDefault="00DD47CC" w:rsidP="00F76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протяженности дорог с твердым покрытием</w:t>
            </w:r>
          </w:p>
        </w:tc>
      </w:tr>
      <w:tr w:rsidR="00DD47CC" w:rsidRPr="00D62BA6" w:rsidTr="00F76E19">
        <w:tc>
          <w:tcPr>
            <w:tcW w:w="566" w:type="dxa"/>
          </w:tcPr>
          <w:p w:rsidR="00DD47CC" w:rsidRPr="00D62BA6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D47CC" w:rsidRPr="00D62BA6" w:rsidRDefault="00DD47CC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автодороги (капитальный ремонт) </w:t>
            </w:r>
          </w:p>
        </w:tc>
        <w:tc>
          <w:tcPr>
            <w:tcW w:w="992" w:type="dxa"/>
          </w:tcPr>
          <w:p w:rsidR="00DD47CC" w:rsidRPr="00D62BA6" w:rsidRDefault="00DD47CC" w:rsidP="005151E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ул. Таежная</w:t>
            </w:r>
          </w:p>
        </w:tc>
        <w:tc>
          <w:tcPr>
            <w:tcW w:w="903" w:type="dxa"/>
          </w:tcPr>
          <w:p w:rsidR="00DD47CC" w:rsidRPr="00D62BA6" w:rsidRDefault="00DD47CC" w:rsidP="005151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DD47CC" w:rsidRPr="00D62BA6" w:rsidRDefault="00DD47CC" w:rsidP="005151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gridSpan w:val="2"/>
          </w:tcPr>
          <w:p w:rsidR="00DD47CC" w:rsidRPr="00D62BA6" w:rsidRDefault="00DD47CC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DD47CC" w:rsidRPr="00D62BA6" w:rsidRDefault="00DD47CC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47CC" w:rsidRPr="00D62BA6" w:rsidRDefault="00DD47CC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D47CC" w:rsidRPr="00D62BA6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D47CC" w:rsidRPr="00D62BA6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DD47CC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7CC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7CC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7CC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7CC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7CC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7CC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47CC" w:rsidRPr="00D62BA6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6510</w:t>
            </w:r>
          </w:p>
        </w:tc>
        <w:tc>
          <w:tcPr>
            <w:tcW w:w="1082" w:type="dxa"/>
            <w:gridSpan w:val="2"/>
          </w:tcPr>
          <w:p w:rsidR="00DD47CC" w:rsidRPr="00D62BA6" w:rsidRDefault="00DD47CC" w:rsidP="00F76E19">
            <w:pPr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DD47CC" w:rsidRDefault="00DD47CC" w:rsidP="00F76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Обеспечение населения качествеными услугами тран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47CC" w:rsidRPr="00D62BA6" w:rsidRDefault="00DD47CC" w:rsidP="00F76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фраст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D47CC" w:rsidRPr="00D62BA6" w:rsidTr="00F76E19">
        <w:tc>
          <w:tcPr>
            <w:tcW w:w="566" w:type="dxa"/>
          </w:tcPr>
          <w:p w:rsidR="00DD47CC" w:rsidRPr="00D62BA6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DD47CC" w:rsidRPr="00D62BA6" w:rsidRDefault="00DD47CC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автодороги (капитальный ремонт)  </w:t>
            </w:r>
          </w:p>
        </w:tc>
        <w:tc>
          <w:tcPr>
            <w:tcW w:w="992" w:type="dxa"/>
          </w:tcPr>
          <w:p w:rsidR="00DD47CC" w:rsidRPr="00D62BA6" w:rsidRDefault="00DD47CC" w:rsidP="005151E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д.Сухое ул Центральная </w:t>
            </w:r>
          </w:p>
        </w:tc>
        <w:tc>
          <w:tcPr>
            <w:tcW w:w="903" w:type="dxa"/>
          </w:tcPr>
          <w:p w:rsidR="00DD47CC" w:rsidRPr="009D3812" w:rsidRDefault="00DD47CC" w:rsidP="005151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DD47CC" w:rsidRPr="009D3812" w:rsidRDefault="00DD47CC" w:rsidP="005151E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567" w:type="dxa"/>
            <w:gridSpan w:val="2"/>
          </w:tcPr>
          <w:p w:rsidR="00DD47CC" w:rsidRPr="00D62BA6" w:rsidRDefault="00DD47CC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DD47CC" w:rsidRPr="00D62BA6" w:rsidRDefault="00DD47CC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47CC" w:rsidRPr="00D62BA6" w:rsidRDefault="00DD47CC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D47CC" w:rsidRPr="00D62BA6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D47CC" w:rsidRPr="00D62BA6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DD47CC" w:rsidRPr="00D62BA6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DD47CC" w:rsidRPr="00D62BA6" w:rsidRDefault="00DD47CC" w:rsidP="00F76E1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DD47CC" w:rsidRPr="00D62BA6" w:rsidRDefault="00DD47CC" w:rsidP="00037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Снижение удел. веса дорог нуждающихся в капремонте</w:t>
            </w:r>
          </w:p>
        </w:tc>
      </w:tr>
      <w:tr w:rsidR="00DD47CC" w:rsidRPr="00D62BA6" w:rsidTr="00F76E19">
        <w:tc>
          <w:tcPr>
            <w:tcW w:w="566" w:type="dxa"/>
          </w:tcPr>
          <w:p w:rsidR="00DD47CC" w:rsidRPr="00D62BA6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DD47CC" w:rsidRPr="00D62BA6" w:rsidRDefault="00DD47CC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автодороги (капитальный ремонт)  </w:t>
            </w:r>
          </w:p>
        </w:tc>
        <w:tc>
          <w:tcPr>
            <w:tcW w:w="992" w:type="dxa"/>
          </w:tcPr>
          <w:p w:rsidR="00DD47CC" w:rsidRDefault="00DD47CC" w:rsidP="005151E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д.Сухое ул.Садовая </w:t>
            </w:r>
          </w:p>
        </w:tc>
        <w:tc>
          <w:tcPr>
            <w:tcW w:w="903" w:type="dxa"/>
          </w:tcPr>
          <w:p w:rsidR="00DD47CC" w:rsidRPr="00D62BA6" w:rsidRDefault="00DD47CC" w:rsidP="005151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DD47CC" w:rsidRPr="00D62BA6" w:rsidRDefault="00DD47CC" w:rsidP="005151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gridSpan w:val="2"/>
          </w:tcPr>
          <w:p w:rsidR="00DD47CC" w:rsidRPr="00D62BA6" w:rsidRDefault="00DD47CC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DD47CC" w:rsidRPr="00D62BA6" w:rsidRDefault="00DD47CC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47CC" w:rsidRPr="00D62BA6" w:rsidRDefault="00DD47CC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D47CC" w:rsidRPr="00D62BA6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D47CC" w:rsidRPr="00D62BA6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DD47CC" w:rsidRPr="00D62BA6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DD47CC" w:rsidRPr="00D62BA6" w:rsidRDefault="00DD47CC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DD47CC" w:rsidRDefault="00DD47CC" w:rsidP="00F76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Обеспечение населения качествеными услугами тран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47CC" w:rsidRPr="00D62BA6" w:rsidRDefault="00DD47CC" w:rsidP="00F76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фраст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D47CC" w:rsidRPr="00D62BA6" w:rsidTr="00016791">
        <w:trPr>
          <w:trHeight w:val="1365"/>
        </w:trPr>
        <w:tc>
          <w:tcPr>
            <w:tcW w:w="566" w:type="dxa"/>
          </w:tcPr>
          <w:p w:rsidR="00DD47CC" w:rsidRPr="00D62BA6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DD47CC" w:rsidRPr="00D62BA6" w:rsidRDefault="00DD47CC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автодороги (капитальный ремонт)  </w:t>
            </w:r>
          </w:p>
        </w:tc>
        <w:tc>
          <w:tcPr>
            <w:tcW w:w="992" w:type="dxa"/>
          </w:tcPr>
          <w:p w:rsidR="00DD47CC" w:rsidRDefault="00DD47CC" w:rsidP="005151E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д.Сухое ул.Таежная</w:t>
            </w:r>
          </w:p>
        </w:tc>
        <w:tc>
          <w:tcPr>
            <w:tcW w:w="903" w:type="dxa"/>
          </w:tcPr>
          <w:p w:rsidR="00DD47CC" w:rsidRPr="00D62BA6" w:rsidRDefault="00DD47CC" w:rsidP="005151E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DD47CC" w:rsidRPr="00D62BA6" w:rsidRDefault="00DD47CC" w:rsidP="005151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gridSpan w:val="2"/>
          </w:tcPr>
          <w:p w:rsidR="00DD47CC" w:rsidRPr="00D62BA6" w:rsidRDefault="00DD47CC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DD47CC" w:rsidRPr="00D62BA6" w:rsidRDefault="00DD47CC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47CC" w:rsidRPr="00D62BA6" w:rsidRDefault="00DD47CC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D47CC" w:rsidRPr="00D62BA6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D47CC" w:rsidRPr="00D62BA6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DD47CC" w:rsidRPr="00D62BA6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Merge w:val="restart"/>
          </w:tcPr>
          <w:p w:rsidR="00DD47CC" w:rsidRPr="00D62BA6" w:rsidRDefault="00DD47CC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  <w:vMerge w:val="restart"/>
          </w:tcPr>
          <w:p w:rsidR="00DD47CC" w:rsidRPr="00D62BA6" w:rsidRDefault="00DD47CC" w:rsidP="00F76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протяженности дорог с твердым покрытием</w:t>
            </w:r>
          </w:p>
        </w:tc>
      </w:tr>
      <w:tr w:rsidR="00DD47CC" w:rsidRPr="00D62BA6" w:rsidTr="00F76E19">
        <w:trPr>
          <w:trHeight w:val="735"/>
        </w:trPr>
        <w:tc>
          <w:tcPr>
            <w:tcW w:w="566" w:type="dxa"/>
          </w:tcPr>
          <w:p w:rsidR="00DD47CC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DD47CC" w:rsidRPr="00D62BA6" w:rsidRDefault="00DD47CC" w:rsidP="005151E7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автодороги (капитальный ремонт)</w:t>
            </w:r>
          </w:p>
        </w:tc>
        <w:tc>
          <w:tcPr>
            <w:tcW w:w="992" w:type="dxa"/>
          </w:tcPr>
          <w:p w:rsidR="00DD47CC" w:rsidRDefault="00DD47CC" w:rsidP="005151E7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д.Вавиловка переулок № 2 </w:t>
            </w:r>
          </w:p>
        </w:tc>
        <w:tc>
          <w:tcPr>
            <w:tcW w:w="903" w:type="dxa"/>
          </w:tcPr>
          <w:p w:rsidR="00DD47CC" w:rsidRPr="00DE6374" w:rsidRDefault="00DD47CC" w:rsidP="005151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</w:tcPr>
          <w:p w:rsidR="00DD47CC" w:rsidRDefault="00DD47CC" w:rsidP="005151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gridSpan w:val="2"/>
          </w:tcPr>
          <w:p w:rsidR="00DD47CC" w:rsidRPr="00D62BA6" w:rsidRDefault="00DD47CC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DD47CC" w:rsidRPr="00D62BA6" w:rsidRDefault="00DD47CC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47CC" w:rsidRPr="00D62BA6" w:rsidRDefault="00DD47CC" w:rsidP="00724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D47CC" w:rsidRPr="00D62BA6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D47CC" w:rsidRPr="00D62BA6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DD47CC" w:rsidRPr="00D62BA6" w:rsidRDefault="00DD47CC" w:rsidP="00581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Merge/>
          </w:tcPr>
          <w:p w:rsidR="00DD47CC" w:rsidRPr="00D62BA6" w:rsidRDefault="00DD47CC" w:rsidP="00581C9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Merge/>
          </w:tcPr>
          <w:p w:rsidR="00DD47CC" w:rsidRPr="00D62BA6" w:rsidRDefault="00DD47CC" w:rsidP="00F76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47CC" w:rsidRPr="00D62BA6" w:rsidRDefault="00DD47CC" w:rsidP="008B636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D47CC" w:rsidRDefault="00DD47CC" w:rsidP="00964918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DD47CC" w:rsidRDefault="00DD47CC" w:rsidP="008B636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D47CC" w:rsidRPr="00D62BA6" w:rsidRDefault="00DD47CC" w:rsidP="008B636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8. Предложения по инвестиционным преобразованиям,</w:t>
      </w:r>
    </w:p>
    <w:p w:rsidR="00DD47CC" w:rsidRPr="00D62BA6" w:rsidRDefault="00DD47CC" w:rsidP="008B636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 xml:space="preserve"> совершенствованию правового и информационного обеспечения деятельности </w:t>
      </w:r>
    </w:p>
    <w:p w:rsidR="00DD47CC" w:rsidRPr="00D62BA6" w:rsidRDefault="00DD47CC" w:rsidP="008B636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 xml:space="preserve">в сфере проектирования, строительства, </w:t>
      </w:r>
      <w:r>
        <w:rPr>
          <w:rFonts w:ascii="Times New Roman" w:hAnsi="Times New Roman"/>
          <w:b/>
          <w:sz w:val="24"/>
          <w:szCs w:val="24"/>
        </w:rPr>
        <w:t>ремонта</w:t>
      </w:r>
      <w:r w:rsidRPr="00D62BA6">
        <w:rPr>
          <w:rFonts w:ascii="Times New Roman" w:hAnsi="Times New Roman"/>
          <w:b/>
          <w:sz w:val="24"/>
          <w:szCs w:val="24"/>
        </w:rPr>
        <w:t xml:space="preserve"> объектов транспортно инфраструктуры на территории поселения.</w:t>
      </w:r>
    </w:p>
    <w:p w:rsidR="00DD47CC" w:rsidRPr="00D62BA6" w:rsidRDefault="00DD47CC" w:rsidP="008B636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D47CC" w:rsidRPr="00D62BA6" w:rsidRDefault="00DD47CC" w:rsidP="008B636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D47CC" w:rsidRPr="00D62BA6" w:rsidRDefault="00DD47CC" w:rsidP="008B6368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</w:t>
      </w:r>
      <w:r>
        <w:rPr>
          <w:rFonts w:ascii="Times New Roman" w:hAnsi="Times New Roman"/>
          <w:sz w:val="24"/>
          <w:szCs w:val="24"/>
        </w:rPr>
        <w:t>ремонта</w:t>
      </w:r>
      <w:r w:rsidRPr="00D62BA6">
        <w:rPr>
          <w:rFonts w:ascii="Times New Roman" w:hAnsi="Times New Roman"/>
          <w:sz w:val="24"/>
          <w:szCs w:val="24"/>
        </w:rPr>
        <w:t xml:space="preserve"> объектов транспортной инфраструктуры. Нормативно-правовая база для Программы сформирована и  может  изменяться в соответствии с градостроительным законодательством. Функции мониторинга по реализации Программы комплексного развития транспортной инфраструктуры поселения осуществляет администрация сельского поселения.</w:t>
      </w:r>
    </w:p>
    <w:p w:rsidR="00DD47CC" w:rsidRPr="00D62BA6" w:rsidRDefault="00DD47CC" w:rsidP="0044188A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DD47CC" w:rsidRPr="00D62BA6" w:rsidRDefault="00DD47CC" w:rsidP="0044188A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DD47CC" w:rsidRPr="00D62BA6" w:rsidRDefault="00DD47CC" w:rsidP="0044188A">
      <w:pPr>
        <w:rPr>
          <w:rFonts w:ascii="Times New Roman" w:hAnsi="Times New Roman"/>
          <w:sz w:val="24"/>
          <w:szCs w:val="24"/>
        </w:rPr>
      </w:pPr>
    </w:p>
    <w:p w:rsidR="00DD47CC" w:rsidRPr="00D62BA6" w:rsidRDefault="00DD47CC" w:rsidP="0044188A">
      <w:pPr>
        <w:rPr>
          <w:rFonts w:ascii="Times New Roman" w:hAnsi="Times New Roman"/>
          <w:sz w:val="24"/>
          <w:szCs w:val="24"/>
        </w:rPr>
      </w:pPr>
    </w:p>
    <w:p w:rsidR="00DD47CC" w:rsidRPr="00D62BA6" w:rsidRDefault="00DD47CC" w:rsidP="0044188A">
      <w:pPr>
        <w:rPr>
          <w:rFonts w:ascii="Times New Roman" w:hAnsi="Times New Roman"/>
          <w:sz w:val="24"/>
          <w:szCs w:val="24"/>
        </w:rPr>
      </w:pPr>
    </w:p>
    <w:p w:rsidR="00DD47CC" w:rsidRPr="00D62BA6" w:rsidRDefault="00DD47CC" w:rsidP="0044188A">
      <w:pPr>
        <w:rPr>
          <w:rFonts w:ascii="Times New Roman" w:hAnsi="Times New Roman"/>
          <w:sz w:val="24"/>
          <w:szCs w:val="24"/>
        </w:rPr>
      </w:pPr>
    </w:p>
    <w:p w:rsidR="00DD47CC" w:rsidRPr="00D62BA6" w:rsidRDefault="00DD47CC" w:rsidP="0044188A">
      <w:pPr>
        <w:rPr>
          <w:rFonts w:ascii="Times New Roman" w:hAnsi="Times New Roman"/>
          <w:sz w:val="24"/>
          <w:szCs w:val="24"/>
        </w:rPr>
      </w:pPr>
    </w:p>
    <w:p w:rsidR="00DD47CC" w:rsidRPr="00D62BA6" w:rsidRDefault="00DD47CC" w:rsidP="0044188A">
      <w:pPr>
        <w:rPr>
          <w:rFonts w:ascii="Times New Roman" w:hAnsi="Times New Roman"/>
          <w:sz w:val="24"/>
          <w:szCs w:val="24"/>
        </w:rPr>
      </w:pPr>
    </w:p>
    <w:p w:rsidR="00DD47CC" w:rsidRPr="00D62BA6" w:rsidRDefault="00DD47CC" w:rsidP="0044188A">
      <w:pPr>
        <w:jc w:val="center"/>
        <w:rPr>
          <w:rFonts w:ascii="Times New Roman" w:hAnsi="Times New Roman"/>
          <w:sz w:val="24"/>
          <w:szCs w:val="24"/>
        </w:rPr>
      </w:pPr>
    </w:p>
    <w:p w:rsidR="00DD47CC" w:rsidRPr="00D62BA6" w:rsidRDefault="00DD47CC" w:rsidP="0044188A">
      <w:pPr>
        <w:jc w:val="center"/>
        <w:rPr>
          <w:rFonts w:ascii="Times New Roman" w:hAnsi="Times New Roman"/>
          <w:sz w:val="24"/>
          <w:szCs w:val="24"/>
        </w:rPr>
      </w:pPr>
    </w:p>
    <w:p w:rsidR="00DD47CC" w:rsidRPr="00D62BA6" w:rsidRDefault="00DD47CC" w:rsidP="00A4256C">
      <w:pPr>
        <w:ind w:firstLine="709"/>
        <w:rPr>
          <w:rFonts w:ascii="Times New Roman" w:hAnsi="Times New Roman"/>
          <w:sz w:val="24"/>
          <w:szCs w:val="24"/>
          <w:highlight w:val="yellow"/>
        </w:rPr>
      </w:pPr>
    </w:p>
    <w:sectPr w:rsidR="00DD47CC" w:rsidRPr="00D62BA6" w:rsidSect="00037B86">
      <w:headerReference w:type="even" r:id="rId8"/>
      <w:pgSz w:w="11906" w:h="16838"/>
      <w:pgMar w:top="567" w:right="851" w:bottom="567" w:left="1134" w:header="709" w:footer="720" w:gutter="0"/>
      <w:cols w:space="720"/>
      <w:docGrid w:linePitch="36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7CC" w:rsidRDefault="00DD47CC">
      <w:r>
        <w:separator/>
      </w:r>
    </w:p>
  </w:endnote>
  <w:endnote w:type="continuationSeparator" w:id="1">
    <w:p w:rsidR="00DD47CC" w:rsidRDefault="00DD4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7CC" w:rsidRDefault="00DD47CC">
      <w:r>
        <w:separator/>
      </w:r>
    </w:p>
  </w:footnote>
  <w:footnote w:type="continuationSeparator" w:id="1">
    <w:p w:rsidR="00DD47CC" w:rsidRDefault="00DD47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7CC" w:rsidRDefault="00DD47CC">
    <w:pPr>
      <w:pStyle w:val="Header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  <w:rPr>
        <w:rFonts w:cs="Times New Roman"/>
      </w:r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38E7AF2"/>
    <w:multiLevelType w:val="hybridMultilevel"/>
    <w:tmpl w:val="E7148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2D76B6A"/>
    <w:multiLevelType w:val="hybridMultilevel"/>
    <w:tmpl w:val="C408DCFA"/>
    <w:lvl w:ilvl="0" w:tplc="07A46E1C">
      <w:start w:val="6"/>
      <w:numFmt w:val="decimal"/>
      <w:lvlText w:val="%1."/>
      <w:lvlJc w:val="left"/>
      <w:pPr>
        <w:ind w:left="8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3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</w:rPr>
    </w:lvl>
  </w:abstractNum>
  <w:abstractNum w:abstractNumId="14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E1B1D01"/>
    <w:multiLevelType w:val="multilevel"/>
    <w:tmpl w:val="E9BA31C6"/>
    <w:lvl w:ilvl="0">
      <w:start w:val="2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5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93" w:hanging="1800"/>
      </w:pPr>
      <w:rPr>
        <w:rFonts w:cs="Times New Roman" w:hint="default"/>
      </w:rPr>
    </w:lvl>
  </w:abstractNum>
  <w:abstractNum w:abstractNumId="16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5FF15C2A"/>
    <w:multiLevelType w:val="hybridMultilevel"/>
    <w:tmpl w:val="0D4C683E"/>
    <w:lvl w:ilvl="0" w:tplc="19B69F4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74732EBA"/>
    <w:multiLevelType w:val="hybridMultilevel"/>
    <w:tmpl w:val="C408DCFA"/>
    <w:lvl w:ilvl="0" w:tplc="07A46E1C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6"/>
  </w:num>
  <w:num w:numId="13">
    <w:abstractNumId w:val="13"/>
  </w:num>
  <w:num w:numId="14">
    <w:abstractNumId w:val="14"/>
  </w:num>
  <w:num w:numId="15">
    <w:abstractNumId w:val="15"/>
  </w:num>
  <w:num w:numId="16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2"/>
  </w:num>
  <w:num w:numId="19">
    <w:abstractNumId w:val="11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9FF"/>
    <w:rsid w:val="00016791"/>
    <w:rsid w:val="00016979"/>
    <w:rsid w:val="00017B80"/>
    <w:rsid w:val="00026BF8"/>
    <w:rsid w:val="00032632"/>
    <w:rsid w:val="00033BA4"/>
    <w:rsid w:val="00034DA1"/>
    <w:rsid w:val="00037B86"/>
    <w:rsid w:val="00046A25"/>
    <w:rsid w:val="000533D6"/>
    <w:rsid w:val="00054CD6"/>
    <w:rsid w:val="00055C90"/>
    <w:rsid w:val="00060AD2"/>
    <w:rsid w:val="00062F3F"/>
    <w:rsid w:val="00073FFB"/>
    <w:rsid w:val="00084A8B"/>
    <w:rsid w:val="000874AE"/>
    <w:rsid w:val="000A3665"/>
    <w:rsid w:val="000A6265"/>
    <w:rsid w:val="000A65FA"/>
    <w:rsid w:val="000B40B9"/>
    <w:rsid w:val="000D3868"/>
    <w:rsid w:val="0010245F"/>
    <w:rsid w:val="00102B74"/>
    <w:rsid w:val="001072BB"/>
    <w:rsid w:val="00115470"/>
    <w:rsid w:val="0012027D"/>
    <w:rsid w:val="001239EA"/>
    <w:rsid w:val="00126906"/>
    <w:rsid w:val="0014619F"/>
    <w:rsid w:val="0014695D"/>
    <w:rsid w:val="001507FB"/>
    <w:rsid w:val="001514DB"/>
    <w:rsid w:val="00153DF9"/>
    <w:rsid w:val="00163A9C"/>
    <w:rsid w:val="00166B07"/>
    <w:rsid w:val="001937B6"/>
    <w:rsid w:val="0019567C"/>
    <w:rsid w:val="001971D6"/>
    <w:rsid w:val="001A1236"/>
    <w:rsid w:val="001A15BA"/>
    <w:rsid w:val="001A2BE8"/>
    <w:rsid w:val="001A3CBD"/>
    <w:rsid w:val="001A7DAD"/>
    <w:rsid w:val="001B4014"/>
    <w:rsid w:val="001B4E5F"/>
    <w:rsid w:val="001C0AE6"/>
    <w:rsid w:val="001C76C7"/>
    <w:rsid w:val="001D0B67"/>
    <w:rsid w:val="001D4F6A"/>
    <w:rsid w:val="001D4FC9"/>
    <w:rsid w:val="001D70F1"/>
    <w:rsid w:val="001E3539"/>
    <w:rsid w:val="001E4353"/>
    <w:rsid w:val="00203E71"/>
    <w:rsid w:val="00207FB1"/>
    <w:rsid w:val="00211490"/>
    <w:rsid w:val="00214C69"/>
    <w:rsid w:val="00223D3D"/>
    <w:rsid w:val="002314FB"/>
    <w:rsid w:val="00231B48"/>
    <w:rsid w:val="0023717A"/>
    <w:rsid w:val="00241ED4"/>
    <w:rsid w:val="0024685D"/>
    <w:rsid w:val="0025120F"/>
    <w:rsid w:val="00252139"/>
    <w:rsid w:val="00270814"/>
    <w:rsid w:val="002732CC"/>
    <w:rsid w:val="00296F97"/>
    <w:rsid w:val="002A19D7"/>
    <w:rsid w:val="002A42E8"/>
    <w:rsid w:val="002B0B4A"/>
    <w:rsid w:val="002B14CB"/>
    <w:rsid w:val="002B4180"/>
    <w:rsid w:val="002C5940"/>
    <w:rsid w:val="002D0EB6"/>
    <w:rsid w:val="002D5550"/>
    <w:rsid w:val="002E02A1"/>
    <w:rsid w:val="002E164F"/>
    <w:rsid w:val="002E23FC"/>
    <w:rsid w:val="002E465F"/>
    <w:rsid w:val="002E53AE"/>
    <w:rsid w:val="002F0949"/>
    <w:rsid w:val="002F4604"/>
    <w:rsid w:val="0030523D"/>
    <w:rsid w:val="003112AE"/>
    <w:rsid w:val="00327524"/>
    <w:rsid w:val="003403E2"/>
    <w:rsid w:val="00340452"/>
    <w:rsid w:val="00345A68"/>
    <w:rsid w:val="00352058"/>
    <w:rsid w:val="003562BE"/>
    <w:rsid w:val="00360229"/>
    <w:rsid w:val="00370C08"/>
    <w:rsid w:val="00372547"/>
    <w:rsid w:val="003862FF"/>
    <w:rsid w:val="00395A68"/>
    <w:rsid w:val="003B0AF0"/>
    <w:rsid w:val="003B0BD7"/>
    <w:rsid w:val="003B4BB3"/>
    <w:rsid w:val="003C02AA"/>
    <w:rsid w:val="003C0B64"/>
    <w:rsid w:val="003C1B56"/>
    <w:rsid w:val="003C3E1F"/>
    <w:rsid w:val="003C41C9"/>
    <w:rsid w:val="003C571D"/>
    <w:rsid w:val="003C78E3"/>
    <w:rsid w:val="003C7C85"/>
    <w:rsid w:val="003D1C96"/>
    <w:rsid w:val="003D2459"/>
    <w:rsid w:val="003D269A"/>
    <w:rsid w:val="003E2F8D"/>
    <w:rsid w:val="003E31A3"/>
    <w:rsid w:val="003E6C80"/>
    <w:rsid w:val="003E709D"/>
    <w:rsid w:val="003F4A06"/>
    <w:rsid w:val="0040589E"/>
    <w:rsid w:val="00405FFF"/>
    <w:rsid w:val="004104B4"/>
    <w:rsid w:val="00414801"/>
    <w:rsid w:val="00415583"/>
    <w:rsid w:val="00430672"/>
    <w:rsid w:val="004339DB"/>
    <w:rsid w:val="0044188A"/>
    <w:rsid w:val="0046668E"/>
    <w:rsid w:val="00472D13"/>
    <w:rsid w:val="00475FF4"/>
    <w:rsid w:val="00477F39"/>
    <w:rsid w:val="00482D5A"/>
    <w:rsid w:val="00486C06"/>
    <w:rsid w:val="00495497"/>
    <w:rsid w:val="004A69C0"/>
    <w:rsid w:val="004D0077"/>
    <w:rsid w:val="004D3C42"/>
    <w:rsid w:val="004D616B"/>
    <w:rsid w:val="004E4060"/>
    <w:rsid w:val="004E4FCA"/>
    <w:rsid w:val="004F4D5A"/>
    <w:rsid w:val="004F69E5"/>
    <w:rsid w:val="005005B0"/>
    <w:rsid w:val="00503A7B"/>
    <w:rsid w:val="00513F9D"/>
    <w:rsid w:val="005151E7"/>
    <w:rsid w:val="00515569"/>
    <w:rsid w:val="00517A3D"/>
    <w:rsid w:val="00527C0C"/>
    <w:rsid w:val="005378BC"/>
    <w:rsid w:val="00547182"/>
    <w:rsid w:val="00553202"/>
    <w:rsid w:val="00555E77"/>
    <w:rsid w:val="00581C9F"/>
    <w:rsid w:val="00592B44"/>
    <w:rsid w:val="00594F6E"/>
    <w:rsid w:val="0059669D"/>
    <w:rsid w:val="005973FE"/>
    <w:rsid w:val="005C0718"/>
    <w:rsid w:val="005C5E2B"/>
    <w:rsid w:val="005C72E5"/>
    <w:rsid w:val="005D6A71"/>
    <w:rsid w:val="005E0FC9"/>
    <w:rsid w:val="005E270E"/>
    <w:rsid w:val="005F7CED"/>
    <w:rsid w:val="00606A90"/>
    <w:rsid w:val="00614F11"/>
    <w:rsid w:val="006154B4"/>
    <w:rsid w:val="006171BE"/>
    <w:rsid w:val="00622E13"/>
    <w:rsid w:val="00634FF3"/>
    <w:rsid w:val="00641C9B"/>
    <w:rsid w:val="00642828"/>
    <w:rsid w:val="006476F8"/>
    <w:rsid w:val="00661733"/>
    <w:rsid w:val="00661AB7"/>
    <w:rsid w:val="00662330"/>
    <w:rsid w:val="00662F14"/>
    <w:rsid w:val="00665108"/>
    <w:rsid w:val="006673C4"/>
    <w:rsid w:val="00670583"/>
    <w:rsid w:val="00671702"/>
    <w:rsid w:val="006753C5"/>
    <w:rsid w:val="00676EBB"/>
    <w:rsid w:val="00677D98"/>
    <w:rsid w:val="00690812"/>
    <w:rsid w:val="00692AE4"/>
    <w:rsid w:val="006A62AE"/>
    <w:rsid w:val="006B1E98"/>
    <w:rsid w:val="006C3A97"/>
    <w:rsid w:val="006C699A"/>
    <w:rsid w:val="006C7C82"/>
    <w:rsid w:val="006D35A1"/>
    <w:rsid w:val="006D6C88"/>
    <w:rsid w:val="006E16AD"/>
    <w:rsid w:val="006E340F"/>
    <w:rsid w:val="006E4FE9"/>
    <w:rsid w:val="006E7238"/>
    <w:rsid w:val="006F5CFC"/>
    <w:rsid w:val="006F62A2"/>
    <w:rsid w:val="00707C6F"/>
    <w:rsid w:val="00713156"/>
    <w:rsid w:val="00714CAA"/>
    <w:rsid w:val="00724250"/>
    <w:rsid w:val="00731FA1"/>
    <w:rsid w:val="00742189"/>
    <w:rsid w:val="00750207"/>
    <w:rsid w:val="007568C2"/>
    <w:rsid w:val="007600DB"/>
    <w:rsid w:val="00762A9F"/>
    <w:rsid w:val="0076585D"/>
    <w:rsid w:val="00773C11"/>
    <w:rsid w:val="00796C24"/>
    <w:rsid w:val="00797B91"/>
    <w:rsid w:val="007A5EBB"/>
    <w:rsid w:val="007B4262"/>
    <w:rsid w:val="007B606E"/>
    <w:rsid w:val="007B696C"/>
    <w:rsid w:val="007B7EB7"/>
    <w:rsid w:val="007C1294"/>
    <w:rsid w:val="007D045C"/>
    <w:rsid w:val="007D5ABC"/>
    <w:rsid w:val="007E1FA7"/>
    <w:rsid w:val="007E51B7"/>
    <w:rsid w:val="007F0F88"/>
    <w:rsid w:val="007F6B57"/>
    <w:rsid w:val="008006C8"/>
    <w:rsid w:val="00804499"/>
    <w:rsid w:val="00806967"/>
    <w:rsid w:val="008133E1"/>
    <w:rsid w:val="00820F4D"/>
    <w:rsid w:val="00823A69"/>
    <w:rsid w:val="008502D1"/>
    <w:rsid w:val="008539CD"/>
    <w:rsid w:val="00876A4D"/>
    <w:rsid w:val="008814F0"/>
    <w:rsid w:val="00882692"/>
    <w:rsid w:val="00885079"/>
    <w:rsid w:val="008952BE"/>
    <w:rsid w:val="00897E9C"/>
    <w:rsid w:val="008A4832"/>
    <w:rsid w:val="008A51F4"/>
    <w:rsid w:val="008B6368"/>
    <w:rsid w:val="008B6477"/>
    <w:rsid w:val="008C3199"/>
    <w:rsid w:val="008C587F"/>
    <w:rsid w:val="008E5834"/>
    <w:rsid w:val="008F6143"/>
    <w:rsid w:val="008F6FFA"/>
    <w:rsid w:val="008F715D"/>
    <w:rsid w:val="00903062"/>
    <w:rsid w:val="00903CAB"/>
    <w:rsid w:val="00921E45"/>
    <w:rsid w:val="00932023"/>
    <w:rsid w:val="009325F0"/>
    <w:rsid w:val="009328EB"/>
    <w:rsid w:val="00936698"/>
    <w:rsid w:val="0095298C"/>
    <w:rsid w:val="00953A0C"/>
    <w:rsid w:val="009579E5"/>
    <w:rsid w:val="009607BB"/>
    <w:rsid w:val="00964918"/>
    <w:rsid w:val="00993EFB"/>
    <w:rsid w:val="009951DF"/>
    <w:rsid w:val="009A1C83"/>
    <w:rsid w:val="009A4EAC"/>
    <w:rsid w:val="009A72FA"/>
    <w:rsid w:val="009B29D5"/>
    <w:rsid w:val="009B3B6D"/>
    <w:rsid w:val="009C7D9D"/>
    <w:rsid w:val="009D3812"/>
    <w:rsid w:val="009D6497"/>
    <w:rsid w:val="009E73E9"/>
    <w:rsid w:val="009E740D"/>
    <w:rsid w:val="009E7A48"/>
    <w:rsid w:val="009F145D"/>
    <w:rsid w:val="009F252F"/>
    <w:rsid w:val="00A00731"/>
    <w:rsid w:val="00A10E8B"/>
    <w:rsid w:val="00A20F23"/>
    <w:rsid w:val="00A21190"/>
    <w:rsid w:val="00A24968"/>
    <w:rsid w:val="00A26F77"/>
    <w:rsid w:val="00A4256C"/>
    <w:rsid w:val="00A45773"/>
    <w:rsid w:val="00A52B78"/>
    <w:rsid w:val="00A52DFA"/>
    <w:rsid w:val="00A61C7E"/>
    <w:rsid w:val="00A74DD1"/>
    <w:rsid w:val="00A84FC5"/>
    <w:rsid w:val="00A918F1"/>
    <w:rsid w:val="00A93A34"/>
    <w:rsid w:val="00AA53FA"/>
    <w:rsid w:val="00AA5E60"/>
    <w:rsid w:val="00AB2D43"/>
    <w:rsid w:val="00AC2EA2"/>
    <w:rsid w:val="00AC4338"/>
    <w:rsid w:val="00AD72AD"/>
    <w:rsid w:val="00AE53EF"/>
    <w:rsid w:val="00B07056"/>
    <w:rsid w:val="00B12162"/>
    <w:rsid w:val="00B133F6"/>
    <w:rsid w:val="00B22AD8"/>
    <w:rsid w:val="00B357CA"/>
    <w:rsid w:val="00B42BCE"/>
    <w:rsid w:val="00B42D60"/>
    <w:rsid w:val="00B47C65"/>
    <w:rsid w:val="00B558C7"/>
    <w:rsid w:val="00B55EFB"/>
    <w:rsid w:val="00B57EAC"/>
    <w:rsid w:val="00B73FE4"/>
    <w:rsid w:val="00B81AAC"/>
    <w:rsid w:val="00B842B4"/>
    <w:rsid w:val="00B84C0F"/>
    <w:rsid w:val="00B926CF"/>
    <w:rsid w:val="00B92C8F"/>
    <w:rsid w:val="00B93D18"/>
    <w:rsid w:val="00BA0567"/>
    <w:rsid w:val="00BA65A1"/>
    <w:rsid w:val="00BB0476"/>
    <w:rsid w:val="00BC7DBD"/>
    <w:rsid w:val="00BD6DA2"/>
    <w:rsid w:val="00BE2AFD"/>
    <w:rsid w:val="00BF0399"/>
    <w:rsid w:val="00BF1BE2"/>
    <w:rsid w:val="00BF2431"/>
    <w:rsid w:val="00BF3EDB"/>
    <w:rsid w:val="00BF44A5"/>
    <w:rsid w:val="00BF7491"/>
    <w:rsid w:val="00C003A2"/>
    <w:rsid w:val="00C027FD"/>
    <w:rsid w:val="00C05543"/>
    <w:rsid w:val="00C073BD"/>
    <w:rsid w:val="00C12732"/>
    <w:rsid w:val="00C1449A"/>
    <w:rsid w:val="00C17C1E"/>
    <w:rsid w:val="00C24B9C"/>
    <w:rsid w:val="00C506FD"/>
    <w:rsid w:val="00C5122B"/>
    <w:rsid w:val="00C53B72"/>
    <w:rsid w:val="00C54771"/>
    <w:rsid w:val="00C62462"/>
    <w:rsid w:val="00C676EE"/>
    <w:rsid w:val="00C73043"/>
    <w:rsid w:val="00C754BE"/>
    <w:rsid w:val="00C75788"/>
    <w:rsid w:val="00C75FAE"/>
    <w:rsid w:val="00C8216A"/>
    <w:rsid w:val="00C9092B"/>
    <w:rsid w:val="00C95F9A"/>
    <w:rsid w:val="00C96A21"/>
    <w:rsid w:val="00CA517A"/>
    <w:rsid w:val="00CA73DD"/>
    <w:rsid w:val="00CB04A0"/>
    <w:rsid w:val="00CC7501"/>
    <w:rsid w:val="00CD7571"/>
    <w:rsid w:val="00CE0D2D"/>
    <w:rsid w:val="00CE1D8A"/>
    <w:rsid w:val="00CE7EAB"/>
    <w:rsid w:val="00D160E4"/>
    <w:rsid w:val="00D32111"/>
    <w:rsid w:val="00D36406"/>
    <w:rsid w:val="00D513CA"/>
    <w:rsid w:val="00D53670"/>
    <w:rsid w:val="00D61277"/>
    <w:rsid w:val="00D62BA6"/>
    <w:rsid w:val="00D717D8"/>
    <w:rsid w:val="00D71ECC"/>
    <w:rsid w:val="00D82065"/>
    <w:rsid w:val="00D9023B"/>
    <w:rsid w:val="00DA2CE5"/>
    <w:rsid w:val="00DA6148"/>
    <w:rsid w:val="00DA79FF"/>
    <w:rsid w:val="00DB0BE8"/>
    <w:rsid w:val="00DC036F"/>
    <w:rsid w:val="00DC3AAF"/>
    <w:rsid w:val="00DC4A8E"/>
    <w:rsid w:val="00DD47CC"/>
    <w:rsid w:val="00DE0318"/>
    <w:rsid w:val="00DE6374"/>
    <w:rsid w:val="00E03D44"/>
    <w:rsid w:val="00E1054B"/>
    <w:rsid w:val="00E16B84"/>
    <w:rsid w:val="00E20BA0"/>
    <w:rsid w:val="00E20C55"/>
    <w:rsid w:val="00E21FDD"/>
    <w:rsid w:val="00E235C2"/>
    <w:rsid w:val="00E243F5"/>
    <w:rsid w:val="00E53957"/>
    <w:rsid w:val="00E64511"/>
    <w:rsid w:val="00E67E20"/>
    <w:rsid w:val="00E73B20"/>
    <w:rsid w:val="00E760B7"/>
    <w:rsid w:val="00E829A9"/>
    <w:rsid w:val="00E8649C"/>
    <w:rsid w:val="00E91C0D"/>
    <w:rsid w:val="00E933CC"/>
    <w:rsid w:val="00E9517F"/>
    <w:rsid w:val="00E95C35"/>
    <w:rsid w:val="00EC0D32"/>
    <w:rsid w:val="00EC3860"/>
    <w:rsid w:val="00ED3A24"/>
    <w:rsid w:val="00EF2C2B"/>
    <w:rsid w:val="00EF5BB4"/>
    <w:rsid w:val="00EF60FD"/>
    <w:rsid w:val="00EF7B83"/>
    <w:rsid w:val="00F05753"/>
    <w:rsid w:val="00F10C95"/>
    <w:rsid w:val="00F1549F"/>
    <w:rsid w:val="00F16A68"/>
    <w:rsid w:val="00F2358A"/>
    <w:rsid w:val="00F311D3"/>
    <w:rsid w:val="00F572EF"/>
    <w:rsid w:val="00F646D6"/>
    <w:rsid w:val="00F66E96"/>
    <w:rsid w:val="00F7391A"/>
    <w:rsid w:val="00F76E19"/>
    <w:rsid w:val="00F9225F"/>
    <w:rsid w:val="00F94A3B"/>
    <w:rsid w:val="00FB089A"/>
    <w:rsid w:val="00FB195B"/>
    <w:rsid w:val="00FD7715"/>
    <w:rsid w:val="00FF2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B56"/>
    <w:pPr>
      <w:suppressAutoHyphens/>
      <w:spacing w:after="200" w:line="276" w:lineRule="auto"/>
    </w:pPr>
    <w:rPr>
      <w:rFonts w:ascii="Calibri" w:hAnsi="Calibri"/>
      <w:kern w:val="1"/>
      <w:lang w:eastAsia="ar-S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3C1B56"/>
    <w:pPr>
      <w:tabs>
        <w:tab w:val="left" w:pos="0"/>
      </w:tabs>
      <w:spacing w:after="136" w:line="288" w:lineRule="atLeast"/>
      <w:ind w:left="432" w:hanging="432"/>
      <w:outlineLvl w:val="0"/>
    </w:pPr>
    <w:rPr>
      <w:rFonts w:ascii="Tahoma" w:hAnsi="Tahoma" w:cs="Tahoma"/>
      <w:color w:val="2E3432"/>
      <w:sz w:val="38"/>
      <w:szCs w:val="38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3C1B56"/>
    <w:pPr>
      <w:tabs>
        <w:tab w:val="left" w:pos="0"/>
        <w:tab w:val="num" w:pos="576"/>
      </w:tabs>
      <w:spacing w:after="136" w:line="288" w:lineRule="atLeast"/>
      <w:ind w:left="576" w:hanging="576"/>
      <w:outlineLvl w:val="1"/>
    </w:pPr>
    <w:rPr>
      <w:rFonts w:ascii="Tahoma" w:hAnsi="Tahoma" w:cs="Tahoma"/>
      <w:sz w:val="34"/>
      <w:szCs w:val="34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3C1B56"/>
    <w:pPr>
      <w:tabs>
        <w:tab w:val="left" w:pos="0"/>
        <w:tab w:val="num" w:pos="720"/>
      </w:tabs>
      <w:spacing w:after="136" w:line="288" w:lineRule="atLeast"/>
      <w:ind w:left="720" w:hanging="720"/>
      <w:outlineLvl w:val="2"/>
    </w:pPr>
    <w:rPr>
      <w:rFonts w:ascii="Tahoma" w:hAnsi="Tahoma" w:cs="Tahoma"/>
      <w:sz w:val="29"/>
      <w:szCs w:val="29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3C1B56"/>
    <w:pPr>
      <w:tabs>
        <w:tab w:val="left" w:pos="0"/>
        <w:tab w:val="num" w:pos="864"/>
      </w:tabs>
      <w:spacing w:before="280" w:after="280" w:line="288" w:lineRule="atLeast"/>
      <w:ind w:left="864" w:hanging="864"/>
      <w:outlineLvl w:val="3"/>
    </w:pPr>
    <w:rPr>
      <w:rFonts w:ascii="Tahoma" w:hAnsi="Tahoma" w:cs="Tahoma"/>
      <w:b/>
      <w:bCs/>
      <w:sz w:val="24"/>
      <w:szCs w:val="24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3C1B56"/>
    <w:pPr>
      <w:tabs>
        <w:tab w:val="left" w:pos="0"/>
        <w:tab w:val="num" w:pos="1008"/>
      </w:tabs>
      <w:spacing w:before="280" w:after="280" w:line="288" w:lineRule="atLeast"/>
      <w:ind w:left="1008" w:hanging="1008"/>
      <w:outlineLvl w:val="4"/>
    </w:pPr>
    <w:rPr>
      <w:rFonts w:ascii="Tahoma" w:hAnsi="Tahoma" w:cs="Tahoma"/>
      <w:b/>
      <w:bCs/>
      <w:sz w:val="24"/>
      <w:szCs w:val="24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3C1B56"/>
    <w:pPr>
      <w:tabs>
        <w:tab w:val="left" w:pos="0"/>
        <w:tab w:val="num" w:pos="1152"/>
      </w:tabs>
      <w:spacing w:before="280" w:after="280" w:line="288" w:lineRule="atLeast"/>
      <w:ind w:left="1152" w:hanging="1152"/>
      <w:outlineLvl w:val="5"/>
    </w:pPr>
    <w:rPr>
      <w:rFonts w:ascii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3D1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93D18"/>
    <w:rPr>
      <w:rFonts w:ascii="Cambria" w:hAnsi="Cambria" w:cs="Times New Roman"/>
      <w:b/>
      <w:bCs/>
      <w:i/>
      <w:iCs/>
      <w:kern w:val="1"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93D18"/>
    <w:rPr>
      <w:rFonts w:ascii="Cambria" w:hAnsi="Cambria" w:cs="Times New Roman"/>
      <w:b/>
      <w:bCs/>
      <w:kern w:val="1"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93D18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93D18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93D18"/>
    <w:rPr>
      <w:rFonts w:ascii="Calibri" w:hAnsi="Calibri" w:cs="Times New Roman"/>
      <w:b/>
      <w:bCs/>
      <w:kern w:val="1"/>
      <w:lang w:eastAsia="ar-SA" w:bidi="ar-SA"/>
    </w:rPr>
  </w:style>
  <w:style w:type="character" w:customStyle="1" w:styleId="1">
    <w:name w:val="Основной шрифт абзаца1"/>
    <w:uiPriority w:val="99"/>
    <w:rsid w:val="003C1B56"/>
  </w:style>
  <w:style w:type="character" w:customStyle="1" w:styleId="WW8Num2z0">
    <w:name w:val="WW8Num2z0"/>
    <w:uiPriority w:val="99"/>
    <w:rsid w:val="003C1B56"/>
    <w:rPr>
      <w:rFonts w:ascii="Symbol" w:hAnsi="Symbol"/>
    </w:rPr>
  </w:style>
  <w:style w:type="character" w:customStyle="1" w:styleId="WW8Num3z0">
    <w:name w:val="WW8Num3z0"/>
    <w:uiPriority w:val="99"/>
    <w:rsid w:val="003C1B56"/>
  </w:style>
  <w:style w:type="character" w:customStyle="1" w:styleId="WW8Num6z0">
    <w:name w:val="WW8Num6z0"/>
    <w:uiPriority w:val="99"/>
    <w:rsid w:val="003C1B56"/>
    <w:rPr>
      <w:rFonts w:ascii="Symbol" w:hAnsi="Symbol"/>
    </w:rPr>
  </w:style>
  <w:style w:type="character" w:customStyle="1" w:styleId="WW8Num10z0">
    <w:name w:val="WW8Num10z0"/>
    <w:uiPriority w:val="99"/>
    <w:rsid w:val="003C1B56"/>
    <w:rPr>
      <w:rFonts w:ascii="Symbol" w:hAnsi="Symbol"/>
    </w:rPr>
  </w:style>
  <w:style w:type="character" w:customStyle="1" w:styleId="WW8Num11z0">
    <w:name w:val="WW8Num11z0"/>
    <w:uiPriority w:val="99"/>
    <w:rsid w:val="003C1B56"/>
    <w:rPr>
      <w:rFonts w:ascii="Symbol" w:hAnsi="Symbol"/>
    </w:rPr>
  </w:style>
  <w:style w:type="character" w:customStyle="1" w:styleId="WW8Num12z0">
    <w:name w:val="WW8Num12z0"/>
    <w:uiPriority w:val="99"/>
    <w:rsid w:val="003C1B56"/>
    <w:rPr>
      <w:rFonts w:ascii="Symbol" w:hAnsi="Symbol"/>
    </w:rPr>
  </w:style>
  <w:style w:type="character" w:customStyle="1" w:styleId="3">
    <w:name w:val="Основной шрифт абзаца3"/>
    <w:uiPriority w:val="99"/>
    <w:rsid w:val="003C1B56"/>
  </w:style>
  <w:style w:type="character" w:customStyle="1" w:styleId="WW8Num1z0">
    <w:name w:val="WW8Num1z0"/>
    <w:uiPriority w:val="99"/>
    <w:rsid w:val="003C1B56"/>
    <w:rPr>
      <w:rFonts w:ascii="Symbol" w:hAnsi="Symbol"/>
    </w:rPr>
  </w:style>
  <w:style w:type="character" w:customStyle="1" w:styleId="WW8Num6z1">
    <w:name w:val="WW8Num6z1"/>
    <w:uiPriority w:val="99"/>
    <w:rsid w:val="003C1B56"/>
    <w:rPr>
      <w:rFonts w:ascii="Courier New" w:hAnsi="Courier New"/>
    </w:rPr>
  </w:style>
  <w:style w:type="character" w:customStyle="1" w:styleId="WW8Num6z2">
    <w:name w:val="WW8Num6z2"/>
    <w:uiPriority w:val="99"/>
    <w:rsid w:val="003C1B56"/>
    <w:rPr>
      <w:rFonts w:ascii="Wingdings" w:hAnsi="Wingdings"/>
    </w:rPr>
  </w:style>
  <w:style w:type="character" w:customStyle="1" w:styleId="2">
    <w:name w:val="Основной шрифт абзаца2"/>
    <w:uiPriority w:val="99"/>
    <w:rsid w:val="003C1B56"/>
  </w:style>
  <w:style w:type="character" w:customStyle="1" w:styleId="10">
    <w:name w:val="Заголовок 1 Знак"/>
    <w:uiPriority w:val="99"/>
    <w:rsid w:val="003C1B56"/>
    <w:rPr>
      <w:rFonts w:ascii="Tahoma" w:hAnsi="Tahoma"/>
      <w:color w:val="2E3432"/>
      <w:kern w:val="1"/>
      <w:sz w:val="38"/>
    </w:rPr>
  </w:style>
  <w:style w:type="character" w:customStyle="1" w:styleId="20">
    <w:name w:val="Заголовок 2 Знак"/>
    <w:uiPriority w:val="99"/>
    <w:rsid w:val="003C1B56"/>
    <w:rPr>
      <w:rFonts w:ascii="Tahoma" w:hAnsi="Tahoma"/>
      <w:sz w:val="34"/>
    </w:rPr>
  </w:style>
  <w:style w:type="character" w:customStyle="1" w:styleId="30">
    <w:name w:val="Заголовок 3 Знак"/>
    <w:uiPriority w:val="99"/>
    <w:rsid w:val="003C1B56"/>
    <w:rPr>
      <w:rFonts w:ascii="Tahoma" w:hAnsi="Tahoma"/>
      <w:sz w:val="29"/>
    </w:rPr>
  </w:style>
  <w:style w:type="character" w:customStyle="1" w:styleId="4">
    <w:name w:val="Заголовок 4 Знак"/>
    <w:uiPriority w:val="99"/>
    <w:rsid w:val="003C1B56"/>
    <w:rPr>
      <w:rFonts w:ascii="Tahoma" w:hAnsi="Tahoma"/>
      <w:b/>
      <w:sz w:val="24"/>
    </w:rPr>
  </w:style>
  <w:style w:type="character" w:customStyle="1" w:styleId="5">
    <w:name w:val="Заголовок 5 Знак"/>
    <w:uiPriority w:val="99"/>
    <w:rsid w:val="003C1B56"/>
    <w:rPr>
      <w:rFonts w:ascii="Tahoma" w:hAnsi="Tahoma"/>
      <w:b/>
      <w:sz w:val="24"/>
    </w:rPr>
  </w:style>
  <w:style w:type="character" w:customStyle="1" w:styleId="6">
    <w:name w:val="Заголовок 6 Знак"/>
    <w:uiPriority w:val="99"/>
    <w:rsid w:val="003C1B56"/>
    <w:rPr>
      <w:rFonts w:ascii="Tahoma" w:hAnsi="Tahoma"/>
      <w:b/>
      <w:sz w:val="24"/>
    </w:rPr>
  </w:style>
  <w:style w:type="character" w:customStyle="1" w:styleId="HTML">
    <w:name w:val="Стандартный HTML Знак"/>
    <w:uiPriority w:val="99"/>
    <w:rsid w:val="003C1B56"/>
    <w:rPr>
      <w:rFonts w:ascii="Courier New" w:hAnsi="Courier New"/>
      <w:sz w:val="20"/>
    </w:rPr>
  </w:style>
  <w:style w:type="character" w:customStyle="1" w:styleId="a">
    <w:name w:val="Гипертекстовая ссылка"/>
    <w:uiPriority w:val="99"/>
    <w:rsid w:val="003C1B56"/>
    <w:rPr>
      <w:b/>
      <w:color w:val="008000"/>
    </w:rPr>
  </w:style>
  <w:style w:type="character" w:styleId="Hyperlink">
    <w:name w:val="Hyperlink"/>
    <w:basedOn w:val="DefaultParagraphFont"/>
    <w:uiPriority w:val="99"/>
    <w:rsid w:val="003C1B56"/>
    <w:rPr>
      <w:rFonts w:cs="Times New Roman"/>
      <w:color w:val="0000FF"/>
      <w:u w:val="single"/>
    </w:rPr>
  </w:style>
  <w:style w:type="character" w:customStyle="1" w:styleId="a0">
    <w:name w:val="Основной текст Знак"/>
    <w:uiPriority w:val="99"/>
    <w:rsid w:val="003C1B56"/>
    <w:rPr>
      <w:sz w:val="22"/>
    </w:rPr>
  </w:style>
  <w:style w:type="character" w:customStyle="1" w:styleId="a1">
    <w:name w:val="Красная строка Знак"/>
    <w:uiPriority w:val="99"/>
    <w:rsid w:val="003C1B56"/>
    <w:rPr>
      <w:rFonts w:ascii="Times New Roman" w:hAnsi="Times New Roman"/>
      <w:sz w:val="24"/>
    </w:rPr>
  </w:style>
  <w:style w:type="character" w:customStyle="1" w:styleId="31">
    <w:name w:val="Основной текст с отступом 3 Знак"/>
    <w:uiPriority w:val="99"/>
    <w:rsid w:val="003C1B56"/>
    <w:rPr>
      <w:sz w:val="16"/>
    </w:rPr>
  </w:style>
  <w:style w:type="character" w:customStyle="1" w:styleId="WW-Absatz-Standardschriftart111111111">
    <w:name w:val="WW-Absatz-Standardschriftart111111111"/>
    <w:uiPriority w:val="99"/>
    <w:rsid w:val="003C1B56"/>
  </w:style>
  <w:style w:type="character" w:customStyle="1" w:styleId="apple-style-span">
    <w:name w:val="apple-style-span"/>
    <w:basedOn w:val="2"/>
    <w:uiPriority w:val="99"/>
    <w:rsid w:val="003C1B56"/>
    <w:rPr>
      <w:rFonts w:cs="Times New Roman"/>
    </w:rPr>
  </w:style>
  <w:style w:type="character" w:customStyle="1" w:styleId="S">
    <w:name w:val="S_Обычный Знак"/>
    <w:uiPriority w:val="99"/>
    <w:rsid w:val="003C1B56"/>
    <w:rPr>
      <w:sz w:val="24"/>
      <w:lang w:val="ru-RU" w:eastAsia="ar-SA" w:bidi="ar-SA"/>
    </w:rPr>
  </w:style>
  <w:style w:type="character" w:customStyle="1" w:styleId="21">
    <w:name w:val="Основной текст с отступом 2 Знак"/>
    <w:uiPriority w:val="99"/>
    <w:rsid w:val="003C1B56"/>
    <w:rPr>
      <w:sz w:val="24"/>
      <w:lang w:val="ru-RU" w:eastAsia="ar-SA" w:bidi="ar-SA"/>
    </w:rPr>
  </w:style>
  <w:style w:type="character" w:customStyle="1" w:styleId="a2">
    <w:name w:val="Символ сноски"/>
    <w:uiPriority w:val="99"/>
    <w:rsid w:val="003C1B56"/>
    <w:rPr>
      <w:vertAlign w:val="superscript"/>
    </w:rPr>
  </w:style>
  <w:style w:type="character" w:customStyle="1" w:styleId="a3">
    <w:name w:val="Текст сноски Знак"/>
    <w:uiPriority w:val="99"/>
    <w:rsid w:val="003C1B56"/>
    <w:rPr>
      <w:lang w:val="ru-RU" w:eastAsia="ar-SA" w:bidi="ar-SA"/>
    </w:rPr>
  </w:style>
  <w:style w:type="character" w:customStyle="1" w:styleId="11">
    <w:name w:val="Номер страницы1"/>
    <w:uiPriority w:val="99"/>
    <w:rsid w:val="003C1B56"/>
  </w:style>
  <w:style w:type="character" w:customStyle="1" w:styleId="a4">
    <w:name w:val="Нижний колонтитул Знак"/>
    <w:uiPriority w:val="99"/>
    <w:rsid w:val="003C1B56"/>
    <w:rPr>
      <w:sz w:val="24"/>
      <w:lang w:val="ru-RU" w:eastAsia="ar-SA" w:bidi="ar-SA"/>
    </w:rPr>
  </w:style>
  <w:style w:type="character" w:customStyle="1" w:styleId="a5">
    <w:name w:val="Верхний колонтитул Знак"/>
    <w:uiPriority w:val="99"/>
    <w:rsid w:val="003C1B56"/>
    <w:rPr>
      <w:sz w:val="24"/>
      <w:lang w:val="ru-RU" w:eastAsia="ar-SA" w:bidi="ar-SA"/>
    </w:rPr>
  </w:style>
  <w:style w:type="character" w:customStyle="1" w:styleId="a6">
    <w:name w:val="Текст выноски Знак"/>
    <w:uiPriority w:val="99"/>
    <w:rsid w:val="003C1B56"/>
    <w:rPr>
      <w:rFonts w:ascii="Tahoma" w:hAnsi="Tahoma"/>
      <w:sz w:val="16"/>
    </w:rPr>
  </w:style>
  <w:style w:type="character" w:customStyle="1" w:styleId="apple-converted-space">
    <w:name w:val="apple-converted-space"/>
    <w:basedOn w:val="2"/>
    <w:uiPriority w:val="99"/>
    <w:rsid w:val="003C1B56"/>
    <w:rPr>
      <w:rFonts w:cs="Times New Roman"/>
    </w:rPr>
  </w:style>
  <w:style w:type="character" w:customStyle="1" w:styleId="a7">
    <w:name w:val="Название Знак"/>
    <w:uiPriority w:val="99"/>
    <w:rsid w:val="003C1B56"/>
    <w:rPr>
      <w:rFonts w:ascii="Times New Roman" w:hAnsi="Times New Roman"/>
      <w:sz w:val="24"/>
    </w:rPr>
  </w:style>
  <w:style w:type="character" w:customStyle="1" w:styleId="110">
    <w:name w:val="Основной шрифт абзаца11"/>
    <w:uiPriority w:val="99"/>
    <w:rsid w:val="003C1B56"/>
  </w:style>
  <w:style w:type="character" w:styleId="Strong">
    <w:name w:val="Strong"/>
    <w:basedOn w:val="DefaultParagraphFont"/>
    <w:uiPriority w:val="99"/>
    <w:qFormat/>
    <w:rsid w:val="003C1B56"/>
    <w:rPr>
      <w:rFonts w:cs="Times New Roman"/>
      <w:b/>
    </w:rPr>
  </w:style>
  <w:style w:type="character" w:customStyle="1" w:styleId="a8">
    <w:name w:val="Маркеры списка"/>
    <w:uiPriority w:val="99"/>
    <w:rsid w:val="003C1B56"/>
    <w:rPr>
      <w:rFonts w:ascii="OpenSymbol" w:eastAsia="OpenSymbol" w:hAnsi="OpenSymbol"/>
    </w:rPr>
  </w:style>
  <w:style w:type="character" w:customStyle="1" w:styleId="ListLabel1">
    <w:name w:val="ListLabel 1"/>
    <w:uiPriority w:val="99"/>
    <w:rsid w:val="003C1B56"/>
  </w:style>
  <w:style w:type="character" w:customStyle="1" w:styleId="ListLabel2">
    <w:name w:val="ListLabel 2"/>
    <w:uiPriority w:val="99"/>
    <w:rsid w:val="003C1B56"/>
  </w:style>
  <w:style w:type="character" w:customStyle="1" w:styleId="ListLabel3">
    <w:name w:val="ListLabel 3"/>
    <w:uiPriority w:val="99"/>
    <w:rsid w:val="003C1B56"/>
  </w:style>
  <w:style w:type="character" w:customStyle="1" w:styleId="a9">
    <w:name w:val="Символ нумерации"/>
    <w:uiPriority w:val="99"/>
    <w:rsid w:val="003C1B56"/>
  </w:style>
  <w:style w:type="paragraph" w:customStyle="1" w:styleId="aa">
    <w:name w:val="Заголовок"/>
    <w:basedOn w:val="Normal"/>
    <w:next w:val="BodyText"/>
    <w:uiPriority w:val="99"/>
    <w:rsid w:val="003C1B5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C1B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93D18"/>
    <w:rPr>
      <w:rFonts w:ascii="Calibri" w:hAnsi="Calibri" w:cs="Times New Roman"/>
      <w:kern w:val="1"/>
      <w:lang w:eastAsia="ar-SA" w:bidi="ar-SA"/>
    </w:rPr>
  </w:style>
  <w:style w:type="paragraph" w:styleId="List">
    <w:name w:val="List"/>
    <w:basedOn w:val="BodyText"/>
    <w:uiPriority w:val="99"/>
    <w:rsid w:val="003C1B56"/>
    <w:rPr>
      <w:rFonts w:cs="Mangal"/>
    </w:rPr>
  </w:style>
  <w:style w:type="paragraph" w:customStyle="1" w:styleId="32">
    <w:name w:val="Название3"/>
    <w:basedOn w:val="Normal"/>
    <w:uiPriority w:val="99"/>
    <w:rsid w:val="003C1B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Normal"/>
    <w:uiPriority w:val="99"/>
    <w:rsid w:val="003C1B56"/>
    <w:pPr>
      <w:suppressLineNumbers/>
    </w:pPr>
    <w:rPr>
      <w:rFonts w:cs="Mangal"/>
    </w:rPr>
  </w:style>
  <w:style w:type="paragraph" w:customStyle="1" w:styleId="22">
    <w:name w:val="Название2"/>
    <w:basedOn w:val="Normal"/>
    <w:uiPriority w:val="99"/>
    <w:rsid w:val="003C1B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Normal"/>
    <w:uiPriority w:val="99"/>
    <w:rsid w:val="003C1B56"/>
    <w:pPr>
      <w:suppressLineNumbers/>
    </w:pPr>
    <w:rPr>
      <w:rFonts w:cs="Mangal"/>
    </w:rPr>
  </w:style>
  <w:style w:type="paragraph" w:customStyle="1" w:styleId="12">
    <w:name w:val="Название1"/>
    <w:basedOn w:val="Normal"/>
    <w:uiPriority w:val="99"/>
    <w:rsid w:val="003C1B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Normal"/>
    <w:uiPriority w:val="99"/>
    <w:rsid w:val="003C1B56"/>
    <w:pPr>
      <w:suppressLineNumbers/>
    </w:pPr>
    <w:rPr>
      <w:rFonts w:cs="Mangal"/>
    </w:rPr>
  </w:style>
  <w:style w:type="paragraph" w:customStyle="1" w:styleId="HTML1">
    <w:name w:val="Стандартный HTML1"/>
    <w:basedOn w:val="Normal"/>
    <w:uiPriority w:val="99"/>
    <w:rsid w:val="003C1B56"/>
    <w:pPr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Normal"/>
    <w:uiPriority w:val="99"/>
    <w:rsid w:val="003C1B56"/>
    <w:pPr>
      <w:spacing w:after="0" w:line="100" w:lineRule="atLeas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Обычный (веб)1"/>
    <w:basedOn w:val="Normal"/>
    <w:uiPriority w:val="99"/>
    <w:rsid w:val="003C1B56"/>
    <w:pPr>
      <w:spacing w:before="280" w:after="280" w:line="100" w:lineRule="atLeast"/>
    </w:pPr>
    <w:rPr>
      <w:rFonts w:ascii="Times New Roman" w:hAnsi="Times New Roman"/>
      <w:sz w:val="24"/>
      <w:szCs w:val="24"/>
    </w:rPr>
  </w:style>
  <w:style w:type="paragraph" w:customStyle="1" w:styleId="15">
    <w:name w:val="Красная строка1"/>
    <w:basedOn w:val="BodyText"/>
    <w:uiPriority w:val="99"/>
    <w:rsid w:val="003C1B56"/>
    <w:pPr>
      <w:spacing w:after="0" w:line="100" w:lineRule="atLeast"/>
      <w:ind w:firstLine="210"/>
    </w:pPr>
    <w:rPr>
      <w:rFonts w:ascii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Normal"/>
    <w:uiPriority w:val="99"/>
    <w:rsid w:val="003C1B56"/>
    <w:pPr>
      <w:spacing w:after="120"/>
      <w:ind w:left="283"/>
    </w:pPr>
    <w:rPr>
      <w:sz w:val="16"/>
      <w:szCs w:val="16"/>
    </w:rPr>
  </w:style>
  <w:style w:type="paragraph" w:customStyle="1" w:styleId="ac">
    <w:name w:val="Знак Знак Знак Знак Знак Знак Знак"/>
    <w:basedOn w:val="Normal"/>
    <w:uiPriority w:val="99"/>
    <w:rsid w:val="003C1B5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таблицы"/>
    <w:basedOn w:val="Normal"/>
    <w:uiPriority w:val="99"/>
    <w:rsid w:val="003C1B56"/>
    <w:pPr>
      <w:suppressLineNumbers/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16">
    <w:name w:val="Абзац списка1"/>
    <w:basedOn w:val="Normal"/>
    <w:uiPriority w:val="99"/>
    <w:rsid w:val="003C1B56"/>
    <w:pPr>
      <w:spacing w:after="0"/>
      <w:ind w:left="720"/>
    </w:pPr>
  </w:style>
  <w:style w:type="paragraph" w:customStyle="1" w:styleId="17">
    <w:name w:val="Без интервала1"/>
    <w:uiPriority w:val="99"/>
    <w:rsid w:val="003C1B56"/>
    <w:pPr>
      <w:widowControl w:val="0"/>
      <w:suppressAutoHyphens/>
    </w:pPr>
    <w:rPr>
      <w:rFonts w:ascii="Times New Roman CYR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Normal"/>
    <w:uiPriority w:val="99"/>
    <w:rsid w:val="003C1B56"/>
    <w:pPr>
      <w:spacing w:before="280" w:after="280" w:line="100" w:lineRule="atLeas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C1B56"/>
    <w:pPr>
      <w:widowControl w:val="0"/>
      <w:suppressAutoHyphens/>
      <w:ind w:firstLine="720"/>
    </w:pPr>
    <w:rPr>
      <w:rFonts w:ascii="Arial" w:hAnsi="Arial"/>
      <w:kern w:val="1"/>
      <w:lang w:eastAsia="ar-SA"/>
    </w:rPr>
  </w:style>
  <w:style w:type="paragraph" w:customStyle="1" w:styleId="S0">
    <w:name w:val="S_Обычный"/>
    <w:basedOn w:val="Normal"/>
    <w:uiPriority w:val="99"/>
    <w:rsid w:val="003C1B56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Normal"/>
    <w:uiPriority w:val="99"/>
    <w:rsid w:val="003C1B56"/>
    <w:pPr>
      <w:spacing w:after="120" w:line="480" w:lineRule="auto"/>
      <w:ind w:left="283"/>
    </w:pPr>
    <w:rPr>
      <w:sz w:val="24"/>
      <w:szCs w:val="24"/>
    </w:rPr>
  </w:style>
  <w:style w:type="paragraph" w:customStyle="1" w:styleId="18">
    <w:name w:val="Текст сноски1"/>
    <w:basedOn w:val="Normal"/>
    <w:uiPriority w:val="99"/>
    <w:rsid w:val="003C1B56"/>
    <w:pPr>
      <w:spacing w:after="0" w:line="100" w:lineRule="atLeast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3C1B56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3D18"/>
    <w:rPr>
      <w:rFonts w:ascii="Calibri" w:hAnsi="Calibri" w:cs="Times New Roman"/>
      <w:kern w:val="1"/>
      <w:lang w:eastAsia="ar-SA" w:bidi="ar-SA"/>
    </w:rPr>
  </w:style>
  <w:style w:type="paragraph" w:styleId="Header">
    <w:name w:val="header"/>
    <w:basedOn w:val="Normal"/>
    <w:link w:val="HeaderChar"/>
    <w:uiPriority w:val="99"/>
    <w:rsid w:val="003C1B56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3D18"/>
    <w:rPr>
      <w:rFonts w:ascii="Calibri" w:hAnsi="Calibri" w:cs="Times New Roman"/>
      <w:kern w:val="1"/>
      <w:lang w:eastAsia="ar-SA" w:bidi="ar-SA"/>
    </w:rPr>
  </w:style>
  <w:style w:type="paragraph" w:customStyle="1" w:styleId="24">
    <w:name w:val="Список_маркир.2"/>
    <w:basedOn w:val="Normal"/>
    <w:uiPriority w:val="99"/>
    <w:rsid w:val="003C1B56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19">
    <w:name w:val="Текст выноски1"/>
    <w:basedOn w:val="Normal"/>
    <w:uiPriority w:val="99"/>
    <w:rsid w:val="003C1B56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Subtitle"/>
    <w:link w:val="TitleChar"/>
    <w:uiPriority w:val="99"/>
    <w:qFormat/>
    <w:rsid w:val="003C1B56"/>
    <w:pPr>
      <w:spacing w:after="0" w:line="100" w:lineRule="atLeast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B93D1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aa"/>
    <w:next w:val="BodyText"/>
    <w:link w:val="SubtitleChar"/>
    <w:uiPriority w:val="99"/>
    <w:qFormat/>
    <w:rsid w:val="003C1B56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93D18"/>
    <w:rPr>
      <w:rFonts w:ascii="Cambria" w:hAnsi="Cambria" w:cs="Times New Roman"/>
      <w:kern w:val="1"/>
      <w:sz w:val="24"/>
      <w:szCs w:val="24"/>
      <w:lang w:eastAsia="ar-SA" w:bidi="ar-SA"/>
    </w:rPr>
  </w:style>
  <w:style w:type="paragraph" w:customStyle="1" w:styleId="Left">
    <w:name w:val="Left"/>
    <w:uiPriority w:val="99"/>
    <w:rsid w:val="003C1B56"/>
    <w:pPr>
      <w:widowControl w:val="0"/>
      <w:suppressAutoHyphens/>
    </w:pPr>
    <w:rPr>
      <w:kern w:val="1"/>
      <w:sz w:val="24"/>
      <w:szCs w:val="24"/>
      <w:lang w:eastAsia="ar-SA"/>
    </w:rPr>
  </w:style>
  <w:style w:type="paragraph" w:customStyle="1" w:styleId="ae">
    <w:name w:val="Заголовок таблицы"/>
    <w:basedOn w:val="ad"/>
    <w:uiPriority w:val="99"/>
    <w:rsid w:val="003C1B56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1469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4695D"/>
    <w:rPr>
      <w:rFonts w:ascii="Tahoma" w:hAnsi="Tahoma" w:cs="Times New Roman"/>
      <w:kern w:val="1"/>
      <w:sz w:val="16"/>
      <w:lang w:eastAsia="ar-SA" w:bidi="ar-SA"/>
    </w:rPr>
  </w:style>
  <w:style w:type="paragraph" w:styleId="NoSpacing">
    <w:name w:val="No Spacing"/>
    <w:uiPriority w:val="99"/>
    <w:qFormat/>
    <w:rsid w:val="003C571D"/>
    <w:pPr>
      <w:suppressAutoHyphens/>
    </w:pPr>
    <w:rPr>
      <w:rFonts w:ascii="Calibri" w:hAnsi="Calibri"/>
      <w:kern w:val="1"/>
      <w:lang w:eastAsia="ar-SA"/>
    </w:rPr>
  </w:style>
  <w:style w:type="paragraph" w:customStyle="1" w:styleId="S2">
    <w:name w:val="S_Заголовок 2"/>
    <w:basedOn w:val="Heading2"/>
    <w:link w:val="S20"/>
    <w:autoRedefine/>
    <w:uiPriority w:val="99"/>
    <w:rsid w:val="008C587F"/>
    <w:pPr>
      <w:tabs>
        <w:tab w:val="clear" w:pos="0"/>
        <w:tab w:val="clear" w:pos="576"/>
      </w:tabs>
      <w:suppressAutoHyphens w:val="0"/>
      <w:spacing w:after="120" w:line="240" w:lineRule="auto"/>
      <w:ind w:left="709" w:firstLine="0"/>
      <w:jc w:val="center"/>
    </w:pPr>
    <w:rPr>
      <w:rFonts w:ascii="Times New Roman" w:hAnsi="Times New Roman" w:cs="Times New Roman"/>
      <w:color w:val="FF0000"/>
      <w:kern w:val="0"/>
      <w:sz w:val="24"/>
      <w:szCs w:val="20"/>
    </w:rPr>
  </w:style>
  <w:style w:type="character" w:customStyle="1" w:styleId="S20">
    <w:name w:val="S_Заголовок 2 Знак Знак"/>
    <w:link w:val="S2"/>
    <w:uiPriority w:val="99"/>
    <w:locked/>
    <w:rsid w:val="008C587F"/>
    <w:rPr>
      <w:color w:val="FF0000"/>
      <w:sz w:val="24"/>
      <w:lang w:eastAsia="ar-SA" w:bidi="ar-SA"/>
    </w:rPr>
  </w:style>
  <w:style w:type="paragraph" w:customStyle="1" w:styleId="af">
    <w:name w:val="основной текст"/>
    <w:basedOn w:val="Normal"/>
    <w:uiPriority w:val="99"/>
    <w:rsid w:val="00750207"/>
    <w:pPr>
      <w:suppressAutoHyphens w:val="0"/>
      <w:spacing w:after="120" w:line="240" w:lineRule="auto"/>
      <w:ind w:firstLine="851"/>
      <w:jc w:val="both"/>
    </w:pPr>
    <w:rPr>
      <w:rFonts w:ascii="Arial" w:hAnsi="Arial"/>
      <w:kern w:val="0"/>
      <w:sz w:val="28"/>
      <w:szCs w:val="20"/>
      <w:lang w:eastAsia="ru-RU"/>
    </w:rPr>
  </w:style>
  <w:style w:type="paragraph" w:customStyle="1" w:styleId="Default">
    <w:name w:val="Default"/>
    <w:uiPriority w:val="99"/>
    <w:rsid w:val="0075020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ormalWeb">
    <w:name w:val="Normal (Web)"/>
    <w:aliases w:val="Обычный (Web),Обычный (Web)1"/>
    <w:basedOn w:val="Normal"/>
    <w:uiPriority w:val="99"/>
    <w:rsid w:val="00A4577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A4577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F5CFC"/>
    <w:rPr>
      <w:rFonts w:ascii="Arial" w:hAnsi="Arial"/>
      <w:kern w:val="1"/>
      <w:sz w:val="22"/>
      <w:lang w:eastAsia="ar-SA" w:bidi="ar-SA"/>
    </w:rPr>
  </w:style>
  <w:style w:type="paragraph" w:customStyle="1" w:styleId="1a">
    <w:name w:val="Знак Знак Знак Знак Знак1 Знак"/>
    <w:basedOn w:val="Normal"/>
    <w:uiPriority w:val="99"/>
    <w:rsid w:val="00F16A68"/>
    <w:pPr>
      <w:suppressAutoHyphens w:val="0"/>
      <w:spacing w:after="160" w:line="240" w:lineRule="exact"/>
    </w:pPr>
    <w:rPr>
      <w:rFonts w:ascii="Verdana" w:hAnsi="Verdana"/>
      <w:kern w:val="0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F16A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"/>
    <w:basedOn w:val="Normal"/>
    <w:autoRedefine/>
    <w:uiPriority w:val="99"/>
    <w:rsid w:val="009C7D9D"/>
    <w:pPr>
      <w:tabs>
        <w:tab w:val="left" w:pos="2160"/>
      </w:tabs>
      <w:suppressAutoHyphens w:val="0"/>
      <w:spacing w:before="120" w:after="0" w:line="240" w:lineRule="exact"/>
      <w:jc w:val="both"/>
    </w:pPr>
    <w:rPr>
      <w:rFonts w:ascii="Times New Roman" w:hAnsi="Times New Roman"/>
      <w:noProof/>
      <w:kern w:val="0"/>
      <w:sz w:val="24"/>
      <w:szCs w:val="24"/>
      <w:lang w:val="en-US" w:eastAsia="ru-RU"/>
    </w:rPr>
  </w:style>
  <w:style w:type="paragraph" w:styleId="BodyTextIndent">
    <w:name w:val="Body Text Indent"/>
    <w:basedOn w:val="Normal"/>
    <w:link w:val="BodyTextIndentChar"/>
    <w:uiPriority w:val="99"/>
    <w:rsid w:val="005D6A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D6A71"/>
    <w:rPr>
      <w:rFonts w:ascii="Calibri" w:hAnsi="Calibri" w:cs="Times New Roman"/>
      <w:kern w:val="1"/>
      <w:sz w:val="22"/>
      <w:szCs w:val="22"/>
      <w:lang w:eastAsia="ar-SA" w:bidi="ar-SA"/>
    </w:rPr>
  </w:style>
  <w:style w:type="paragraph" w:styleId="ListParagraph">
    <w:name w:val="List Paragraph"/>
    <w:basedOn w:val="Normal"/>
    <w:uiPriority w:val="99"/>
    <w:qFormat/>
    <w:rsid w:val="005D6A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59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2666</TotalTime>
  <Pages>25</Pages>
  <Words>6613</Words>
  <Characters>-32766</Characters>
  <Application>Microsoft Office Outlook</Application>
  <DocSecurity>0</DocSecurity>
  <Lines>0</Lines>
  <Paragraphs>0</Paragraphs>
  <ScaleCrop>false</ScaleCrop>
  <Company>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коммунальной инфраструктуры  Некрасовского сельского поселения</dc:title>
  <dc:subject/>
  <dc:creator>Кузнецова</dc:creator>
  <cp:keywords/>
  <dc:description/>
  <cp:lastModifiedBy>Хозяин</cp:lastModifiedBy>
  <cp:revision>48</cp:revision>
  <cp:lastPrinted>2017-04-06T04:51:00Z</cp:lastPrinted>
  <dcterms:created xsi:type="dcterms:W3CDTF">2016-07-07T08:29:00Z</dcterms:created>
  <dcterms:modified xsi:type="dcterms:W3CDTF">2017-04-06T04:52:00Z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1.22603863154972E-299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