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567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МКУ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АДМИНИСТРАЦИЯ ВАВИЛОВСКОГО СЕЛЬСКОГО ПОСЕЛЕНИЯ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ПОСТАНОВЛЕНИЕ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29.05.2015                        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д.Вавиловка                                          № 36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Об утверждении  административного регламента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предоставления муниципальной услуги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Присвоение адреса объекту недвижимости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» 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72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В соответствии с Федеральным </w:t>
      </w:r>
      <w:hyperlink xmlns:r="http://schemas.openxmlformats.org/officeDocument/2006/relationships" r:id="docRId0">
        <w:r>
          <w:rPr>
            <w:rFonts w:ascii="Arial" w:hAnsi="Arial" w:cs="Arial" w:eastAsia="Arial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законом</w:t>
        </w:r>
      </w:hyperlink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от 06 октября 2003 года № 131-ФЗ "Об общих принципах организации местного самоуправления в Российской Федерации", Федеральным </w:t>
      </w:r>
      <w:hyperlink xmlns:r="http://schemas.openxmlformats.org/officeDocument/2006/relationships" r:id="docRId1">
        <w:r>
          <w:rPr>
            <w:rFonts w:ascii="Arial" w:hAnsi="Arial" w:cs="Arial" w:eastAsia="Arial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законом</w:t>
        </w:r>
      </w:hyperlink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«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Об организации предоставления государственных и муниципальных услуг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от 27 июля 2010 года № 210-ФЗ, </w:t>
      </w:r>
      <w:hyperlink xmlns:r="http://schemas.openxmlformats.org/officeDocument/2006/relationships" r:id="docRId2">
        <w:r>
          <w:rPr>
            <w:rFonts w:ascii="Arial" w:hAnsi="Arial" w:cs="Arial" w:eastAsia="Arial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постановлением</w:t>
        </w:r>
      </w:hyperlink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администрации Вавиловского сельского поселения от 15 июня 2011 года  № 62 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Об утверждении Порядка разработки и утверждения административных регламентов  предоставления муниципальных услуг в  муниципальном образовании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Вавиловское сельское поселение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»,  </w:t>
      </w:r>
    </w:p>
    <w:p>
      <w:pPr>
        <w:spacing w:before="100" w:after="10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ПОСТАНОВЛЯЮ: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1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Утвердить административный регламент предоставления муниципальной услуги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Присвоение адреса объекту недвижимости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Настоящее постановление обнародовать в местах для обнародования и разместить на официальном сайте Вавиловского сельского поселения в информационно- телекоммуникационной сети Интернет.</w:t>
      </w:r>
    </w:p>
    <w:p>
      <w:pPr>
        <w:spacing w:before="0" w:after="2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Настоящее постановление вступает в силу после его официального опубликования.</w:t>
      </w:r>
    </w:p>
    <w:p>
      <w:pPr>
        <w:spacing w:before="0" w:after="2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4.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Постановление № 85 от 18.07.2013 года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Присвоение адресов и нумерация объектов недвижимости, расположенных на территории Вавиловского сельского поселения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признать утратившим силу.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5.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Постановление № 125 от 12.12.2013 года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 внесении изменений в постановление № 85 от 18.07.2013 года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 утверждении административного регламента по   предоставлению    муниципальной   услуги "Присвоение адресов и нумерация объектов недвижимости, расположенных на территории Вавиловского сельского поселения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признать  утратившим силу.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6.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Контроль за исполнением настоящего постановления оставляю за собой.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Глава Вавиловского сельского поселения:                                       П.А.Иванов</w:t>
      </w:r>
    </w:p>
    <w:p>
      <w:pPr>
        <w:spacing w:before="0" w:after="0" w:line="240"/>
        <w:ind w:right="0" w:left="0" w:firstLine="4962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4962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4962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Утвержден</w:t>
      </w:r>
    </w:p>
    <w:p>
      <w:pPr>
        <w:spacing w:before="0" w:after="0" w:line="240"/>
        <w:ind w:right="0" w:left="0" w:firstLine="4962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постановлением Администрации </w:t>
      </w:r>
    </w:p>
    <w:p>
      <w:pPr>
        <w:spacing w:before="0" w:after="0" w:line="240"/>
        <w:ind w:right="0" w:left="0" w:firstLine="4962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Вавиловского сельского поселения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0" w:after="0" w:line="240"/>
        <w:ind w:right="0" w:left="0" w:firstLine="4962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  29.05.2015г. № 36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АДМИНИСТРАТИВНЫЙ РЕГЛАМЕНТ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предоставления муниципальной услуги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Присвоение адреса объекту недвижимости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» 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I. 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Общие положения</w:t>
      </w:r>
    </w:p>
    <w:p>
      <w:pPr>
        <w:tabs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Предмет регулирования административного регламента предоставления муниципальной услуги</w:t>
      </w:r>
    </w:p>
    <w:p>
      <w:pPr>
        <w:numPr>
          <w:ilvl w:val="0"/>
          <w:numId w:val="20"/>
        </w:numPr>
        <w:tabs>
          <w:tab w:val="left" w:pos="1134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Административный регламент предоставления муниципальной услуги по присвоению адреса объекту недвижимости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(далее - административный регламент) устанавливает стандарт предоставления муниципальной услуги по присвоению адреса объекту недвижимости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(далее - муниципальная услуга) на территории Вавиловского сельского поселения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Администрации Вавиловского сельского поселения, должностных лиц Администрации Вавиловского сельского поселения, либо муниципальных служащих.</w:t>
      </w:r>
    </w:p>
    <w:p>
      <w:p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Круг заявителей</w:t>
      </w:r>
    </w:p>
    <w:p>
      <w:pPr>
        <w:tabs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3"/>
        </w:numPr>
        <w:tabs>
          <w:tab w:val="left" w:pos="1134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Заявителями являются собственники объекта адресации по собственной инициативе либо лица, обладающие одним из следующих вещных прав на объект адресации:</w:t>
      </w:r>
    </w:p>
    <w:p>
      <w:pPr>
        <w:tabs>
          <w:tab w:val="left" w:pos="1276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а) право хозяйственного ведения;</w:t>
      </w:r>
    </w:p>
    <w:p>
      <w:pPr>
        <w:tabs>
          <w:tab w:val="left" w:pos="1276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б) право оперативного управления;</w:t>
      </w:r>
    </w:p>
    <w:p>
      <w:pPr>
        <w:tabs>
          <w:tab w:val="left" w:pos="1276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в) право пожизненного наследуемого владения;</w:t>
      </w:r>
    </w:p>
    <w:p>
      <w:pPr>
        <w:tabs>
          <w:tab w:val="left" w:pos="1276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г) право постоянного (бессрочного) пользования,</w:t>
      </w:r>
    </w:p>
    <w:p>
      <w:pPr>
        <w:tabs>
          <w:tab w:val="left" w:pos="1134" w:leader="none"/>
          <w:tab w:val="left" w:pos="1276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а также  представители заявителя. (далее – заявители).</w:t>
      </w:r>
    </w:p>
    <w:p>
      <w:p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FFFF00" w:val="clear"/>
        </w:rPr>
      </w:pPr>
    </w:p>
    <w:p>
      <w:pPr>
        <w:tabs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Требования к порядку информирования</w:t>
      </w:r>
    </w:p>
    <w:p>
      <w:pPr>
        <w:tabs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о порядке предоставления муниципальной услуги</w:t>
      </w:r>
    </w:p>
    <w:p>
      <w:pPr>
        <w:tabs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numPr>
          <w:ilvl w:val="0"/>
          <w:numId w:val="28"/>
        </w:numPr>
        <w:tabs>
          <w:tab w:val="left" w:pos="1134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Информирование граждан о порядке предоставления муниципальной услуги обеспечивается муниципальными служащими, специалистами Администрации Вавиловского сельского поселения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многофункционального центра предоставления государственных и муниципальных услуг (далее также – МФЦ).</w:t>
      </w:r>
    </w:p>
    <w:p>
      <w:pPr>
        <w:numPr>
          <w:ilvl w:val="0"/>
          <w:numId w:val="28"/>
        </w:numPr>
        <w:tabs>
          <w:tab w:val="left" w:pos="1134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ее изложения, полнота и оперативность информирования.</w:t>
      </w:r>
    </w:p>
    <w:p>
      <w:pPr>
        <w:numPr>
          <w:ilvl w:val="0"/>
          <w:numId w:val="28"/>
        </w:numPr>
        <w:tabs>
          <w:tab w:val="left" w:pos="1134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Место нахождения Администрации Вавиловского сельского поселения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органов и организаций, участвующих в предоставлении муниципальной услуги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их почтовые адреса, официальные сайты в информационно-телекоммуникационной сети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далее – сеть Интернет), информация о графиках работы, телефонных номерах и адресах электронной почты представлены в Приложении 1 к административному регламенту.</w:t>
      </w:r>
    </w:p>
    <w:p>
      <w:pPr>
        <w:numPr>
          <w:ilvl w:val="0"/>
          <w:numId w:val="28"/>
        </w:num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Информация о месте нахождения, графиках работы, Администрации Вавиловского сельского поселения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организаций, участвующих в предоставлении муниципальной услуги,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 порядке предоставления муниципальной услуги размещается на официальном сайте Администрации Вавиловского сельского поселения в сети Интернет, в государственной информационной системе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Портал государственных и муниципальных услуг Томской области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далее – Портал государственных и муниципальных услуг Томской области), в федеральной государственной информационной системе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Единый портал государственных и муниципальных услуг (функций)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далее – Единый портал государственных и муниципальных услуг (функций)), а также предоставляется по телефону и электронной почте.</w:t>
      </w:r>
    </w:p>
    <w:p>
      <w:pPr>
        <w:numPr>
          <w:ilvl w:val="0"/>
          <w:numId w:val="28"/>
        </w:num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 официальном сайте Администрации Вавиловского сельского поселения, в сети Интернет размещается следующая информация:</w:t>
      </w:r>
    </w:p>
    <w:p>
      <w:p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1) 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наименование и почтовые адреса Администрации Вавиловского сельского поселения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2) 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номера телефонов Администрации Вавиловского сельского поселения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3) 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график работы Администрации Вавиловского сельского поселения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4) 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требования к письменному запросу граждан о предоставлении информации о порядке предоставления муниципальной услуги;</w:t>
      </w:r>
    </w:p>
    <w:p>
      <w:p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5) 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перечень документов, необходимых для получения муниципальной услуги;</w:t>
      </w:r>
    </w:p>
    <w:p>
      <w:p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6) 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выдержки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>
      <w:p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7) 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текст административного регламента с приложениями;</w:t>
      </w:r>
    </w:p>
    <w:p>
      <w:p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8) 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краткое описание порядка предоставления муниципальной услуги;</w:t>
      </w:r>
    </w:p>
    <w:p>
      <w:p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9) 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образцы оформления документов, необходимых для получения муниципальной услуги, и требования к ним;</w:t>
      </w:r>
    </w:p>
    <w:p>
      <w:p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10) 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перечень типовых, наиболее актуальных вопросов граждан, касающихся порядка и условий предоставления муниципальной услуги и относящихся к компетенции Администрации Вавиловского сельского поселения и ответы на них.</w:t>
      </w:r>
    </w:p>
    <w:p>
      <w:pPr>
        <w:numPr>
          <w:ilvl w:val="0"/>
          <w:numId w:val="31"/>
        </w:num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гражданин может получить:</w:t>
      </w:r>
    </w:p>
    <w:p>
      <w:p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лично при обращении к должностному лицу (специалисту)Администрации Вавиловского сельского поселения;</w:t>
      </w:r>
    </w:p>
    <w:p>
      <w:p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 контактному телефону в часы работы Администрации, указанные в Приложении 1 к административному регламенту;</w:t>
      </w:r>
    </w:p>
    <w:p>
      <w:p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посредством электронного обращения на адрес электронной почты, указанный в Приложении 1 к административному регламенту;</w:t>
      </w:r>
    </w:p>
    <w:p>
      <w:p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сети Интернет на официальном сайте муниципального образования Вавиловское сельское поселение</w:t>
      </w:r>
      <w:r>
        <w:rPr>
          <w:rFonts w:ascii="Arial" w:hAnsi="Arial" w:cs="Arial" w:eastAsia="Arial"/>
          <w:i/>
          <w:color w:val="0000FF"/>
          <w:spacing w:val="0"/>
          <w:position w:val="0"/>
          <w:sz w:val="24"/>
          <w:shd w:fill="auto" w:val="clear"/>
        </w:rPr>
        <w:t xml:space="preserve">:spvavilovo.tomsk.ru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 информационных стендах в Администрации Вавиловского сельского поселения по адресу, указанному в Приложении 1 к административному регламенту;</w:t>
      </w:r>
    </w:p>
    <w:p>
      <w:p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посредством Портала государственных и муниципальных услуг Томской области: </w:t>
      </w:r>
      <w:hyperlink xmlns:r="http://schemas.openxmlformats.org/officeDocument/2006/relationships" r:id="docRId3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http://pgs.tomsk.gov.ru/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посредством Единого портала государственных и муниципальных услуг (функций): </w:t>
      </w:r>
      <w:hyperlink xmlns:r="http://schemas.openxmlformats.org/officeDocument/2006/relationships" r:id="docRId4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http://www.gosuslugi.ru/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 обращении в МФЦ.</w:t>
      </w:r>
    </w:p>
    <w:p>
      <w:pPr>
        <w:numPr>
          <w:ilvl w:val="0"/>
          <w:numId w:val="33"/>
        </w:num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Информационные стенды оборудуются при входе в помещение Администрации Вавиловского сельского поселения. На информационных стендах размещается следующая обязательная информация: </w:t>
      </w:r>
    </w:p>
    <w:p>
      <w:p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1) 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почтовый адрес Администрации Вавиловского сельского поселения;</w:t>
      </w:r>
    </w:p>
    <w:p>
      <w:p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2) 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адрес официального сайта Администрации Вавиловского сельского поселения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сети Интернет;</w:t>
      </w:r>
    </w:p>
    <w:p>
      <w:p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3) 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справочный номер телефона Администрации Вавиловского сельского поселения;</w:t>
      </w:r>
    </w:p>
    <w:p>
      <w:p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4) 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график работы Администрации Вавиловского сельского поселения;</w:t>
      </w:r>
    </w:p>
    <w:p>
      <w:p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5) 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выдержки из правовых актов, содержащих нормы, регулирующие деятельность по предоставлению муниципальной услуги;</w:t>
      </w:r>
    </w:p>
    <w:p>
      <w:p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6) 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перечень документов, необходимых для получения муниципальной услуги;</w:t>
      </w:r>
    </w:p>
    <w:p>
      <w:p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7) 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образец оформления заявления.</w:t>
      </w:r>
    </w:p>
    <w:p>
      <w:pPr>
        <w:numPr>
          <w:ilvl w:val="0"/>
          <w:numId w:val="35"/>
        </w:num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Вавиловского сельского поселения, представленным в Приложении 1 к административному регламенту.</w:t>
      </w:r>
    </w:p>
    <w:p>
      <w:pPr>
        <w:numPr>
          <w:ilvl w:val="0"/>
          <w:numId w:val="35"/>
        </w:numPr>
        <w:tabs>
          <w:tab w:val="left" w:pos="851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Ответ на телефонный звонок должен содержать информацию о наименовании структурного подразделения Администрации Вавиловского сельского поселения, в которое обратился гражданин, фамилии, имени, отчестве (при наличии) и должности специалиста,  принявшего телефонный звонок.</w:t>
      </w:r>
    </w:p>
    <w:p>
      <w:pPr>
        <w:numPr>
          <w:ilvl w:val="0"/>
          <w:numId w:val="35"/>
        </w:num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 ответах на телефонные звонки и устные обращения  специалисты Администрации Вавиловского сельского поселения, обязаны предоставлять информацию по следующим вопросам:</w:t>
      </w:r>
    </w:p>
    <w:p>
      <w:p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1) 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 месте предоставления муниципальной услуги и способах проезда к нему;</w:t>
      </w:r>
    </w:p>
    <w:p>
      <w:p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2) 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графике приема граждан по вопросам предоставления муниципальной услуги;</w:t>
      </w:r>
    </w:p>
    <w:p>
      <w:p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3) 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 входящих номерах, под которыми зарегистрированы в системе делопроизводства администрации Вавиловского сельского поселения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поступившие документы.</w:t>
      </w:r>
    </w:p>
    <w:p>
      <w:p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4) 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>
      <w:p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5) 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 перечне документов, необходимых для получения муниципальной услуги;</w:t>
      </w:r>
    </w:p>
    <w:p>
      <w:p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6) 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 сроках рассмотрения документов;</w:t>
      </w:r>
    </w:p>
    <w:p>
      <w:p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7) 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 сроках предоставления муниципальной услуги;</w:t>
      </w:r>
    </w:p>
    <w:p>
      <w:p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8) 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 месте размещения на официальном сайте Администрации Вавиловского сельского поселения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сети Интернет информации по вопросам предоставления муниципальной услуги;</w:t>
      </w:r>
    </w:p>
    <w:p>
      <w:pPr>
        <w:numPr>
          <w:ilvl w:val="0"/>
          <w:numId w:val="39"/>
        </w:num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 общении с гражданами (по телефону или лично) специалисты Администрации Вавиловского сельского поселения 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>
      <w:pPr>
        <w:numPr>
          <w:ilvl w:val="0"/>
          <w:numId w:val="39"/>
        </w:num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 обращении за информацией гражданина лично специалисты Администрации Вавиловского сельского поселения обязаны принять его в соответствии с графиком работы. Продолжительность приема при личном обращении – 15 минут. Время ожидания в очереди при личном обращении не должно превышать 15 минут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numPr>
          <w:ilvl w:val="0"/>
          <w:numId w:val="39"/>
        </w:num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Если для подготовки ответа на устное обращение требуется более 15 минут, специалист Администрации Вавиловского сельского поселения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осуществляющее устное информирование,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 Ответ направляется в течение 15 календарных дней со дня устного обращения заявителя.</w:t>
      </w:r>
    </w:p>
    <w:p>
      <w:pPr>
        <w:numPr>
          <w:ilvl w:val="0"/>
          <w:numId w:val="39"/>
        </w:num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Письменное информирование гражданина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день поступления в Администрацию Вавиловского сельского поселения.</w:t>
      </w:r>
    </w:p>
    <w:p>
      <w:pPr>
        <w:numPr>
          <w:ilvl w:val="0"/>
          <w:numId w:val="39"/>
        </w:num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обращения. </w:t>
      </w:r>
    </w:p>
    <w:p>
      <w:pPr>
        <w:numPr>
          <w:ilvl w:val="0"/>
          <w:numId w:val="39"/>
        </w:num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 обращении за информацией по электронной почте, в том числе с использованием Единого портала государственных и муниципальных услуг (функций), ответ направляется по адресу электронной почты, указанному в обращении, в течение 15 календарных дней со дня регистрации обращения.</w:t>
      </w:r>
    </w:p>
    <w:p>
      <w:pPr>
        <w:numPr>
          <w:ilvl w:val="0"/>
          <w:numId w:val="39"/>
        </w:num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Рассмотрение обращений о предоставлении информации о порядке предоставления муниципальной услуги осуществляется в порядке, предусмотренном Федеральным законом от 02.05.2006 №59-ФЗ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 порядке рассмотрения обращений граждан Российской Федерации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2" w:leader="none"/>
          <w:tab w:val="left" w:pos="1276" w:leader="none"/>
          <w:tab w:val="left" w:pos="3686" w:leader="none"/>
        </w:tabs>
        <w:suppressAutoHyphens w:val="true"/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II.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Стандарт предоставления муниципальной услуги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Наименование муниципальной услуги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4"/>
        </w:num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Муниципальная услуга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Присвоение адреса объекту недвижимости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Наименование органа, предоставляющего муниципальную услугу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8"/>
        </w:num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Предоставление муниципальной услуги осуществляется Администрацией Вавиловского сельского поселения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numPr>
          <w:ilvl w:val="0"/>
          <w:numId w:val="48"/>
        </w:num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Непосредственно предоставление муниципальной услуги осуществляют специалисты Администрации Вавиловского сельского поселения.</w:t>
      </w:r>
    </w:p>
    <w:p>
      <w:pPr>
        <w:numPr>
          <w:ilvl w:val="0"/>
          <w:numId w:val="48"/>
        </w:numPr>
        <w:tabs>
          <w:tab w:val="left" w:pos="1276" w:leader="none"/>
          <w:tab w:val="left" w:pos="1418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Органы и организации участвующие в предоставлении муниципальной услуги:</w:t>
      </w:r>
    </w:p>
    <w:p>
      <w:pPr>
        <w:tabs>
          <w:tab w:val="left" w:pos="0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Федеральная служба государственной регистрации кадастра и картографии;</w:t>
      </w:r>
    </w:p>
    <w:p>
      <w:pPr>
        <w:tabs>
          <w:tab w:val="left" w:pos="0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Федеральное государственное бюджетное учреждение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Федеральная кадастровая палата Федеральной службы государственной регистрации, кадастра и картографии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»;</w:t>
      </w:r>
    </w:p>
    <w:p>
      <w:pPr>
        <w:tabs>
          <w:tab w:val="left" w:pos="1134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Областное государственное учреждение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Томский областной многофункциональный центр по предоставлению государственных и муниципальных услуг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МФЦ);</w:t>
      </w:r>
    </w:p>
    <w:p>
      <w:pPr>
        <w:numPr>
          <w:ilvl w:val="0"/>
          <w:numId w:val="52"/>
        </w:numPr>
        <w:tabs>
          <w:tab w:val="left" w:pos="1134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целях получения информации и документов, необходимых для предоставления муниципальной услуги, осуществляется межведомственное взаимодействие с:</w:t>
      </w:r>
    </w:p>
    <w:p>
      <w:pPr>
        <w:tabs>
          <w:tab w:val="left" w:pos="1134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Федеральной службой государственной регистрации, кадастра и картографии, предоставляющей сведения, содержащиеся в Едином государственном реестре прав на недвижимое имущество и сделок с ним;</w:t>
      </w:r>
    </w:p>
    <w:p>
      <w:pPr>
        <w:tabs>
          <w:tab w:val="left" w:pos="1134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Федеральным государственным бюджетным учреждением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Федеральная кадастровая палата Федеральной службы государственной регистрации, кадастра и картографии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»,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предоставляющим сведения, содержащиеся в государственном кадастре недвижимости.</w:t>
      </w:r>
    </w:p>
    <w:p>
      <w:pPr>
        <w:numPr>
          <w:ilvl w:val="0"/>
          <w:numId w:val="54"/>
        </w:num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Администрация Вавиловского сельского поселения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необходимых услуг, которые являются необходимыми и обязательными для предоставления муниципальных услуг.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Описание результата предоставления муниципальной услуги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8"/>
        </w:num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Результатом предоставления муниципальной услуги является: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а)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постановление Администрации Вавиловского сельского поселения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 присвоении адреса объекту недвижимости;</w:t>
      </w:r>
    </w:p>
    <w:p>
      <w:pPr>
        <w:tabs>
          <w:tab w:val="left" w:pos="1276" w:leader="none"/>
        </w:tabs>
        <w:spacing w:before="0" w:after="20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б)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мотивированный отказ в предоставлении муниципальной услуги.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Срок предоставления муниципальной услуги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64"/>
        </w:num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Срок предоставления муниципальной услуги не может превышать 18 рабочих дней со дня обращения заявителя до выдачи результата муниципальной услуги с учетом необходимости обращения в организации, участвующие в предоставлении муниципальной услуги.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66"/>
        </w:num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Копия постановления Администрации Вавиловского сельского поселения 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о присвоении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в форме электронного документа не позднее одного рабочего дня со дня истечения срока для принятия решения; в форме документа на бумажном носителе не позднее рабочего дня, следующего за 10-м рабочим днем со дня истечения срока для принятия решения. При наличии в заявлении указания о выдаче решения через многофункциональный центр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 для принятия решения. 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Перечень нормативных правовых актов, 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регулирующих отношения, возникающие в связи с 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предоставлением муниципальной услуги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70"/>
        </w:num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Предоставление муниципальной услуги осуществляется в соответствии с:</w:t>
      </w:r>
    </w:p>
    <w:p>
      <w:p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Градостроительным кодексом Российской Федерации от 29.12.2004 №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190-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ФЗ, (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Российская газета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 № 290, 30.12.2004, 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Собрание законодательства РФ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 03.01.2005, № 1 (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часть 1), ст. 16,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Парламентская газета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 № 5-6, 14.01.2005.)</w:t>
      </w:r>
    </w:p>
    <w:p>
      <w:p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Федеральным законом от 24.07.2007 №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221-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ФЗ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 государственном кадастре недвижимости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(«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Собрание законодательства РФ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 30.07.2007, № 31,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ст. 4017,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Российская газета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 № 165, 01.08.2007, 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Парламентская газета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 № 99-101, 09.08.2007.);</w:t>
      </w:r>
    </w:p>
    <w:p>
      <w:p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Федеральным законом от 06.10.2003 № 131-ФЗ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Федеральным законом от 28.12.2013 № 443-ФЗ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 федеральной информационной адресной системе и о внесении изменений в Федеральный закон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Постановлением Правительства Российской Федерации от 19.11.2014 № 1221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 утверждении Правил присвоения, изменения и аннулирования адресов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Исчерпывающий перечень документов, необходимых 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в соответствии с нормативными правовыми актами 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для предоставления муниципальной услуги 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и услуг, которые являются необходимыми и обязательными 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для предоставления муниципальной услуги, 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подлежащих представлению заявителем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75"/>
        </w:num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Для предоставления муниципальной услуги заявитель представляет заявление, к заявлению прикладываются следующие документы:</w:t>
      </w:r>
    </w:p>
    <w:p>
      <w:pPr>
        <w:tabs>
          <w:tab w:val="left" w:pos="142" w:leader="none"/>
          <w:tab w:val="left" w:pos="1276" w:leader="none"/>
        </w:tabs>
        <w:spacing w:before="0" w:after="200" w:line="240"/>
        <w:ind w:right="0" w:left="0" w:firstLine="709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 присвоении адреса вновь возведенным объектам недвижимости, при изменении адреса объекта недвижимости, при аннулировании адреса объекта недвижимости, при выдаче справки о резервировании адреса объекту недвижимости:</w:t>
      </w:r>
    </w:p>
    <w:p>
      <w:pPr>
        <w:tabs>
          <w:tab w:val="left" w:pos="1276" w:leader="none"/>
        </w:tabs>
        <w:spacing w:before="0" w:after="20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 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 удостоверяющий личность заявителя (представителя заявителя);</w:t>
      </w:r>
    </w:p>
    <w:p>
      <w:pPr>
        <w:tabs>
          <w:tab w:val="left" w:pos="1276" w:leader="none"/>
        </w:tabs>
        <w:spacing w:before="0" w:after="20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 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документ, подтверждающий полномочия представителя на осуществление действий от имени заявителя;</w:t>
      </w:r>
    </w:p>
    <w:p>
      <w:pPr>
        <w:tabs>
          <w:tab w:val="left" w:pos="1276" w:leader="none"/>
        </w:tabs>
        <w:spacing w:before="0" w:after="20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 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правоустанавливающие документы на объект недвижимости, права на который не зарегистрированы в Едином государственном реестре прав на недвижимое имущество и сделок с ним;</w:t>
      </w:r>
    </w:p>
    <w:p>
      <w:pPr>
        <w:numPr>
          <w:ilvl w:val="0"/>
          <w:numId w:val="78"/>
        </w:num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 подаче заявления и прилагаемых документов лично заявитель (представитель заявителя) предъявляет специалисту администрации, осуществляющему прием документов, оригиналы указанных в пункте 30 Административного регламента документов, для сверки.</w:t>
      </w:r>
    </w:p>
    <w:p>
      <w:pPr>
        <w:numPr>
          <w:ilvl w:val="0"/>
          <w:numId w:val="78"/>
        </w:num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качестве документа, подтверждающего полномочия на осуществление действий от имени заявителя, может быть представлена: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оформленная в соответствии с законодательством Российской Федерации доверенность (для физических лиц);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>
      <w:pPr>
        <w:numPr>
          <w:ilvl w:val="0"/>
          <w:numId w:val="80"/>
        </w:num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Заявление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о присвоении объекту адресации адреса или об аннулировании его адреса составляется по форме, устанавливаемой Министерством финансов Российской Федерации.</w:t>
      </w:r>
    </w:p>
    <w:p>
      <w:pPr>
        <w:numPr>
          <w:ilvl w:val="0"/>
          <w:numId w:val="80"/>
        </w:num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Форма заявления доступна для копирования и заполнения в электронном виде на Едином портале государственных и муниципальных услуг (функций), на Портале государственных и муниципальных услуг Томской области, на официальном сайте Администрации Вавиловского сельского поселения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Arial" w:hAnsi="Arial" w:cs="Arial" w:eastAsia="Arial"/>
          <w:i/>
          <w:color w:val="0000FF"/>
          <w:spacing w:val="0"/>
          <w:position w:val="0"/>
          <w:sz w:val="24"/>
          <w:shd w:fill="auto" w:val="clear"/>
        </w:rPr>
        <w:t xml:space="preserve">spvavilovo.tomsk.ru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numPr>
          <w:ilvl w:val="0"/>
          <w:numId w:val="80"/>
        </w:num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бумажном виде форма заявления может быть получена непосредственно в Администрации Вавиловского сельского поселения по адресу, указанному в Приложении 1.</w:t>
      </w:r>
    </w:p>
    <w:p>
      <w:pPr>
        <w:numPr>
          <w:ilvl w:val="0"/>
          <w:numId w:val="80"/>
        </w:num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форме. </w:t>
      </w:r>
    </w:p>
    <w:p>
      <w:pPr>
        <w:numPr>
          <w:ilvl w:val="0"/>
          <w:numId w:val="80"/>
        </w:num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Документы, необходимые для предоставления муниципальной  услуги, могут быть представлены в Администрацию Вавиловского сельского поселения с использованием Единого портала государственных и муниципальных услуг (функций), портала государственных и муниципальных услуг Томской области,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портала федеральной информационной адресной системы в информационно-телекоммуникационной сети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почтовым отправлением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при личном обращении, а также посредством обращения за получением муниципальной услуги в МФЦ.</w:t>
      </w:r>
      <w:r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  <w:t xml:space="preserve"> 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Исчерпывающий перечень документов, необходимых 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в соответствии с нормативными правовыми актами 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для предоставления муниципальной услуги, которые 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находятся в распоряжении государственных органов, 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органов местного самоуправления и иных органов, 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участвующих в предоставлении муниципальной услуги, 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и которые заявитель вправе представить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87"/>
        </w:num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Перечень документов, необходимых для предоставления муниципальной услуги, которые находятся в распоряжении органов и организаций, участвующих в предоставлении муниципальной услуги: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  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К </w:t>
      </w:r>
      <w:hyperlink xmlns:r="http://schemas.openxmlformats.org/officeDocument/2006/relationships" r:id="docRId5">
        <w:r>
          <w:rPr>
            <w:rFonts w:ascii="Arial" w:hAnsi="Arial" w:cs="Arial" w:eastAsia="Arial"/>
            <w:color w:val="000000"/>
            <w:spacing w:val="0"/>
            <w:position w:val="0"/>
            <w:sz w:val="24"/>
            <w:u w:val="single"/>
            <w:shd w:fill="FFFFFF" w:val="clear"/>
          </w:rPr>
          <w:t xml:space="preserve">заявлению</w:t>
        </w:r>
      </w:hyperlink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прилагаются следующие документы: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а) правоустанавливающие и (или) правоудостоверяющие документы на объект (объекты) адресации;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д) кадастровый паспорт объекта адресации (в случае присвоения адреса объекту адресации, поставленному на кадастровый учет);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          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з)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xmlns:r="http://schemas.openxmlformats.org/officeDocument/2006/relationships" r:id="docRId6">
        <w:r>
          <w:rPr>
            <w:rFonts w:ascii="Arial" w:hAnsi="Arial" w:cs="Arial" w:eastAsia="Arial"/>
            <w:color w:val="000000"/>
            <w:spacing w:val="0"/>
            <w:position w:val="0"/>
            <w:sz w:val="24"/>
            <w:u w:val="single"/>
            <w:shd w:fill="FFFFFF" w:val="clear"/>
          </w:rPr>
          <w:t xml:space="preserve">подпункте "а" пункта 14</w:t>
        </w:r>
      </w:hyperlink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 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Правил  присвоения, изменения и аннулирования адресов ,утвержденных  </w:t>
      </w:r>
      <w:hyperlink xmlns:r="http://schemas.openxmlformats.org/officeDocument/2006/relationships" r:id="docRId7">
        <w:r>
          <w:rPr>
            <w:rFonts w:ascii="Arial" w:hAnsi="Arial" w:cs="Arial" w:eastAsia="Arial"/>
            <w:color w:val="000000"/>
            <w:spacing w:val="0"/>
            <w:position w:val="0"/>
            <w:sz w:val="24"/>
            <w:u w:val="single"/>
            <w:shd w:fill="FFFFFF" w:val="clear"/>
          </w:rPr>
          <w:t xml:space="preserve">постановлением</w:t>
        </w:r>
      </w:hyperlink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Правительства РФ от 19 ноября 2014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г. 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1221);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        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xmlns:r="http://schemas.openxmlformats.org/officeDocument/2006/relationships" r:id="docRId8">
        <w:r>
          <w:rPr>
            <w:rFonts w:ascii="Arial" w:hAnsi="Arial" w:cs="Arial" w:eastAsia="Arial"/>
            <w:color w:val="000000"/>
            <w:spacing w:val="0"/>
            <w:position w:val="0"/>
            <w:sz w:val="24"/>
            <w:u w:val="single"/>
            <w:shd w:fill="FFFFFF" w:val="clear"/>
          </w:rPr>
          <w:t xml:space="preserve">подпункте "б" пункта 14</w:t>
        </w:r>
      </w:hyperlink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   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Правил       присвоения, изменения и аннулирования адресов ,утвержденных  </w:t>
      </w:r>
      <w:hyperlink xmlns:r="http://schemas.openxmlformats.org/officeDocument/2006/relationships" r:id="docRId9">
        <w:r>
          <w:rPr>
            <w:rFonts w:ascii="Arial" w:hAnsi="Arial" w:cs="Arial" w:eastAsia="Arial"/>
            <w:color w:val="000000"/>
            <w:spacing w:val="0"/>
            <w:position w:val="0"/>
            <w:sz w:val="24"/>
            <w:u w:val="single"/>
            <w:shd w:fill="FFFFFF" w:val="clear"/>
          </w:rPr>
          <w:t xml:space="preserve">постановлением</w:t>
        </w:r>
      </w:hyperlink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Правительства РФ от 19 ноября 2014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г. 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1221);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numPr>
          <w:ilvl w:val="0"/>
          <w:numId w:val="91"/>
        </w:num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Администрация Вавиловского сельского поселения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 вправе требовать от заявителя: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 организации предоставления государственных и муниципальных услуг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перечень документов.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Исчерпывающий перечень оснований для отказа 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в приеме документов, необходимых 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для предоставления муниципальной услуги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95"/>
        </w:num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Основания для отказа в приеме документов, необходимых для предоставления муниципальной услуги отсутствуют.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FF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Исчерпывающий перечень оснований для 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отказа в предоставлении муниципальной услуги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0000FF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00"/>
        </w:num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В присвоении объекту адресации адреса или аннулировании его адреса может быть отказано в случаях, если: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а) с </w:t>
      </w:r>
      <w:hyperlink xmlns:r="http://schemas.openxmlformats.org/officeDocument/2006/relationships" r:id="docRId10">
        <w:r>
          <w:rPr>
            <w:rFonts w:ascii="Arial" w:hAnsi="Arial" w:cs="Arial" w:eastAsia="Arial"/>
            <w:color w:val="000000"/>
            <w:spacing w:val="0"/>
            <w:position w:val="0"/>
            <w:sz w:val="24"/>
            <w:u w:val="single"/>
            <w:shd w:fill="FFFFFF" w:val="clear"/>
          </w:rPr>
          <w:t xml:space="preserve">заявлением</w:t>
        </w:r>
      </w:hyperlink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о присвоении объекту адресации адреса обратилось лицо, не указанное в </w:t>
      </w:r>
      <w:hyperlink xmlns:r="http://schemas.openxmlformats.org/officeDocument/2006/relationships" r:id="docRId11">
        <w:r>
          <w:rPr>
            <w:rFonts w:ascii="Arial" w:hAnsi="Arial" w:cs="Arial" w:eastAsia="Arial"/>
            <w:color w:val="000000"/>
            <w:spacing w:val="0"/>
            <w:position w:val="0"/>
            <w:sz w:val="24"/>
            <w:u w:val="single"/>
            <w:shd w:fill="FFFFFF" w:val="clear"/>
          </w:rPr>
          <w:t xml:space="preserve">пунктах 2</w:t>
        </w:r>
      </w:hyperlink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административного регламента;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б) ответ на межведомственный запрос свидетельствует об отсутствии документа и (или) информации, необходимой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xmlns:r="http://schemas.openxmlformats.org/officeDocument/2006/relationships" r:id="docRId12">
        <w:r>
          <w:rPr>
            <w:rFonts w:ascii="Arial" w:hAnsi="Arial" w:cs="Arial" w:eastAsia="Arial"/>
            <w:color w:val="000000"/>
            <w:spacing w:val="0"/>
            <w:position w:val="0"/>
            <w:sz w:val="24"/>
            <w:u w:val="single"/>
            <w:shd w:fill="FFFFFF" w:val="clear"/>
          </w:rPr>
          <w:t xml:space="preserve">пунктах 5</w:t>
        </w:r>
      </w:hyperlink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, </w:t>
      </w:r>
      <w:hyperlink xmlns:r="http://schemas.openxmlformats.org/officeDocument/2006/relationships" r:id="docRId13">
        <w:r>
          <w:rPr>
            <w:rFonts w:ascii="Arial" w:hAnsi="Arial" w:cs="Arial" w:eastAsia="Arial"/>
            <w:color w:val="000000"/>
            <w:spacing w:val="0"/>
            <w:position w:val="0"/>
            <w:sz w:val="24"/>
            <w:u w:val="single"/>
            <w:shd w:fill="FFFFFF" w:val="clear"/>
          </w:rPr>
          <w:t xml:space="preserve">8 - 11</w:t>
        </w:r>
      </w:hyperlink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и </w:t>
      </w:r>
      <w:hyperlink xmlns:r="http://schemas.openxmlformats.org/officeDocument/2006/relationships" r:id="docRId14">
        <w:r>
          <w:rPr>
            <w:rFonts w:ascii="Arial" w:hAnsi="Arial" w:cs="Arial" w:eastAsia="Arial"/>
            <w:color w:val="000000"/>
            <w:spacing w:val="0"/>
            <w:position w:val="0"/>
            <w:sz w:val="24"/>
            <w:u w:val="single"/>
            <w:shd w:fill="FFFFFF" w:val="clear"/>
          </w:rPr>
          <w:t xml:space="preserve">14 - 18</w:t>
        </w:r>
      </w:hyperlink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 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Правил присвоения, изменения и аннулирования адресов, утвержденных Постановлением Правительства Российской Федерации от 19.11.2014 года № 1221.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Перечень услуг, которые являются необходимыми и обязательными 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для предоставления муниципальной услуги, в том числе 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сведения о документе (документах), выдаваемом (выдаваемых) 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организациями, участвующими в предоставлении муниципальной услуги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05"/>
        </w:numPr>
        <w:tabs>
          <w:tab w:val="left" w:pos="142" w:leader="none"/>
          <w:tab w:val="left" w:pos="1134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Услуги, которые являются необходимыми и обязательными для предоставления муниципальной услуги, отсутствуют.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Порядок, размер и основания взимания 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государственной пошлины или иной платы, 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взимаемой за предоставление муниципальной услуги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08"/>
        </w:num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Предоставление муниципальной услуги осуществляется бесплатно.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Максимальный срок ожидания в очереди при подаче запроса 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о предоставлении государственной или муниципальной услуги, услуги и при  получении результата предоставления государственной или муниципальной услуги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13"/>
        </w:num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Максимальный срок ожидания в очереди при личной подаче заявления о предоставлении муниципальной услуги не должен превышать 15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минут.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Максимальный срок ожидания в очереди при получении результата предоставления муниципальной услуги не должен превышать 15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минут.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Срок  регистрации запроса заявителя 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о предоставлении государственной или муниципальной услуги 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17"/>
        </w:num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Заявление на бумажном носителе регистрируется в день представления в Администрацию Вавиловского сельского поселения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заявления и документов, необходимых для предоставления муниципальной услуги.</w:t>
      </w:r>
    </w:p>
    <w:p>
      <w:pPr>
        <w:numPr>
          <w:ilvl w:val="0"/>
          <w:numId w:val="117"/>
        </w:num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Регистрация заявления, направленного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Администрацию Вавиловского сельского поселения.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Требования к помещениям, в которых предоставляются 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услуги;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21"/>
        </w:num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Предоставление муниципальных услуг осуществляется в специально выделенных для этих целей помещениях. </w:t>
      </w:r>
    </w:p>
    <w:p>
      <w:pPr>
        <w:numPr>
          <w:ilvl w:val="0"/>
          <w:numId w:val="121"/>
        </w:num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транспорта, бесплатная для заявителей.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>
      <w:pPr>
        <w:numPr>
          <w:ilvl w:val="0"/>
          <w:numId w:val="121"/>
        </w:num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>
      <w:pPr>
        <w:numPr>
          <w:ilvl w:val="0"/>
          <w:numId w:val="121"/>
        </w:num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 здании рядом с входом должна быть размещена информационная табличка (вывеска), содержащая следующую информацию: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наименование органа;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место нахождения и юридический адрес;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режим работы;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номера телефонов для справок;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адрес официального сайта.</w:t>
      </w:r>
    </w:p>
    <w:p>
      <w:pPr>
        <w:numPr>
          <w:ilvl w:val="0"/>
          <w:numId w:val="123"/>
        </w:num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>
      <w:pPr>
        <w:numPr>
          <w:ilvl w:val="0"/>
          <w:numId w:val="123"/>
        </w:num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 размещении помещений приема и выдачи документов выше 1 этажа, здание должно быть оборудовано лифтами и иными техническими средствами, обеспечивающими доступность услуги для инвалидов.</w:t>
      </w:r>
    </w:p>
    <w:p>
      <w:pPr>
        <w:numPr>
          <w:ilvl w:val="0"/>
          <w:numId w:val="123"/>
        </w:num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Помещения приема и выдачи документов должны предусматривать места для ожидания, информирования и приема заявителей.</w:t>
      </w:r>
    </w:p>
    <w:p>
      <w:pPr>
        <w:numPr>
          <w:ilvl w:val="0"/>
          <w:numId w:val="123"/>
        </w:num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>
      <w:pPr>
        <w:numPr>
          <w:ilvl w:val="0"/>
          <w:numId w:val="123"/>
        </w:num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помещении приема и выдачи документов организуется работа справочных окон, в количестве, обеспечивающем потребности граждан, но не менее одного.</w:t>
      </w:r>
    </w:p>
    <w:p>
      <w:pPr>
        <w:numPr>
          <w:ilvl w:val="0"/>
          <w:numId w:val="123"/>
        </w:num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>
      <w:pPr>
        <w:numPr>
          <w:ilvl w:val="0"/>
          <w:numId w:val="123"/>
        </w:num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>
      <w:pPr>
        <w:numPr>
          <w:ilvl w:val="0"/>
          <w:numId w:val="123"/>
        </w:num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местах для ожидания устанавливаются стулья (кресельные секции, кресла) для заявителей.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>
      <w:pPr>
        <w:numPr>
          <w:ilvl w:val="0"/>
          <w:numId w:val="125"/>
        </w:num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Информация о фамилии, имени, отчестве и должности должностного лица (специалиста) органа, осуществляющего предоставление муниципальной услуги, должна быть размещена на личной информационной табличке и на рабочем месте специалиста.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Показатели доступности и качества муниципальной услуги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29"/>
        </w:num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Показателями доступности и качества муниципальной услуги являются: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достоверность предоставляемой гражданам информации;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полнота информирования граждан;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наглядность форм предоставляемой информации об административных процедурах;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удобство и доступность получения информации заявителями о порядке предоставления муниципальной услуги;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соблюдение сроков исполнения отдельных административных процедур и предоставления муниципальной услуги в целом;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соблюдений требований стандарта предоставления муниципальной услуги;</w:t>
      </w:r>
    </w:p>
    <w:p>
      <w:p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отсутствие обоснованных жалоб на решения, действия (бездействие) Администрации Вавиловского сельского поселения, должностных лиц Администрации Вавиловского сельского поселения, либо муниципальных служащих при предоставлении муниципальной услуги;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полнота и актуальность информации о порядке предоставления муниципальной услуги.</w:t>
      </w:r>
    </w:p>
    <w:p>
      <w:pPr>
        <w:numPr>
          <w:ilvl w:val="0"/>
          <w:numId w:val="133"/>
        </w:num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 получении муниципальной услуги заявитель осуществляет взаимодействие с должностными лицами (специалистами) органов местного самоуправления, в том числе: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 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 подаче запроса на получение услуги и получении результата услуги заявителем лично, в том числе через МФЦ – не более 2 раз;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 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 подаче запроса на получение услуги и получении результата услуги с использованием электронной почты, Портала государственных и муниципальных услуг Томской области (http://pgs.tomsk.gov.ru), Единого портала государственных и муниципальных услуг (функций) (www.gosuslugi.ru), почтовым отправлением – непосредственное взаимодействие не требуется.</w:t>
      </w:r>
    </w:p>
    <w:p>
      <w:pPr>
        <w:numPr>
          <w:ilvl w:val="0"/>
          <w:numId w:val="135"/>
        </w:num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Продолжительность каждого взаимодействия не должна превышать 15 минут 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Иные требования, в том числе учитывающие особенности 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39"/>
        </w:num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Заявителю предоставляется возможность получения муниципальной услуги с использованием Единого портала государственных и муниципальных услуг (функций), Портала государственных и муниципальных услуг Томской области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, портала федеральной информационной адресной системы в информационно-телекоммуникационной сети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»,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почтовым отправлением, а также посредством личного обращения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за получением муниципальной услуги в МФЦ.</w:t>
      </w:r>
    </w:p>
    <w:p>
      <w:pPr>
        <w:numPr>
          <w:ilvl w:val="0"/>
          <w:numId w:val="139"/>
        </w:num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Заявление, направленное по электронной почте через официальный сайт Администрации Вавиловского сельского поселения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сети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либо Единый портал государственных и муниципальных услуг (функций), должно быть подписано электронной подписью в соответствии с законодательством Российской Федерации.</w:t>
      </w:r>
    </w:p>
    <w:p>
      <w:pPr>
        <w:numPr>
          <w:ilvl w:val="0"/>
          <w:numId w:val="139"/>
        </w:num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>
      <w:pPr>
        <w:numPr>
          <w:ilvl w:val="0"/>
          <w:numId w:val="139"/>
        </w:num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Документы, являющиеся результатом предоставления муниципальной услуги в виде электронного документа направляются заявителю посредством электронной почты по адресу электронной почты, указанному в запросе.</w:t>
      </w:r>
    </w:p>
    <w:p>
      <w:pPr>
        <w:numPr>
          <w:ilvl w:val="0"/>
          <w:numId w:val="139"/>
        </w:num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ознакомления с формой заявления и иных документов, необходимых для получения муниципальной услуги, и обеспечение доступа к ним для копирования и заполнения в электронном виде;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представление заявления о предоставлении муниципальной услуги в электронном виде; 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осуществления мониторинга хода предоставления муниципальной услуги.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получение результата муниципальной услуги.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случае поступления заявления и документов в электронной форме с использованием Единого портала государственных и муниципальных услуг (функций) специалист, ответственный за прием и регистрацию документов информирует заявителя через личный кабинет о регистрации заявления.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>
      <w:pPr>
        <w:numPr>
          <w:ilvl w:val="0"/>
          <w:numId w:val="142"/>
        </w:numPr>
        <w:tabs>
          <w:tab w:val="left" w:pos="1134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Организация предоставления муниципальной услуги осуществляется по принципу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одного окна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 базе МФЦ при личном обращении заявителя. </w:t>
      </w:r>
    </w:p>
    <w:p>
      <w:pPr>
        <w:numPr>
          <w:ilvl w:val="0"/>
          <w:numId w:val="142"/>
        </w:numPr>
        <w:tabs>
          <w:tab w:val="left" w:pos="851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Организация предоставления муниципальной услуги на базе МФЦ осуществляется в соответствии с соглашением о взаимодействии между Администрацией Вавиловского сельского поселения и МФЦ, заключенным в установленном порядке.</w:t>
      </w:r>
    </w:p>
    <w:p>
      <w:pPr>
        <w:numPr>
          <w:ilvl w:val="0"/>
          <w:numId w:val="142"/>
        </w:num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>
      <w:pPr>
        <w:numPr>
          <w:ilvl w:val="0"/>
          <w:numId w:val="142"/>
        </w:num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Предварительная запись может осуществляться следующими способами по выбору заявителя: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 личном обращении заявителя в Администрацию  Вавиловского сельского поселения;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 телефону;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через официальный сайт Администрации Вавиловского сельского поселения 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сети Интернет.</w:t>
      </w:r>
    </w:p>
    <w:p>
      <w:pPr>
        <w:numPr>
          <w:ilvl w:val="0"/>
          <w:numId w:val="146"/>
        </w:num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 предварительной записи заявитель сообщает следующие данные: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для физического лица: фамилию, имя, отчество (при наличии);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для юридического лица: наименование юридического лица; 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контактный номер телефона;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адрес электронной почты (при наличии);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желаемые дату и время представления документов. </w:t>
      </w:r>
    </w:p>
    <w:p>
      <w:pPr>
        <w:numPr>
          <w:ilvl w:val="0"/>
          <w:numId w:val="148"/>
        </w:num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>
      <w:pPr>
        <w:numPr>
          <w:ilvl w:val="0"/>
          <w:numId w:val="148"/>
        </w:num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Администрации Вавиловского сельского поселения, может распечатать аналог талона-подтверждения.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Запись заявителей на определенную дату заканчивается за сутки до наступления этой даты.</w:t>
      </w:r>
    </w:p>
    <w:p>
      <w:pPr>
        <w:numPr>
          <w:ilvl w:val="0"/>
          <w:numId w:val="150"/>
        </w:num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Заявителям, записавшимся на прием через официальный сайт Администрации Вавиловского сельского поселения, за 3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>
      <w:pPr>
        <w:numPr>
          <w:ilvl w:val="0"/>
          <w:numId w:val="152"/>
        </w:num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Заявитель в любое время вправе отказаться от предварительной записи. </w:t>
      </w:r>
    </w:p>
    <w:p>
      <w:pPr>
        <w:numPr>
          <w:ilvl w:val="0"/>
          <w:numId w:val="152"/>
        </w:num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отсутствие заявителей, обратившихся по предварительной записи, осуществляется прием заявителей, обратившихся в порядке очереди. </w:t>
      </w:r>
    </w:p>
    <w:p>
      <w:pPr>
        <w:numPr>
          <w:ilvl w:val="0"/>
          <w:numId w:val="152"/>
        </w:num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График приема заявителей по предварительной записи устанавливается Главой Вавиловского сельского поселения.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2" w:leader="none"/>
          <w:tab w:val="left" w:pos="1276" w:leader="none"/>
          <w:tab w:val="left" w:pos="3686" w:leader="none"/>
        </w:tabs>
        <w:suppressAutoHyphens w:val="true"/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III.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56"/>
        </w:num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Предоставление муниципальной услуги включает в себя следующие административные процедуры:</w:t>
      </w:r>
    </w:p>
    <w:p>
      <w:pPr>
        <w:tabs>
          <w:tab w:val="left" w:pos="709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1) 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Прием заявления и документов, необходимых для предоставления муниципальной услуги;</w:t>
      </w:r>
    </w:p>
    <w:p>
      <w:pPr>
        <w:tabs>
          <w:tab w:val="left" w:pos="709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2) 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Рассмотрение заявления и представленных документов;</w:t>
      </w:r>
    </w:p>
    <w:p>
      <w:pPr>
        <w:tabs>
          <w:tab w:val="left" w:pos="709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3) 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услуги;</w:t>
      </w:r>
    </w:p>
    <w:p>
      <w:pPr>
        <w:tabs>
          <w:tab w:val="left" w:pos="709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4) 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Принятие решения о предоставлении (об отказе предоставления) муниципальной услуги;</w:t>
      </w:r>
    </w:p>
    <w:p>
      <w:pPr>
        <w:tabs>
          <w:tab w:val="left" w:pos="709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5) 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Выдача результата предоставления муниципальной услуги.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Блок-схема предоставления муниципальной услуги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60"/>
        </w:num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Блок-схема последовательности действий при предоставлении муниципальной услуги представлена в Приложении 2 к административному регламенту.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09" w:leader="none"/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09" w:leader="none"/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Прием заявления и документов, необходимых для предоставления муниципальной услуги</w:t>
      </w:r>
    </w:p>
    <w:p>
      <w:pPr>
        <w:tabs>
          <w:tab w:val="left" w:pos="709" w:leader="none"/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63"/>
        </w:numPr>
        <w:tabs>
          <w:tab w:val="left" w:pos="709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Основанием для начала данной процедуры является поступление в Администрацию Вавиловского сельского поселения при личном обращении, почтовым отправлением, в электронной форме, а также поданных через МФЦ заявления о предоставлении муниципальной услуги и прилагаемых к нему документов.</w:t>
      </w:r>
    </w:p>
    <w:p>
      <w:pPr>
        <w:numPr>
          <w:ilvl w:val="0"/>
          <w:numId w:val="163"/>
        </w:numPr>
        <w:tabs>
          <w:tab w:val="left" w:pos="709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Если </w:t>
      </w:r>
      <w:hyperlink xmlns:r="http://schemas.openxmlformats.org/officeDocument/2006/relationships" r:id="docRId15">
        <w:r>
          <w:rPr>
            <w:rFonts w:ascii="Arial" w:hAnsi="Arial" w:cs="Arial" w:eastAsia="Arial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заявление</w:t>
        </w:r>
      </w:hyperlink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и документы, 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В случае, если заявление и документы, представлены в уполномоченный орган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Получение заявления и документов, 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Сообщение о получении заявления и документов, 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Сообщение о получении заявления и документов, 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>
      <w:pPr>
        <w:tabs>
          <w:tab w:val="left" w:pos="142" w:leader="none"/>
          <w:tab w:val="left" w:pos="709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FF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66"/>
        </w:numPr>
        <w:tabs>
          <w:tab w:val="left" w:pos="709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Продолжительность и (или) максимальный срок выполнения административного действия по приему заявления и прилагаемых к нему документов не превышает 15 минут.</w:t>
      </w:r>
    </w:p>
    <w:p>
      <w:pPr>
        <w:numPr>
          <w:ilvl w:val="0"/>
          <w:numId w:val="166"/>
        </w:numPr>
        <w:tabs>
          <w:tab w:val="left" w:pos="709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После регистрации, не позднее дня регистрации, заявление и прилагаемые к нему документы направляются Главе Вавиловского сельского поселения для визирования, после визирования, не позднее следующего рабочего дня, направляются в специалисту Администрации Вавиловского сельского поселения.</w:t>
      </w:r>
    </w:p>
    <w:p>
      <w:pPr>
        <w:tabs>
          <w:tab w:val="left" w:pos="709" w:leader="none"/>
          <w:tab w:val="left" w:pos="1276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09" w:leader="none"/>
          <w:tab w:val="left" w:pos="1276" w:leader="none"/>
        </w:tabs>
        <w:spacing w:before="0" w:after="12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Рассмотрение заявления и представленных документов</w:t>
      </w:r>
    </w:p>
    <w:p>
      <w:pPr>
        <w:numPr>
          <w:ilvl w:val="0"/>
          <w:numId w:val="169"/>
        </w:numPr>
        <w:tabs>
          <w:tab w:val="left" w:pos="709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Основанием для рассмотрения заявления и представленных документов является поступление заявления и представленных документов ответственному специалисту Администрации Вавиловского сельского поселения для рассмотрения.</w:t>
      </w:r>
    </w:p>
    <w:p>
      <w:pPr>
        <w:numPr>
          <w:ilvl w:val="0"/>
          <w:numId w:val="169"/>
        </w:numPr>
        <w:tabs>
          <w:tab w:val="left" w:pos="709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Рассмотрение заявления о предоставлении муниципальной услуги и представленных документов осуществляется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специалистом Администрации Вавиловского сельского поселения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numPr>
          <w:ilvl w:val="0"/>
          <w:numId w:val="169"/>
        </w:numPr>
        <w:tabs>
          <w:tab w:val="left" w:pos="142" w:leader="none"/>
          <w:tab w:val="left" w:pos="709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Ответственный специалист проверяет комплектность заявления и приложенных к нему документов.</w:t>
      </w:r>
    </w:p>
    <w:p>
      <w:pPr>
        <w:numPr>
          <w:ilvl w:val="0"/>
          <w:numId w:val="169"/>
        </w:numPr>
        <w:tabs>
          <w:tab w:val="left" w:pos="142" w:leader="none"/>
          <w:tab w:val="left" w:pos="709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Если заявитель не представил документы, указанные в пункте 38 настоящего регламента, которые он вправе представить – ответственный специалист переходит к формированию и направлению межведомственного запроса.</w:t>
      </w:r>
    </w:p>
    <w:p>
      <w:pPr>
        <w:numPr>
          <w:ilvl w:val="0"/>
          <w:numId w:val="169"/>
        </w:numPr>
        <w:tabs>
          <w:tab w:val="left" w:pos="142" w:leader="none"/>
          <w:tab w:val="left" w:pos="709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Если заявителем представлены все необходимые документы – ответственный специалист переходит к процедуре принятия решения о предоставлении (отказе в предоставлении) муниципальной услуги.</w:t>
      </w:r>
    </w:p>
    <w:p>
      <w:pPr>
        <w:numPr>
          <w:ilvl w:val="0"/>
          <w:numId w:val="169"/>
        </w:numPr>
        <w:tabs>
          <w:tab w:val="left" w:pos="709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Продолжительность и (или) максимальный срок рассмотрения заявления и представленных документов не превышает 1 рабочий день (без учета времени, предоставленного заявителю для предоставления недостающих документов.</w:t>
      </w:r>
    </w:p>
    <w:p>
      <w:pPr>
        <w:numPr>
          <w:ilvl w:val="0"/>
          <w:numId w:val="169"/>
        </w:numPr>
        <w:tabs>
          <w:tab w:val="left" w:pos="142" w:leader="none"/>
          <w:tab w:val="left" w:pos="709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Результатом административной процедуры является пакет документов, проверенный на комплектность и соответствующий требованиям настоящего административного регламента.</w:t>
      </w:r>
    </w:p>
    <w:p>
      <w:pPr>
        <w:tabs>
          <w:tab w:val="left" w:pos="0" w:leader="none"/>
          <w:tab w:val="left" w:pos="709" w:leader="none"/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09" w:leader="none"/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</w:t>
      </w:r>
    </w:p>
    <w:p>
      <w:pPr>
        <w:tabs>
          <w:tab w:val="left" w:pos="709" w:leader="none"/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75"/>
        </w:numPr>
        <w:tabs>
          <w:tab w:val="left" w:pos="709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 Администрацию Вавиловского сельского поселения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МФЦ документов, указанных в пункте 38 административного регламента. </w:t>
      </w:r>
    </w:p>
    <w:p>
      <w:pPr>
        <w:numPr>
          <w:ilvl w:val="0"/>
          <w:numId w:val="175"/>
        </w:numPr>
        <w:tabs>
          <w:tab w:val="left" w:pos="851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 подготовке межведомственного запроса специалист, ответственный за подготовку документов, определяет перечень необходимых для предоставления муниципальной услуги документов (сведений, содержащихся в них) и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>
      <w:pPr>
        <w:numPr>
          <w:ilvl w:val="0"/>
          <w:numId w:val="175"/>
        </w:numPr>
        <w:tabs>
          <w:tab w:val="left" w:pos="851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Формирование и направление межведомственных запросов осуществляется в соответствии с требованиями Федерального закона от 27.07.2010 № 210-ФЗ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 организации предоставления государственных и муниципальных услуг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numPr>
          <w:ilvl w:val="0"/>
          <w:numId w:val="175"/>
        </w:numPr>
        <w:tabs>
          <w:tab w:val="left" w:pos="709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Для предоставления муниципальной услуги ответственный специалист направляет межведомственные запросы в:</w:t>
      </w:r>
    </w:p>
    <w:p>
      <w:pPr>
        <w:tabs>
          <w:tab w:val="left" w:pos="1134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Федеральную службу государственной регистрации, кадастра и картографии в целях получения сведений, содержащихся в Едином государственном реестре прав на недвижимое имущество и сделок с ним, </w:t>
      </w:r>
    </w:p>
    <w:p>
      <w:pPr>
        <w:tabs>
          <w:tab w:val="left" w:pos="1134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Федеральное государственное бюджетное учреждение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Федеральная кадастровая палата Федеральной службы государственной регистрации, кадастра и картографии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в целях получения сведений из Единого государственного реестра объектов капитального строительства.</w:t>
      </w:r>
    </w:p>
    <w:p>
      <w:pPr>
        <w:tabs>
          <w:tab w:val="left" w:pos="709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Срок подготовки и направления ответа на межведомственный запрос о представлении документов и информации,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информацию.</w:t>
      </w:r>
    </w:p>
    <w:p>
      <w:pPr>
        <w:tabs>
          <w:tab w:val="left" w:pos="709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После направления межведомственного запроса, представленные в Администрацию Вавиловского сельского поселения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документы и информация передаются специалисту, ответственному за их рассмотрение.</w:t>
      </w:r>
    </w:p>
    <w:p>
      <w:p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течение одного рабочего дня с момента поступления ответа на межведомственный запрос, такой ответ направляется специалисту, ответственному за подготовку документов, который приобщает их к соответствующему запросу. </w:t>
      </w:r>
    </w:p>
    <w:p>
      <w:pPr>
        <w:numPr>
          <w:ilvl w:val="0"/>
          <w:numId w:val="181"/>
        </w:numPr>
        <w:tabs>
          <w:tab w:val="left" w:pos="709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Общий срок административной процедуры не превышает 7 рабочих дней.</w:t>
      </w:r>
    </w:p>
    <w:p>
      <w:pPr>
        <w:numPr>
          <w:ilvl w:val="0"/>
          <w:numId w:val="181"/>
        </w:numPr>
        <w:tabs>
          <w:tab w:val="left" w:pos="709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Результатом административной процедуры является обобщение полученной в рамках межведомственного взаимодействия информации (документов), необходимой для предоставления муниципальной услуги заявителю, а также передача полного комплекта документов должностному лицу, ответственному за принятие решения о предоставлении (об отказе в предоставлении) муниципальной услуги.</w:t>
      </w:r>
    </w:p>
    <w:p>
      <w:pPr>
        <w:tabs>
          <w:tab w:val="left" w:pos="709" w:leader="none"/>
          <w:tab w:val="left" w:pos="1276" w:leader="none"/>
        </w:tabs>
        <w:spacing w:before="0" w:after="0" w:line="240"/>
        <w:ind w:right="0" w:left="0" w:firstLine="709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134" w:leader="none"/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Принятие решения о предоставлении (об отказе предоставления) муниципальной услуги</w:t>
      </w:r>
    </w:p>
    <w:p>
      <w:pPr>
        <w:tabs>
          <w:tab w:val="left" w:pos="1134" w:leader="none"/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84"/>
        </w:numPr>
        <w:tabs>
          <w:tab w:val="left" w:pos="1134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Основанием для начала административной процедуры является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получение полного комплекта документов в соответствии с пунктом 38 настоящего регламента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numPr>
          <w:ilvl w:val="0"/>
          <w:numId w:val="184"/>
        </w:numPr>
        <w:tabs>
          <w:tab w:val="left" w:pos="1134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Принятие решения о предоставлении (об отказе предоставления) муниципальной услуги осуществляется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должностным лицом Администрации Вавиловского сельского поселения.</w:t>
      </w:r>
    </w:p>
    <w:p>
      <w:pPr>
        <w:numPr>
          <w:ilvl w:val="0"/>
          <w:numId w:val="184"/>
        </w:numPr>
        <w:tabs>
          <w:tab w:val="left" w:pos="1134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Ответственный специалист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проверяет заявление и приложенные к нему документы на наличие оснований для отказа в предоставлении муниципальной услуги, предусмотренных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пунктом 41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настоящего регламента.</w:t>
      </w:r>
    </w:p>
    <w:p>
      <w:pPr>
        <w:numPr>
          <w:ilvl w:val="0"/>
          <w:numId w:val="184"/>
        </w:numPr>
        <w:tabs>
          <w:tab w:val="left" w:pos="1134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случае выявления оснований для отказа в предоставлении муниципальной услуги ответственный специалист готовит проект решения об отказе в присвоении адреса объекту недвижимости, затем представляет его Главе Администрации для подписания.</w:t>
      </w:r>
    </w:p>
    <w:p>
      <w:pPr>
        <w:numPr>
          <w:ilvl w:val="0"/>
          <w:numId w:val="184"/>
        </w:numPr>
        <w:tabs>
          <w:tab w:val="left" w:pos="1134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случае отсутствия оснований для отказа в предоставлении муниципальной услуги должностное лицо Администрации Вавиловского сельского поселения в соответствие с заявлением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готовит:</w:t>
      </w:r>
    </w:p>
    <w:p>
      <w:pPr>
        <w:tabs>
          <w:tab w:val="left" w:pos="142" w:leader="none"/>
          <w:tab w:val="left" w:pos="1134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а)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постановление Администрации Вавиловского сельского поселения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 присвоении адреса объекту недвижимости;</w:t>
      </w:r>
    </w:p>
    <w:p>
      <w:pPr>
        <w:numPr>
          <w:ilvl w:val="0"/>
          <w:numId w:val="186"/>
        </w:numPr>
        <w:tabs>
          <w:tab w:val="left" w:pos="1134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Подготовленные документы направляются на подписание Главе муниципального образования.</w:t>
      </w:r>
    </w:p>
    <w:p>
      <w:pPr>
        <w:numPr>
          <w:ilvl w:val="0"/>
          <w:numId w:val="186"/>
        </w:numPr>
        <w:tabs>
          <w:tab w:val="left" w:pos="1134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После подписания Главой муниципального образования документы, являющиеся результатами предоставления муниципальной услуги, направляются специалисту, ответственному за выдачу результатов предоставления результатов муниципальной услуги заявителю.</w:t>
      </w:r>
    </w:p>
    <w:p>
      <w:pPr>
        <w:numPr>
          <w:ilvl w:val="0"/>
          <w:numId w:val="186"/>
        </w:numPr>
        <w:tabs>
          <w:tab w:val="left" w:pos="1134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Решение о присвоении объекту адресации адреса или аннулирование его адреса, а также решение об отказе в таком присвоении или аннулировании  принимаются уполномоченным органом в срок не более чем 18 рабочих дней со дня поступления заявления.</w:t>
      </w:r>
    </w:p>
    <w:p>
      <w:pPr>
        <w:numPr>
          <w:ilvl w:val="0"/>
          <w:numId w:val="186"/>
        </w:numPr>
        <w:tabs>
          <w:tab w:val="left" w:pos="1134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Результатом административной процедуры является принятый в установленной форме документ, являющийся результатом предоставления муниципальной услуги.</w:t>
      </w:r>
    </w:p>
    <w:p>
      <w:pPr>
        <w:tabs>
          <w:tab w:val="left" w:pos="1134" w:leader="none"/>
          <w:tab w:val="left" w:pos="1276" w:leader="none"/>
        </w:tabs>
        <w:spacing w:before="0" w:after="0" w:line="240"/>
        <w:ind w:right="0" w:left="709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Выдача результата муниципальной услуги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90"/>
        </w:numPr>
        <w:tabs>
          <w:tab w:val="left" w:pos="709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Основанием для начала административной процедуры является поступление специалисту, ответственному за выдачу результатов предоставления муниципальной услуги, копии постановления Администрации Вавиловского сельского поселения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являющихся результатами муниципальной услуги.</w:t>
      </w:r>
    </w:p>
    <w:p>
      <w:pPr>
        <w:numPr>
          <w:ilvl w:val="0"/>
          <w:numId w:val="190"/>
        </w:num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 личном обращении в Администрацию Вавиловского сельского поселения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 личном обращении в многофункциональный центр;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посредством почтового отправления на адрес заявителя, указанный в заявлении;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посредством электронной почты по адресу электронной почты, указанному в заявлении;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(функций).</w:t>
      </w:r>
    </w:p>
    <w:p>
      <w:pPr>
        <w:numPr>
          <w:ilvl w:val="0"/>
          <w:numId w:val="193"/>
        </w:numPr>
        <w:tabs>
          <w:tab w:val="left" w:pos="709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Продолжительность и (или) максимальный срок выполнения административной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процедуры  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о присвоении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в форме электронного документа не позднее одного рабочего дня со дня истечения срока для принятия решения; в форме документа на бумажном носителе не позднее рабочего дня, следующего за 10-м рабочим днем со дня истечения срока для принятия решения. При наличии в заявлении указания о выдаче решения через многофункциональный центр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 для принятия решения.</w:t>
      </w:r>
    </w:p>
    <w:p>
      <w:pPr>
        <w:numPr>
          <w:ilvl w:val="0"/>
          <w:numId w:val="193"/>
        </w:numPr>
        <w:tabs>
          <w:tab w:val="left" w:pos="142" w:leader="none"/>
          <w:tab w:val="left" w:pos="709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Результатом административной процедуры является выдача постановления Администрации Вавиловского сельского поселения, являющейся результатом муниципальной услуги, или мотивированного отказа в предоставлении муниципальной услуги заявителю.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2" w:leader="none"/>
          <w:tab w:val="left" w:pos="1276" w:leader="none"/>
          <w:tab w:val="left" w:pos="3686" w:leader="none"/>
        </w:tabs>
        <w:suppressAutoHyphens w:val="true"/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IV.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Формы контроля за исполнением административного регламента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Порядок осуществления текущего контроля за соблюдением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и исполнением ответственными должностными лицами 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положений регламента и иных нормативных правовых актов, 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устанавливающих требования к предоставлению 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муниципальной услуги, а также принятием ими решений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00"/>
        </w:num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Федерации, Томской области, муниципальных правовых актов и положений административного регламента и контроля полноты и качества предоставления муниципальной услуги.</w:t>
      </w:r>
    </w:p>
    <w:p>
      <w:pPr>
        <w:numPr>
          <w:ilvl w:val="0"/>
          <w:numId w:val="200"/>
        </w:num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решений, осуществляется в порядке, установленном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Регламентом  Администрации Вавиловского сельского поселения.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Порядок и периодичность осуществления 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плановых и внеплановых проверок полноты и качества 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предоставления муниципальной услуги, в том числе 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порядок и формы контроля за полнотой и качеством 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предоставления муниципальной услуги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113.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Контроль полноты и качества предоставления муниципальной услуги включает проведение проверок, рассмотрение обращений заявителей, содержащих жалобы на решения, действия (бездействие) должностных лиц Администрации Вавиловского сельского поселения муниципальных служащих, ответственных за предоставление муниципальной услуги.</w:t>
      </w:r>
    </w:p>
    <w:p>
      <w:pPr>
        <w:numPr>
          <w:ilvl w:val="0"/>
          <w:numId w:val="205"/>
        </w:numPr>
        <w:tabs>
          <w:tab w:val="left" w:pos="1005" w:leader="none"/>
          <w:tab w:val="left" w:pos="0" w:leader="none"/>
          <w:tab w:val="left" w:pos="142" w:leader="none"/>
          <w:tab w:val="left" w:pos="1276" w:leader="none"/>
        </w:tabs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Администрации Вавиловского сельского поселения. При проверке рассматриваются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>
      <w:pPr>
        <w:numPr>
          <w:ilvl w:val="0"/>
          <w:numId w:val="205"/>
        </w:num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Администрации Вавиловского сельского поселения, муниципальных служащих. </w:t>
      </w:r>
    </w:p>
    <w:p>
      <w:pPr>
        <w:numPr>
          <w:ilvl w:val="0"/>
          <w:numId w:val="205"/>
        </w:num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Результаты проверки оформляются в виде акта проверки, в котором указываются выявленные недостатки и предложения по их устранению.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Ответственность должностных лиц органа, предоставляющего 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муниципальную услугу, за решения и действия (бездействие), 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принимаемые (осуществляемые) ими в ходе предоставления 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муниципальной услуги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10"/>
        </w:num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 результатам проверок, в случае выявления несоответствия полноты и качества предоставления муниципальной услуги положениям Административного регламента, нормативным правовым актам Российской Федерации, Томской области, муниципальным правовым актам, устанавливающим требования к предоставлению муниципальной услуги, виновные лица привлекаются к ответственности в порядке, установленном законодательством Российской Федерации. </w:t>
      </w:r>
    </w:p>
    <w:p>
      <w:pPr>
        <w:numPr>
          <w:ilvl w:val="0"/>
          <w:numId w:val="210"/>
        </w:num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Персональная ответственность должностных лиц Администрации Вавиловского сельского поселения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закрепляется в их должностных регламентах в соответствии с требованиями законодательства Российской Федерации и законодательства Томской области. 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Положения, характеризующие требования 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к порядку и формам контроля за предоставлением 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муниципальной услуги, в том числе со стороны граждан, 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их объединений и организаций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14"/>
        </w:num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Администрации Вавиловского сельского поселения 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2" w:leader="none"/>
          <w:tab w:val="left" w:pos="1276" w:leader="none"/>
          <w:tab w:val="left" w:pos="3686" w:leader="none"/>
        </w:tabs>
        <w:suppressAutoHyphens w:val="true"/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V.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Информация для заявителя о его праве подать жалобу 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на решение и (или) действие (бездействие) органа, 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предоставляющего муниципальную услугу, 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а также их должностных лиц, муниципальных служащих 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при предоставлении муниципальной услуги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20"/>
        </w:num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Заявители вправе обжаловать решения, действия (бездействие) Администрации Вавиловского сельского поселения, должностных лиц, муниципальных служащих в досудебном (внесудебном) порядке.</w:t>
      </w:r>
    </w:p>
    <w:p>
      <w:pPr>
        <w:numPr>
          <w:ilvl w:val="0"/>
          <w:numId w:val="220"/>
        </w:num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Обжалование действий (бездействия) Администрации Вавиловского сельского поселения, должностных лиц Администрации Вавиловского сельского поселения, муниципальных служащих, а также решений, принимаемых (осуществляемых) ими в ходе предоставления муниципальной услуги, производится в досудебном (внесудебном) порядке путем подачи заинтересованным лицом жалобы в орган местного самоуправления или должностному лицу. 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Предмет жалобы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24"/>
        </w:num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Предметом досудебного (внесудебного) обжалования являются действия (бездействие) должностных лиц Администрации Вавиловского сельского поселения, а также принимаемые ими решения при предоставлении муниципальной услуги, в том числе связанные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с: </w:t>
      </w:r>
    </w:p>
    <w:p>
      <w:p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нарушением срока регистрации запроса заявителя о предоставлении муниципальной услуги;</w:t>
      </w:r>
    </w:p>
    <w:p>
      <w:p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нарушением срока предоставления муниципальной услуги;</w:t>
      </w:r>
    </w:p>
    <w:p>
      <w:p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требованием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>
      <w:p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отказом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>
      <w:p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отказом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>
      <w:p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затребованием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>
      <w:p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отказом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Органы власти и уполномоченные на рассмотрение жалобы 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должностные лица, которым может быть направлена жалоба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29"/>
        </w:num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Жалоба на действия (бездействие) Администрации Вавиловского сельского поселения, должностных лиц Администрации Вавиловского сельского поселения, муниципальных служащих, а также на принимаемые ими решения при предоставлении муниципальной услуги, может быть направлена:  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главе Вавиловского сельского поселения;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Порядок подачи и рассмотрения жалобы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33"/>
        </w:num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Жалоба должна содержать: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служащего;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>
      <w:pPr>
        <w:numPr>
          <w:ilvl w:val="0"/>
          <w:numId w:val="235"/>
        </w:num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оформленная в соответствии с законодательством Российской Федерации доверенность (для физических лиц);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>
      <w:p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иные документы, подтверждающие полномочия на осуществление действий от имени заявител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я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numPr>
          <w:ilvl w:val="0"/>
          <w:numId w:val="238"/>
        </w:num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Прием жалоб в письменной форме на бумажном носителе осуществляется Администрацией Вавиловского сельского поселения,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Жалоба в письменной форме на бумажном носителе может быть также направлена по почте.</w:t>
      </w:r>
    </w:p>
    <w:p>
      <w:pPr>
        <w:numPr>
          <w:ilvl w:val="0"/>
          <w:numId w:val="240"/>
        </w:num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случае подачи жалобы в письменной форме на бумажном носителе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>
      <w:pPr>
        <w:numPr>
          <w:ilvl w:val="0"/>
          <w:numId w:val="240"/>
        </w:num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электронном виде жалоба может быть подана заявителем посредством: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официального сайта органа, предоставляющего муниципальную услугу </w:t>
      </w:r>
      <w:r>
        <w:rPr>
          <w:rFonts w:ascii="Arial" w:hAnsi="Arial" w:cs="Arial" w:eastAsia="Arial"/>
          <w:color w:val="0000FF"/>
          <w:spacing w:val="0"/>
          <w:position w:val="0"/>
          <w:sz w:val="24"/>
          <w:shd w:fill="auto" w:val="clear"/>
        </w:rPr>
        <w:t xml:space="preserve">spvavilovo.tomsk.ru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в информационно-телекоммуникационной сети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федеральной государственной информационной системы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Единый портал государственных и муниципальных услуг (функций)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numPr>
          <w:ilvl w:val="0"/>
          <w:numId w:val="242"/>
        </w:num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 подаче жалобы в электронном виде документы, указанные в п.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124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>
      <w:pPr>
        <w:numPr>
          <w:ilvl w:val="0"/>
          <w:numId w:val="242"/>
        </w:numPr>
        <w:tabs>
          <w:tab w:val="left" w:pos="1005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Жалоба рассматривается специалистом Администрации Вавиловского сельского поселения. В случае если обжалуются решения специалиста Администрации Вавиловского сельского поселения  руководителя, жалоба подается на имя Главы Вавиловского сельского поселения.</w:t>
      </w:r>
    </w:p>
    <w:p>
      <w:pPr>
        <w:numPr>
          <w:ilvl w:val="0"/>
          <w:numId w:val="242"/>
        </w:num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случае если жалоба подана заявителем в орган, в компетенцию которого не входит принятие решения по жалобе, в течение 7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 этом срок рассмотрения жалобы исчисляется со дня регистрации жалобы в уполномоченном на ее рассмотрение органе.</w:t>
      </w:r>
    </w:p>
    <w:p>
      <w:pPr>
        <w:numPr>
          <w:ilvl w:val="0"/>
          <w:numId w:val="246"/>
        </w:num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Жалоба может быть подана заявителем через многофункциональный центр предоставления государственных и муниципальных услуг. 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Жалоба на нарушение порядка предоставления муниципальной услуги многофункциональным центром рассматривается органом, предоставляющим муниципальную услугу, заключившим соглашение о взаимодействии.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 этом срок рассмотрения жалобы исчисляется со дня регистрации жалобы в уполномоченном на ее рассмотрение органе.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Сроки рассмотрения жалобы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50"/>
        </w:num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Жалоба, поступившая в Администрацию Вавиловского сельского поселения,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>
      <w:pPr>
        <w:numPr>
          <w:ilvl w:val="0"/>
          <w:numId w:val="250"/>
        </w:num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Результат рассмотрения жалобы</w:t>
      </w: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54"/>
        </w:num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 результатам рассмотрения жалобы уполномоченный орган принимает одно из следующих решений: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отказывает в удовлетворении жалобы.</w:t>
      </w:r>
    </w:p>
    <w:p>
      <w:pPr>
        <w:numPr>
          <w:ilvl w:val="0"/>
          <w:numId w:val="256"/>
        </w:num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Уполномоченный на рассмотрение жалобы орган отказывает в удовлетворении жалобы в следующих случаях: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наличие вступившего в законную силу решения суда, арбитражного суда по жалобе о том же предмете и по тем же основаниям;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подача жалобы лицом, полномочия которого не подтверждены в порядке, установленном законодательством Российской Федерации;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наличие решения по жалобе, принятого ранее в отношении того же заявителя и по тому же предмету жалобы.</w:t>
      </w:r>
    </w:p>
    <w:p>
      <w:pPr>
        <w:numPr>
          <w:ilvl w:val="0"/>
          <w:numId w:val="258"/>
        </w:num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Уполномоченный на рассмотрение жалобы орган вправе оставить жалобу без ответа в следующих случаях: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если в жалобе не указаны фамилия гражданина, направившего жалобу, и почтовый адрес, по которому должен быть направлен ответ на жалобу; 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если в жалобе содержится вопрос, на который ему неоднократно давались письменные ответы по существу в связи с ранее направляемыми обращениями, и при этом в жалобе не приводятся новые доводы или обстоятельства, Глава Вавиловского сельского поселения,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условии, что указанная и ранее направляемые жалобы направлялись в Администрацию Вавиловского сельского поселения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или одному и тому же должностному лицу. О данном решении уведомляется заявитель, направивший обращение;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>
      <w:pPr>
        <w:numPr>
          <w:ilvl w:val="0"/>
          <w:numId w:val="260"/>
        </w:num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 позднее дня, следующего за днем принятия решения, указанного в пункте 135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(способом, указанным заявителем в жалобе: лично, по почте или электронной почтой).</w:t>
      </w:r>
    </w:p>
    <w:p>
      <w:pPr>
        <w:numPr>
          <w:ilvl w:val="0"/>
          <w:numId w:val="260"/>
        </w:num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Рассмотрения жалобы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64"/>
        </w:num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ответе по результатам рассмотрения жалобы указываются: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номер, дата, место принятия решения, включая сведения о должностном лице, муниципальном служащем, решение или действие (бездействие) которого обжалуется;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фамилия, имя, отчество (при наличии) или наименование заявителя;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основания для принятия решения по жалобе;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принятое по жалобе решение;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сведения о порядке обжалования принятого по жалобе решения.</w:t>
      </w:r>
    </w:p>
    <w:p>
      <w:pPr>
        <w:numPr>
          <w:ilvl w:val="0"/>
          <w:numId w:val="266"/>
        </w:num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Порядок обжалования решения по жалобе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70"/>
        </w:num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Заявитель вправе обжаловать решение по жалобе, принимаемое должностным лицом, в судебном порядке в соответствии с гражданским процессуальным законодательством Российской Федерации.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Право заявителя на получение информации и документов, 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необходимых для обоснования и рассмотрения жалобы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76"/>
        </w:num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>
      <w:pPr>
        <w:numPr>
          <w:ilvl w:val="0"/>
          <w:numId w:val="276"/>
        </w:num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 подаче жалобы заявитель вправе получить следующую информацию: 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местонахождение Администрации Вавиловского сельского поселения; 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перечень номеров телефонов для получения сведений о прохождении процедур по рассмотрению жалобы; 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>
      <w:pPr>
        <w:numPr>
          <w:ilvl w:val="0"/>
          <w:numId w:val="278"/>
        </w:num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 подаче жалобы заинтересованное лицо вправе получить в Администрации Вавиловского сельского поселения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копии документов, подтверждающих обжалуемое действие (бездействие), решение должностного лица. 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Способы информирования заявителей о порядке 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подачи и рассмотрения жалобы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82"/>
        </w:numPr>
        <w:tabs>
          <w:tab w:val="left" w:pos="142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Информирование заявителей о порядке подачи и рассмотрения жалобы на решения и действия (бездействие) Администрации Вавиловского сельского поселения, должностных лиц Администрации Вавиловского сельского поселения, муниципальных служащих, осуществляется посредством размещения информации на стендах в местах предоставления муниципальной услуги, на официальном сайте Администрации Вавиловского сельского поселения, на Едином портале государственных и муниципальных услуг (функций), в МФЦ, а также в устной и (или) письменной форме.</w:t>
      </w:r>
    </w:p>
    <w:p>
      <w:pPr>
        <w:tabs>
          <w:tab w:val="left" w:pos="142" w:leader="none"/>
          <w:tab w:val="left" w:pos="1276" w:leader="none"/>
        </w:tabs>
        <w:spacing w:before="0" w:after="0" w:line="240"/>
        <w:ind w:right="0" w:left="709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pageBreakBefore w:val="true"/>
        <w:spacing w:before="0" w:after="0" w:line="240"/>
        <w:ind w:right="0" w:left="0" w:firstLine="0"/>
        <w:jc w:val="righ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Приложение 1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Справочная информация о месте нахождения, графике работы, контактных телефонах, адресах электронной почты органов, предоставляющих муниципальную услугу, их структурных подразделений и организаций, участвующих в предоставлении муниципальной услуги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1. 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Администрация Вавиловского сельского поселения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Место нахождения Администрации Вавиловского сельского поселения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: Томская область, Бакчарский район, д.Вавиловка, ул.Центральная, 2.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График работы Администрации Вавиловского сельского поселения:</w:t>
      </w:r>
    </w:p>
    <w:tbl>
      <w:tblPr/>
      <w:tblGrid>
        <w:gridCol w:w="2082"/>
        <w:gridCol w:w="6930"/>
      </w:tblGrid>
      <w:tr>
        <w:trPr>
          <w:trHeight w:val="1" w:hRule="atLeast"/>
          <w:jc w:val="center"/>
        </w:trPr>
        <w:tc>
          <w:tcPr>
            <w:tcW w:w="20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Понедел</w:t>
            </w: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ьник:</w:t>
            </w:r>
          </w:p>
        </w:tc>
        <w:tc>
          <w:tcPr>
            <w:tcW w:w="69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76" w:leader="none"/>
              </w:tabs>
              <w:spacing w:before="0" w:after="0" w:line="240"/>
              <w:ind w:right="-108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с 9.00 до 17.15, перерыв на обед с 13.00 до 14.00</w:t>
            </w:r>
          </w:p>
        </w:tc>
      </w:tr>
      <w:tr>
        <w:trPr>
          <w:trHeight w:val="1" w:hRule="atLeast"/>
          <w:jc w:val="center"/>
        </w:trPr>
        <w:tc>
          <w:tcPr>
            <w:tcW w:w="20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Вторник:</w:t>
            </w:r>
          </w:p>
        </w:tc>
        <w:tc>
          <w:tcPr>
            <w:tcW w:w="69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76" w:leader="none"/>
              </w:tabs>
              <w:spacing w:before="0" w:after="0" w:line="240"/>
              <w:ind w:right="-108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с 9.00 до 17.15, перерыв на обед с 13.00 до 14.00</w:t>
            </w:r>
          </w:p>
        </w:tc>
      </w:tr>
      <w:tr>
        <w:trPr>
          <w:trHeight w:val="1" w:hRule="atLeast"/>
          <w:jc w:val="center"/>
        </w:trPr>
        <w:tc>
          <w:tcPr>
            <w:tcW w:w="20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Среда:</w:t>
            </w:r>
          </w:p>
        </w:tc>
        <w:tc>
          <w:tcPr>
            <w:tcW w:w="69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76" w:leader="none"/>
              </w:tabs>
              <w:spacing w:before="0" w:after="0" w:line="240"/>
              <w:ind w:right="-108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с 9.00 до 17.15, перерыв на обед с 13.00 до 14.00</w:t>
            </w:r>
          </w:p>
        </w:tc>
      </w:tr>
      <w:tr>
        <w:trPr>
          <w:trHeight w:val="1" w:hRule="atLeast"/>
          <w:jc w:val="center"/>
        </w:trPr>
        <w:tc>
          <w:tcPr>
            <w:tcW w:w="20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Четверг:</w:t>
            </w:r>
          </w:p>
        </w:tc>
        <w:tc>
          <w:tcPr>
            <w:tcW w:w="69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76" w:leader="none"/>
              </w:tabs>
              <w:spacing w:before="0" w:after="0" w:line="240"/>
              <w:ind w:right="-108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с 9.00 до 17.15, перерыв на обед с 13.00 до 14.00</w:t>
            </w:r>
          </w:p>
        </w:tc>
      </w:tr>
      <w:tr>
        <w:trPr>
          <w:trHeight w:val="1" w:hRule="atLeast"/>
          <w:jc w:val="center"/>
        </w:trPr>
        <w:tc>
          <w:tcPr>
            <w:tcW w:w="20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Пятница:</w:t>
            </w:r>
          </w:p>
        </w:tc>
        <w:tc>
          <w:tcPr>
            <w:tcW w:w="69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76" w:leader="none"/>
              </w:tabs>
              <w:spacing w:before="0" w:after="0" w:line="240"/>
              <w:ind w:right="-108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с 9.00 до 17.15, перерыв на обед с 13.00 до 14.00</w:t>
            </w:r>
          </w:p>
        </w:tc>
      </w:tr>
      <w:tr>
        <w:trPr>
          <w:trHeight w:val="1" w:hRule="atLeast"/>
          <w:jc w:val="center"/>
        </w:trPr>
        <w:tc>
          <w:tcPr>
            <w:tcW w:w="20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Суббота:</w:t>
            </w:r>
          </w:p>
        </w:tc>
        <w:tc>
          <w:tcPr>
            <w:tcW w:w="69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76" w:leader="none"/>
              </w:tabs>
              <w:spacing w:before="0" w:after="0" w:line="240"/>
              <w:ind w:right="-108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выходной день</w:t>
            </w:r>
          </w:p>
        </w:tc>
      </w:tr>
      <w:tr>
        <w:trPr>
          <w:trHeight w:val="1" w:hRule="atLeast"/>
          <w:jc w:val="center"/>
        </w:trPr>
        <w:tc>
          <w:tcPr>
            <w:tcW w:w="20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Воскресенье:</w:t>
            </w:r>
          </w:p>
        </w:tc>
        <w:tc>
          <w:tcPr>
            <w:tcW w:w="69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выходной день</w:t>
            </w:r>
          </w:p>
        </w:tc>
      </w:tr>
    </w:tbl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График приема заявителей в Администрации Вавиловского сельского поселения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:</w:t>
      </w:r>
    </w:p>
    <w:tbl>
      <w:tblPr/>
      <w:tblGrid>
        <w:gridCol w:w="2082"/>
        <w:gridCol w:w="6930"/>
      </w:tblGrid>
      <w:tr>
        <w:trPr>
          <w:trHeight w:val="1" w:hRule="atLeast"/>
          <w:jc w:val="center"/>
        </w:trPr>
        <w:tc>
          <w:tcPr>
            <w:tcW w:w="20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Понедел</w:t>
            </w: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ьник:</w:t>
            </w:r>
          </w:p>
        </w:tc>
        <w:tc>
          <w:tcPr>
            <w:tcW w:w="69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76" w:leader="none"/>
              </w:tabs>
              <w:spacing w:before="0" w:after="0" w:line="240"/>
              <w:ind w:right="-108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с 9.00 до 17.15, перерыв на обед с 13.00 до 14.00</w:t>
            </w:r>
          </w:p>
        </w:tc>
      </w:tr>
      <w:tr>
        <w:trPr>
          <w:trHeight w:val="1" w:hRule="atLeast"/>
          <w:jc w:val="center"/>
        </w:trPr>
        <w:tc>
          <w:tcPr>
            <w:tcW w:w="20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Вторник:</w:t>
            </w:r>
          </w:p>
        </w:tc>
        <w:tc>
          <w:tcPr>
            <w:tcW w:w="69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76" w:leader="none"/>
              </w:tabs>
              <w:spacing w:before="0" w:after="0" w:line="240"/>
              <w:ind w:right="-108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с 9.00 до 17.15, перерыв на обед с 13.00 до 14.00</w:t>
            </w:r>
          </w:p>
        </w:tc>
      </w:tr>
      <w:tr>
        <w:trPr>
          <w:trHeight w:val="1" w:hRule="atLeast"/>
          <w:jc w:val="center"/>
        </w:trPr>
        <w:tc>
          <w:tcPr>
            <w:tcW w:w="20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Среда:</w:t>
            </w:r>
          </w:p>
        </w:tc>
        <w:tc>
          <w:tcPr>
            <w:tcW w:w="69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76" w:leader="none"/>
              </w:tabs>
              <w:spacing w:before="0" w:after="0" w:line="240"/>
              <w:ind w:right="-108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с 9.00 до 17.15, перерыв на обед с 13.00 до 14.00</w:t>
            </w:r>
          </w:p>
        </w:tc>
      </w:tr>
      <w:tr>
        <w:trPr>
          <w:trHeight w:val="1" w:hRule="atLeast"/>
          <w:jc w:val="center"/>
        </w:trPr>
        <w:tc>
          <w:tcPr>
            <w:tcW w:w="20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Четверг:</w:t>
            </w:r>
          </w:p>
        </w:tc>
        <w:tc>
          <w:tcPr>
            <w:tcW w:w="69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76" w:leader="none"/>
              </w:tabs>
              <w:spacing w:before="0" w:after="0" w:line="240"/>
              <w:ind w:right="-108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с 9.00 до 17.15, перерыв на обед с 13.00 до 14.00</w:t>
            </w:r>
          </w:p>
        </w:tc>
      </w:tr>
      <w:tr>
        <w:trPr>
          <w:trHeight w:val="1" w:hRule="atLeast"/>
          <w:jc w:val="center"/>
        </w:trPr>
        <w:tc>
          <w:tcPr>
            <w:tcW w:w="20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Пятница:</w:t>
            </w:r>
          </w:p>
        </w:tc>
        <w:tc>
          <w:tcPr>
            <w:tcW w:w="69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76" w:leader="none"/>
              </w:tabs>
              <w:spacing w:before="0" w:after="0" w:line="240"/>
              <w:ind w:right="-108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с 9.00 до 17.15, перерыв на обед с 13.00 до 14.00</w:t>
            </w:r>
          </w:p>
        </w:tc>
      </w:tr>
      <w:tr>
        <w:trPr>
          <w:trHeight w:val="1" w:hRule="atLeast"/>
          <w:jc w:val="center"/>
        </w:trPr>
        <w:tc>
          <w:tcPr>
            <w:tcW w:w="20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Суббота:</w:t>
            </w:r>
          </w:p>
        </w:tc>
        <w:tc>
          <w:tcPr>
            <w:tcW w:w="69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76" w:leader="none"/>
              </w:tabs>
              <w:spacing w:before="0" w:after="0" w:line="240"/>
              <w:ind w:right="-108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выходной день</w:t>
            </w:r>
          </w:p>
        </w:tc>
      </w:tr>
      <w:tr>
        <w:trPr>
          <w:trHeight w:val="1" w:hRule="atLeast"/>
          <w:jc w:val="center"/>
        </w:trPr>
        <w:tc>
          <w:tcPr>
            <w:tcW w:w="20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Воскресенье:</w:t>
            </w:r>
          </w:p>
        </w:tc>
        <w:tc>
          <w:tcPr>
            <w:tcW w:w="69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выходной день</w:t>
            </w:r>
          </w:p>
        </w:tc>
      </w:tr>
    </w:tbl>
    <w:p>
      <w:pPr>
        <w:spacing w:before="120" w:after="0" w:line="240"/>
        <w:ind w:right="0" w:left="0" w:firstLine="709"/>
        <w:jc w:val="both"/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Почтовый адрес Администрации Вавиловского сельского поселения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636202, Томская область, Бакчарский район,д.Вавиловка, ул.Центральная 2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Контактный телефон: 8 (38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249) 37-295 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Официальный сайт Администрации Вавиловского сельского поселения в информационно-телекоммуникационной сети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Arial" w:hAnsi="Arial" w:cs="Arial" w:eastAsia="Arial"/>
          <w:color w:val="0000FF"/>
          <w:spacing w:val="0"/>
          <w:position w:val="0"/>
          <w:sz w:val="24"/>
          <w:shd w:fill="auto" w:val="clear"/>
        </w:rPr>
        <w:t xml:space="preserve">»</w:t>
      </w:r>
      <w:r>
        <w:rPr>
          <w:rFonts w:ascii="Arial" w:hAnsi="Arial" w:cs="Arial" w:eastAsia="Arial"/>
          <w:i/>
          <w:color w:val="0000FF"/>
          <w:spacing w:val="0"/>
          <w:position w:val="0"/>
          <w:sz w:val="24"/>
          <w:shd w:fill="auto" w:val="clear"/>
        </w:rPr>
        <w:t xml:space="preserve">:spvavilovo.tomsk.ru.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FF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Адрес электронной почты Администрации Вавиловского сельского поселения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сети Интернет: </w:t>
      </w:r>
      <w:r>
        <w:rPr>
          <w:rFonts w:ascii="Arial" w:hAnsi="Arial" w:cs="Arial" w:eastAsia="Arial"/>
          <w:color w:val="0000FF"/>
          <w:spacing w:val="0"/>
          <w:position w:val="0"/>
          <w:sz w:val="24"/>
          <w:shd w:fill="auto" w:val="clear"/>
        </w:rPr>
        <w:t xml:space="preserve">vavilsp@tomsk.gov.ru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3. 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Федеральная служба государственной регистрации, кадастра и картографии (Росреестр).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Место нахождения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: Томская область, Бакчарский район, с.Бакчар, ул.Ленина 51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График работы:</w:t>
      </w:r>
    </w:p>
    <w:tbl>
      <w:tblPr/>
      <w:tblGrid>
        <w:gridCol w:w="2082"/>
        <w:gridCol w:w="6930"/>
      </w:tblGrid>
      <w:tr>
        <w:trPr>
          <w:trHeight w:val="1" w:hRule="atLeast"/>
          <w:jc w:val="center"/>
        </w:trPr>
        <w:tc>
          <w:tcPr>
            <w:tcW w:w="20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Понедельник:</w:t>
            </w:r>
          </w:p>
        </w:tc>
        <w:tc>
          <w:tcPr>
            <w:tcW w:w="69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76" w:leader="none"/>
              </w:tabs>
              <w:spacing w:before="0" w:after="0" w:line="240"/>
              <w:ind w:right="-108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с 9.00 до 17.15 перерыв на обед с 13.00 до 14.00</w:t>
            </w:r>
          </w:p>
        </w:tc>
      </w:tr>
      <w:tr>
        <w:trPr>
          <w:trHeight w:val="1" w:hRule="atLeast"/>
          <w:jc w:val="center"/>
        </w:trPr>
        <w:tc>
          <w:tcPr>
            <w:tcW w:w="20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Вторник:</w:t>
            </w:r>
          </w:p>
        </w:tc>
        <w:tc>
          <w:tcPr>
            <w:tcW w:w="69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76" w:leader="none"/>
              </w:tabs>
              <w:spacing w:before="0" w:after="0" w:line="240"/>
              <w:ind w:right="-108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с 9.00 до 17.15 перерыв на обед с 13.00 до 14.00</w:t>
            </w:r>
          </w:p>
        </w:tc>
      </w:tr>
      <w:tr>
        <w:trPr>
          <w:trHeight w:val="1" w:hRule="atLeast"/>
          <w:jc w:val="center"/>
        </w:trPr>
        <w:tc>
          <w:tcPr>
            <w:tcW w:w="20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Среда:</w:t>
            </w:r>
          </w:p>
        </w:tc>
        <w:tc>
          <w:tcPr>
            <w:tcW w:w="69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76" w:leader="none"/>
              </w:tabs>
              <w:spacing w:before="0" w:after="0" w:line="240"/>
              <w:ind w:right="-108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с 9.00 до 17.15 перерыв на обед с 13.00 до 14.00</w:t>
            </w:r>
          </w:p>
        </w:tc>
      </w:tr>
      <w:tr>
        <w:trPr>
          <w:trHeight w:val="1" w:hRule="atLeast"/>
          <w:jc w:val="center"/>
        </w:trPr>
        <w:tc>
          <w:tcPr>
            <w:tcW w:w="20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Четверг:</w:t>
            </w:r>
          </w:p>
        </w:tc>
        <w:tc>
          <w:tcPr>
            <w:tcW w:w="69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76" w:leader="none"/>
              </w:tabs>
              <w:spacing w:before="0" w:after="0" w:line="240"/>
              <w:ind w:right="-108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с 9.00 до 17.15 перерыв на обед с 13.00 до 14.00</w:t>
            </w:r>
          </w:p>
        </w:tc>
      </w:tr>
      <w:tr>
        <w:trPr>
          <w:trHeight w:val="1" w:hRule="atLeast"/>
          <w:jc w:val="center"/>
        </w:trPr>
        <w:tc>
          <w:tcPr>
            <w:tcW w:w="20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Пятница:</w:t>
            </w:r>
          </w:p>
        </w:tc>
        <w:tc>
          <w:tcPr>
            <w:tcW w:w="69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76" w:leader="none"/>
              </w:tabs>
              <w:spacing w:before="0" w:after="0" w:line="240"/>
              <w:ind w:right="-108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с 9.00 до 17.15 перерыв на обед с 13.00 до 14.00</w:t>
            </w:r>
          </w:p>
        </w:tc>
      </w:tr>
      <w:tr>
        <w:trPr>
          <w:trHeight w:val="1" w:hRule="atLeast"/>
          <w:jc w:val="center"/>
        </w:trPr>
        <w:tc>
          <w:tcPr>
            <w:tcW w:w="20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Суббота:</w:t>
            </w:r>
          </w:p>
        </w:tc>
        <w:tc>
          <w:tcPr>
            <w:tcW w:w="69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76" w:leader="none"/>
              </w:tabs>
              <w:spacing w:before="0" w:after="0" w:line="240"/>
              <w:ind w:right="-108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выходной день</w:t>
            </w:r>
          </w:p>
        </w:tc>
      </w:tr>
      <w:tr>
        <w:trPr>
          <w:trHeight w:val="1" w:hRule="atLeast"/>
          <w:jc w:val="center"/>
        </w:trPr>
        <w:tc>
          <w:tcPr>
            <w:tcW w:w="20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Воскресенье:</w:t>
            </w:r>
          </w:p>
        </w:tc>
        <w:tc>
          <w:tcPr>
            <w:tcW w:w="69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выходной день</w:t>
            </w:r>
          </w:p>
        </w:tc>
      </w:tr>
    </w:tbl>
    <w:p>
      <w:pPr>
        <w:tabs>
          <w:tab w:val="left" w:pos="2780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График приема заявителей:</w:t>
      </w:r>
    </w:p>
    <w:tbl>
      <w:tblPr/>
      <w:tblGrid>
        <w:gridCol w:w="2082"/>
        <w:gridCol w:w="6930"/>
      </w:tblGrid>
      <w:tr>
        <w:trPr>
          <w:trHeight w:val="1" w:hRule="atLeast"/>
          <w:jc w:val="center"/>
        </w:trPr>
        <w:tc>
          <w:tcPr>
            <w:tcW w:w="20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Понедел</w:t>
            </w: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ьник:</w:t>
            </w:r>
          </w:p>
        </w:tc>
        <w:tc>
          <w:tcPr>
            <w:tcW w:w="69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76" w:leader="none"/>
              </w:tabs>
              <w:spacing w:before="0" w:after="0" w:line="240"/>
              <w:ind w:right="-108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с 9.00 до 17.15 перерыв на обед с 13.00 до 14.00</w:t>
            </w:r>
          </w:p>
        </w:tc>
      </w:tr>
      <w:tr>
        <w:trPr>
          <w:trHeight w:val="1" w:hRule="atLeast"/>
          <w:jc w:val="center"/>
        </w:trPr>
        <w:tc>
          <w:tcPr>
            <w:tcW w:w="20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Вторник:</w:t>
            </w:r>
          </w:p>
        </w:tc>
        <w:tc>
          <w:tcPr>
            <w:tcW w:w="69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76" w:leader="none"/>
              </w:tabs>
              <w:spacing w:before="0" w:after="0" w:line="240"/>
              <w:ind w:right="-108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с 9.00 до 17.15 перерыв на обед с 13.00 до 14.00</w:t>
            </w:r>
          </w:p>
        </w:tc>
      </w:tr>
      <w:tr>
        <w:trPr>
          <w:trHeight w:val="1" w:hRule="atLeast"/>
          <w:jc w:val="center"/>
        </w:trPr>
        <w:tc>
          <w:tcPr>
            <w:tcW w:w="20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Среда:</w:t>
            </w:r>
          </w:p>
        </w:tc>
        <w:tc>
          <w:tcPr>
            <w:tcW w:w="69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76" w:leader="none"/>
              </w:tabs>
              <w:spacing w:before="0" w:after="0" w:line="240"/>
              <w:ind w:right="-108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с 9.00 до 17.15 перерыв на обед с 13.00 до 14.00</w:t>
            </w:r>
          </w:p>
        </w:tc>
      </w:tr>
      <w:tr>
        <w:trPr>
          <w:trHeight w:val="1" w:hRule="atLeast"/>
          <w:jc w:val="center"/>
        </w:trPr>
        <w:tc>
          <w:tcPr>
            <w:tcW w:w="20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Четверг:</w:t>
            </w:r>
          </w:p>
        </w:tc>
        <w:tc>
          <w:tcPr>
            <w:tcW w:w="69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76" w:leader="none"/>
              </w:tabs>
              <w:spacing w:before="0" w:after="0" w:line="240"/>
              <w:ind w:right="-108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с 9.00 до 17.15 перерыв на обед с 13.00 до 14.00</w:t>
            </w:r>
          </w:p>
        </w:tc>
      </w:tr>
      <w:tr>
        <w:trPr>
          <w:trHeight w:val="1" w:hRule="atLeast"/>
          <w:jc w:val="center"/>
        </w:trPr>
        <w:tc>
          <w:tcPr>
            <w:tcW w:w="20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Пятница:</w:t>
            </w:r>
          </w:p>
        </w:tc>
        <w:tc>
          <w:tcPr>
            <w:tcW w:w="69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76" w:leader="none"/>
              </w:tabs>
              <w:spacing w:before="0" w:after="0" w:line="240"/>
              <w:ind w:right="-108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с 9.00 до 17.15 перерыв на обед с 13.00 до 14.00</w:t>
            </w:r>
          </w:p>
        </w:tc>
      </w:tr>
      <w:tr>
        <w:trPr>
          <w:trHeight w:val="1" w:hRule="atLeast"/>
          <w:jc w:val="center"/>
        </w:trPr>
        <w:tc>
          <w:tcPr>
            <w:tcW w:w="20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Суббота:</w:t>
            </w:r>
          </w:p>
        </w:tc>
        <w:tc>
          <w:tcPr>
            <w:tcW w:w="69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76" w:leader="none"/>
              </w:tabs>
              <w:spacing w:before="0" w:after="0" w:line="240"/>
              <w:ind w:right="-108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выходной день</w:t>
            </w:r>
          </w:p>
        </w:tc>
      </w:tr>
      <w:tr>
        <w:trPr>
          <w:trHeight w:val="1" w:hRule="atLeast"/>
          <w:jc w:val="center"/>
        </w:trPr>
        <w:tc>
          <w:tcPr>
            <w:tcW w:w="20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Воскресенье:</w:t>
            </w:r>
          </w:p>
        </w:tc>
        <w:tc>
          <w:tcPr>
            <w:tcW w:w="69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выходной день</w:t>
            </w:r>
          </w:p>
        </w:tc>
      </w:tr>
    </w:tbl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Почтовый адрес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: 636200, Томская область, Бакчарский район, с.Бакчар, ул.Ленина 51.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Контактный телефон: 8 (38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249) 21-367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Официальный сайт в информационно-коммуникационной сети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далее – сеть Интернет)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: ________________ (указать адрес официального сайта).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Адрес электронной почты в сети Интернет: bakchar2@rosreg.tomline.ru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0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Федеральное государственное бюджетное учреждение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Федеральная кадастровая палата Федеральной службы государственной регистрации, кадастра и картографии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по Томской области;</w:t>
      </w:r>
    </w:p>
    <w:p>
      <w:pPr>
        <w:tabs>
          <w:tab w:val="left" w:pos="0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Почтовый адрес: 634003, Томская область, г.Томск ул.Белинского 8</w:t>
      </w:r>
    </w:p>
    <w:p>
      <w:pPr>
        <w:tabs>
          <w:tab w:val="left" w:pos="0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Телефон: 8 (38 22) 900-333 </w:t>
      </w:r>
    </w:p>
    <w:p>
      <w:pPr>
        <w:tabs>
          <w:tab w:val="left" w:pos="0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Сайт: </w:t>
      </w:r>
      <w:hyperlink xmlns:r="http://schemas.openxmlformats.org/officeDocument/2006/relationships" r:id="docRId16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"http://www..to70.rosreestr.ru/"</w:t>
        </w:r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://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"http://www..to70.rosreestr.ru/"</w:t>
        </w:r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"http://www..to70.rosreestr.ru/"</w:t>
        </w:r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..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"http://www..to70.rosreestr.ru/"</w:t>
        </w:r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to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"http://www..to70.rosreestr.ru/"</w:t>
        </w:r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70.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"http://www..to70.rosreestr.ru/"</w:t>
        </w:r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rosreestr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"http://www..to70.rosreestr.ru/"</w:t>
        </w:r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.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"http://www..to70.rosreestr.ru/"</w:t>
        </w:r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ru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"http://www..to70.rosreestr.ru/"</w:t>
        </w:r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/</w:t>
        </w:r>
      </w:hyperlink>
    </w:p>
    <w:p>
      <w:pPr>
        <w:tabs>
          <w:tab w:val="left" w:pos="0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E-mail </w:t>
      </w:r>
      <w:hyperlink xmlns:r="http://schemas.openxmlformats.org/officeDocument/2006/relationships" r:id="docRId17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kancler@rosreg.tomline.ru</w:t>
        </w:r>
      </w:hyperlink>
    </w:p>
    <w:p>
      <w:pPr>
        <w:tabs>
          <w:tab w:val="left" w:pos="0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134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Областное государственное учреждение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Томский областной многофункциональный центр по предоставлению государственных и муниципальных услуг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МФЦ);</w:t>
      </w:r>
    </w:p>
    <w:p>
      <w:pPr>
        <w:tabs>
          <w:tab w:val="left" w:pos="1134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Почтовый адрес: 634041, Томская область г.Томск ул.Тверская 74 каб.317</w:t>
      </w:r>
    </w:p>
    <w:p>
      <w:pPr>
        <w:tabs>
          <w:tab w:val="left" w:pos="1134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Телефон: 8 (3822) 71-40-03, 71-40-02.</w:t>
      </w:r>
    </w:p>
    <w:p>
      <w:pPr>
        <w:tabs>
          <w:tab w:val="left" w:pos="1134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FF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Сайт: </w:t>
      </w:r>
      <w:r>
        <w:rPr>
          <w:rFonts w:ascii="Arial" w:hAnsi="Arial" w:cs="Arial" w:eastAsia="Arial"/>
          <w:color w:val="0000FF"/>
          <w:spacing w:val="0"/>
          <w:position w:val="0"/>
          <w:sz w:val="24"/>
          <w:shd w:fill="auto" w:val="clear"/>
        </w:rPr>
        <w:t xml:space="preserve">tomsk.mtnfo.biz&gt;com/3101547/ogu-to-mfts</w:t>
      </w:r>
    </w:p>
    <w:p>
      <w:pPr>
        <w:tabs>
          <w:tab w:val="left" w:pos="1134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FF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E-mail:</w:t>
      </w:r>
      <w:r>
        <w:rPr>
          <w:rFonts w:ascii="Arial" w:hAnsi="Arial" w:cs="Arial" w:eastAsia="Arial"/>
          <w:color w:val="0000FF"/>
          <w:spacing w:val="0"/>
          <w:position w:val="0"/>
          <w:sz w:val="24"/>
          <w:shd w:fill="auto" w:val="clear"/>
        </w:rPr>
        <w:t xml:space="preserve">  inform1@mfc.tomsk.ru</w:t>
      </w:r>
    </w:p>
    <w:p>
      <w:pPr>
        <w:spacing w:before="0" w:after="0" w:line="360"/>
        <w:ind w:right="0" w:left="0" w:firstLine="709"/>
        <w:jc w:val="both"/>
        <w:rPr>
          <w:rFonts w:ascii="Arial" w:hAnsi="Arial" w:cs="Arial" w:eastAsia="Arial"/>
          <w:color w:val="0000FF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Arial" w:hAnsi="Arial" w:cs="Arial" w:eastAsia="Arial"/>
          <w:color w:val="0000FF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pageBreakBefore w:val="true"/>
        <w:spacing w:before="0" w:after="0" w:line="36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Приложение 2</w:t>
      </w:r>
    </w:p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0" w:leader="none"/>
        </w:tabs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БЛОК-СХЕМА </w:t>
      </w:r>
    </w:p>
    <w:p>
      <w:pPr>
        <w:tabs>
          <w:tab w:val="left" w:pos="0" w:leader="none"/>
        </w:tabs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предоставления муниципальной услуги</w:t>
      </w:r>
    </w:p>
    <w:p>
      <w:pPr>
        <w:tabs>
          <w:tab w:val="left" w:pos="0" w:leader="none"/>
        </w:tabs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Присвоение адреса объекту недвижимости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360"/>
        <w:ind w:right="0" w:left="-1134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object w:dxaOrig="9718" w:dyaOrig="8929">
          <v:rect xmlns:o="urn:schemas-microsoft-com:office:office" xmlns:v="urn:schemas-microsoft-com:vml" id="rectole0000000000" style="width:485.900000pt;height:446.450000pt" o:preferrelative="t" o:ole="">
            <o:lock v:ext="edit"/>
            <v:imagedata xmlns:r="http://schemas.openxmlformats.org/officeDocument/2006/relationships" r:id="docRId19" o:title=""/>
          </v:rect>
          <o:OLEObject xmlns:r="http://schemas.openxmlformats.org/officeDocument/2006/relationships" xmlns:o="urn:schemas-microsoft-com:office:office" Type="Embed" DrawAspect="Content" ObjectID="0000000000" ShapeID="rectole0000000000" r:id="docRId18"/>
        </w:objec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abstractNum w:abstractNumId="132">
    <w:lvl w:ilvl="0">
      <w:start w:val="1"/>
      <w:numFmt w:val="bullet"/>
      <w:lvlText w:val="•"/>
    </w:lvl>
  </w:abstractNum>
  <w:abstractNum w:abstractNumId="138">
    <w:lvl w:ilvl="0">
      <w:start w:val="1"/>
      <w:numFmt w:val="bullet"/>
      <w:lvlText w:val="•"/>
    </w:lvl>
  </w:abstractNum>
  <w:abstractNum w:abstractNumId="144">
    <w:lvl w:ilvl="0">
      <w:start w:val="1"/>
      <w:numFmt w:val="bullet"/>
      <w:lvlText w:val="•"/>
    </w:lvl>
  </w:abstractNum>
  <w:abstractNum w:abstractNumId="150">
    <w:lvl w:ilvl="0">
      <w:start w:val="1"/>
      <w:numFmt w:val="bullet"/>
      <w:lvlText w:val="•"/>
    </w:lvl>
  </w:abstractNum>
  <w:abstractNum w:abstractNumId="156">
    <w:lvl w:ilvl="0">
      <w:start w:val="1"/>
      <w:numFmt w:val="bullet"/>
      <w:lvlText w:val="•"/>
    </w:lvl>
  </w:abstractNum>
  <w:abstractNum w:abstractNumId="162">
    <w:lvl w:ilvl="0">
      <w:start w:val="1"/>
      <w:numFmt w:val="bullet"/>
      <w:lvlText w:val="•"/>
    </w:lvl>
  </w:abstractNum>
  <w:abstractNum w:abstractNumId="168">
    <w:lvl w:ilvl="0">
      <w:start w:val="1"/>
      <w:numFmt w:val="bullet"/>
      <w:lvlText w:val="•"/>
    </w:lvl>
  </w:abstractNum>
  <w:abstractNum w:abstractNumId="174">
    <w:lvl w:ilvl="0">
      <w:start w:val="1"/>
      <w:numFmt w:val="bullet"/>
      <w:lvlText w:val="•"/>
    </w:lvl>
  </w:abstractNum>
  <w:abstractNum w:abstractNumId="180">
    <w:lvl w:ilvl="0">
      <w:start w:val="1"/>
      <w:numFmt w:val="bullet"/>
      <w:lvlText w:val="•"/>
    </w:lvl>
  </w:abstractNum>
  <w:abstractNum w:abstractNumId="186">
    <w:lvl w:ilvl="0">
      <w:start w:val="1"/>
      <w:numFmt w:val="bullet"/>
      <w:lvlText w:val="•"/>
    </w:lvl>
  </w:abstractNum>
  <w:abstractNum w:abstractNumId="192">
    <w:lvl w:ilvl="0">
      <w:start w:val="1"/>
      <w:numFmt w:val="bullet"/>
      <w:lvlText w:val="•"/>
    </w:lvl>
  </w:abstractNum>
  <w:abstractNum w:abstractNumId="198">
    <w:lvl w:ilvl="0">
      <w:start w:val="1"/>
      <w:numFmt w:val="bullet"/>
      <w:lvlText w:val="•"/>
    </w:lvl>
  </w:abstractNum>
  <w:abstractNum w:abstractNumId="204">
    <w:lvl w:ilvl="0">
      <w:start w:val="1"/>
      <w:numFmt w:val="bullet"/>
      <w:lvlText w:val="•"/>
    </w:lvl>
  </w:abstractNum>
  <w:abstractNum w:abstractNumId="210">
    <w:lvl w:ilvl="0">
      <w:start w:val="1"/>
      <w:numFmt w:val="bullet"/>
      <w:lvlText w:val="•"/>
    </w:lvl>
  </w:abstractNum>
  <w:abstractNum w:abstractNumId="216">
    <w:lvl w:ilvl="0">
      <w:start w:val="1"/>
      <w:numFmt w:val="bullet"/>
      <w:lvlText w:val="•"/>
    </w:lvl>
  </w:abstractNum>
  <w:abstractNum w:abstractNumId="222">
    <w:lvl w:ilvl="0">
      <w:start w:val="1"/>
      <w:numFmt w:val="bullet"/>
      <w:lvlText w:val="•"/>
    </w:lvl>
  </w:abstractNum>
  <w:abstractNum w:abstractNumId="228">
    <w:lvl w:ilvl="0">
      <w:start w:val="1"/>
      <w:numFmt w:val="bullet"/>
      <w:lvlText w:val="•"/>
    </w:lvl>
  </w:abstractNum>
  <w:abstractNum w:abstractNumId="234">
    <w:lvl w:ilvl="0">
      <w:start w:val="1"/>
      <w:numFmt w:val="bullet"/>
      <w:lvlText w:val="•"/>
    </w:lvl>
  </w:abstractNum>
  <w:abstractNum w:abstractNumId="240">
    <w:lvl w:ilvl="0">
      <w:start w:val="1"/>
      <w:numFmt w:val="bullet"/>
      <w:lvlText w:val="•"/>
    </w:lvl>
  </w:abstractNum>
  <w:abstractNum w:abstractNumId="246">
    <w:lvl w:ilvl="0">
      <w:start w:val="1"/>
      <w:numFmt w:val="bullet"/>
      <w:lvlText w:val="•"/>
    </w:lvl>
  </w:abstractNum>
  <w:abstractNum w:abstractNumId="252">
    <w:lvl w:ilvl="0">
      <w:start w:val="1"/>
      <w:numFmt w:val="bullet"/>
      <w:lvlText w:val="•"/>
    </w:lvl>
  </w:abstractNum>
  <w:abstractNum w:abstractNumId="258">
    <w:lvl w:ilvl="0">
      <w:start w:val="1"/>
      <w:numFmt w:val="bullet"/>
      <w:lvlText w:val="•"/>
    </w:lvl>
  </w:abstractNum>
  <w:abstractNum w:abstractNumId="264">
    <w:lvl w:ilvl="0">
      <w:start w:val="1"/>
      <w:numFmt w:val="bullet"/>
      <w:lvlText w:val="•"/>
    </w:lvl>
  </w:abstractNum>
  <w:abstractNum w:abstractNumId="270">
    <w:lvl w:ilvl="0">
      <w:start w:val="1"/>
      <w:numFmt w:val="bullet"/>
      <w:lvlText w:val="•"/>
    </w:lvl>
  </w:abstractNum>
  <w:abstractNum w:abstractNumId="276">
    <w:lvl w:ilvl="0">
      <w:start w:val="1"/>
      <w:numFmt w:val="bullet"/>
      <w:lvlText w:val="•"/>
    </w:lvl>
  </w:abstractNum>
  <w:abstractNum w:abstractNumId="282">
    <w:lvl w:ilvl="0">
      <w:start w:val="1"/>
      <w:numFmt w:val="bullet"/>
      <w:lvlText w:val="•"/>
    </w:lvl>
  </w:abstractNum>
  <w:abstractNum w:abstractNumId="288">
    <w:lvl w:ilvl="0">
      <w:start w:val="1"/>
      <w:numFmt w:val="bullet"/>
      <w:lvlText w:val="•"/>
    </w:lvl>
  </w:abstractNum>
  <w:abstractNum w:abstractNumId="294">
    <w:lvl w:ilvl="0">
      <w:start w:val="1"/>
      <w:numFmt w:val="bullet"/>
      <w:lvlText w:val="•"/>
    </w:lvl>
  </w:abstractNum>
  <w:abstractNum w:abstractNumId="300">
    <w:lvl w:ilvl="0">
      <w:start w:val="1"/>
      <w:numFmt w:val="bullet"/>
      <w:lvlText w:val="•"/>
    </w:lvl>
  </w:abstractNum>
  <w:abstractNum w:abstractNumId="306">
    <w:lvl w:ilvl="0">
      <w:start w:val="1"/>
      <w:numFmt w:val="bullet"/>
      <w:lvlText w:val="•"/>
    </w:lvl>
  </w:abstractNum>
  <w:abstractNum w:abstractNumId="312">
    <w:lvl w:ilvl="0">
      <w:start w:val="1"/>
      <w:numFmt w:val="bullet"/>
      <w:lvlText w:val="•"/>
    </w:lvl>
  </w:abstractNum>
  <w:abstractNum w:abstractNumId="318">
    <w:lvl w:ilvl="0">
      <w:start w:val="1"/>
      <w:numFmt w:val="bullet"/>
      <w:lvlText w:val="•"/>
    </w:lvl>
  </w:abstractNum>
  <w:abstractNum w:abstractNumId="324">
    <w:lvl w:ilvl="0">
      <w:start w:val="1"/>
      <w:numFmt w:val="bullet"/>
      <w:lvlText w:val="•"/>
    </w:lvl>
  </w:abstractNum>
  <w:abstractNum w:abstractNumId="330">
    <w:lvl w:ilvl="0">
      <w:start w:val="1"/>
      <w:numFmt w:val="bullet"/>
      <w:lvlText w:val="•"/>
    </w:lvl>
  </w:abstractNum>
  <w:abstractNum w:abstractNumId="336">
    <w:lvl w:ilvl="0">
      <w:start w:val="1"/>
      <w:numFmt w:val="bullet"/>
      <w:lvlText w:val="•"/>
    </w:lvl>
  </w:abstractNum>
  <w:abstractNum w:abstractNumId="342">
    <w:lvl w:ilvl="0">
      <w:start w:val="1"/>
      <w:numFmt w:val="bullet"/>
      <w:lvlText w:val="•"/>
    </w:lvl>
  </w:abstractNum>
  <w:abstractNum w:abstractNumId="348">
    <w:lvl w:ilvl="0">
      <w:start w:val="1"/>
      <w:numFmt w:val="bullet"/>
      <w:lvlText w:val="•"/>
    </w:lvl>
  </w:abstractNum>
  <w:abstractNum w:abstractNumId="354">
    <w:lvl w:ilvl="0">
      <w:start w:val="1"/>
      <w:numFmt w:val="bullet"/>
      <w:lvlText w:val="•"/>
    </w:lvl>
  </w:abstractNum>
  <w:abstractNum w:abstractNumId="360">
    <w:lvl w:ilvl="0">
      <w:start w:val="1"/>
      <w:numFmt w:val="bullet"/>
      <w:lvlText w:val="•"/>
    </w:lvl>
  </w:abstractNum>
  <w:abstractNum w:abstractNumId="366">
    <w:lvl w:ilvl="0">
      <w:start w:val="1"/>
      <w:numFmt w:val="bullet"/>
      <w:lvlText w:val="•"/>
    </w:lvl>
  </w:abstractNum>
  <w:abstractNum w:abstractNumId="372">
    <w:lvl w:ilvl="0">
      <w:start w:val="1"/>
      <w:numFmt w:val="bullet"/>
      <w:lvlText w:val="•"/>
    </w:lvl>
  </w:abstractNum>
  <w:abstractNum w:abstractNumId="378">
    <w:lvl w:ilvl="0">
      <w:start w:val="1"/>
      <w:numFmt w:val="bullet"/>
      <w:lvlText w:val="•"/>
    </w:lvl>
  </w:abstractNum>
  <w:abstractNum w:abstractNumId="384">
    <w:lvl w:ilvl="0">
      <w:start w:val="1"/>
      <w:numFmt w:val="bullet"/>
      <w:lvlText w:val="•"/>
    </w:lvl>
  </w:abstractNum>
  <w:abstractNum w:abstractNumId="390">
    <w:lvl w:ilvl="0">
      <w:start w:val="1"/>
      <w:numFmt w:val="bullet"/>
      <w:lvlText w:val="•"/>
    </w:lvl>
  </w:abstractNum>
  <w:abstractNum w:abstractNumId="396">
    <w:lvl w:ilvl="0">
      <w:start w:val="1"/>
      <w:numFmt w:val="bullet"/>
      <w:lvlText w:val="•"/>
    </w:lvl>
  </w:abstractNum>
  <w:abstractNum w:abstractNumId="402">
    <w:lvl w:ilvl="0">
      <w:start w:val="1"/>
      <w:numFmt w:val="bullet"/>
      <w:lvlText w:val="•"/>
    </w:lvl>
  </w:abstractNum>
  <w:abstractNum w:abstractNumId="408">
    <w:lvl w:ilvl="0">
      <w:start w:val="1"/>
      <w:numFmt w:val="bullet"/>
      <w:lvlText w:val="•"/>
    </w:lvl>
  </w:abstractNum>
  <w:abstractNum w:abstractNumId="414">
    <w:lvl w:ilvl="0">
      <w:start w:val="1"/>
      <w:numFmt w:val="bullet"/>
      <w:lvlText w:val="•"/>
    </w:lvl>
  </w:abstractNum>
  <w:abstractNum w:abstractNumId="420">
    <w:lvl w:ilvl="0">
      <w:start w:val="1"/>
      <w:numFmt w:val="bullet"/>
      <w:lvlText w:val="•"/>
    </w:lvl>
  </w:abstractNum>
  <w:abstractNum w:abstractNumId="426">
    <w:lvl w:ilvl="0">
      <w:start w:val="1"/>
      <w:numFmt w:val="bullet"/>
      <w:lvlText w:val="•"/>
    </w:lvl>
  </w:abstractNum>
  <w:abstractNum w:abstractNumId="432">
    <w:lvl w:ilvl="0">
      <w:start w:val="1"/>
      <w:numFmt w:val="bullet"/>
      <w:lvlText w:val="•"/>
    </w:lvl>
  </w:abstractNum>
  <w:num w:numId="20">
    <w:abstractNumId w:val="432"/>
  </w:num>
  <w:num w:numId="23">
    <w:abstractNumId w:val="426"/>
  </w:num>
  <w:num w:numId="28">
    <w:abstractNumId w:val="420"/>
  </w:num>
  <w:num w:numId="31">
    <w:abstractNumId w:val="414"/>
  </w:num>
  <w:num w:numId="33">
    <w:abstractNumId w:val="408"/>
  </w:num>
  <w:num w:numId="35">
    <w:abstractNumId w:val="402"/>
  </w:num>
  <w:num w:numId="39">
    <w:abstractNumId w:val="396"/>
  </w:num>
  <w:num w:numId="44">
    <w:abstractNumId w:val="390"/>
  </w:num>
  <w:num w:numId="48">
    <w:abstractNumId w:val="384"/>
  </w:num>
  <w:num w:numId="52">
    <w:abstractNumId w:val="378"/>
  </w:num>
  <w:num w:numId="54">
    <w:abstractNumId w:val="372"/>
  </w:num>
  <w:num w:numId="58">
    <w:abstractNumId w:val="366"/>
  </w:num>
  <w:num w:numId="64">
    <w:abstractNumId w:val="360"/>
  </w:num>
  <w:num w:numId="66">
    <w:abstractNumId w:val="354"/>
  </w:num>
  <w:num w:numId="70">
    <w:abstractNumId w:val="348"/>
  </w:num>
  <w:num w:numId="75">
    <w:abstractNumId w:val="342"/>
  </w:num>
  <w:num w:numId="78">
    <w:abstractNumId w:val="336"/>
  </w:num>
  <w:num w:numId="80">
    <w:abstractNumId w:val="330"/>
  </w:num>
  <w:num w:numId="87">
    <w:abstractNumId w:val="324"/>
  </w:num>
  <w:num w:numId="91">
    <w:abstractNumId w:val="318"/>
  </w:num>
  <w:num w:numId="95">
    <w:abstractNumId w:val="312"/>
  </w:num>
  <w:num w:numId="100">
    <w:abstractNumId w:val="306"/>
  </w:num>
  <w:num w:numId="105">
    <w:abstractNumId w:val="300"/>
  </w:num>
  <w:num w:numId="108">
    <w:abstractNumId w:val="294"/>
  </w:num>
  <w:num w:numId="113">
    <w:abstractNumId w:val="288"/>
  </w:num>
  <w:num w:numId="117">
    <w:abstractNumId w:val="282"/>
  </w:num>
  <w:num w:numId="121">
    <w:abstractNumId w:val="276"/>
  </w:num>
  <w:num w:numId="123">
    <w:abstractNumId w:val="270"/>
  </w:num>
  <w:num w:numId="125">
    <w:abstractNumId w:val="264"/>
  </w:num>
  <w:num w:numId="129">
    <w:abstractNumId w:val="258"/>
  </w:num>
  <w:num w:numId="133">
    <w:abstractNumId w:val="252"/>
  </w:num>
  <w:num w:numId="135">
    <w:abstractNumId w:val="246"/>
  </w:num>
  <w:num w:numId="139">
    <w:abstractNumId w:val="240"/>
  </w:num>
  <w:num w:numId="142">
    <w:abstractNumId w:val="234"/>
  </w:num>
  <w:num w:numId="146">
    <w:abstractNumId w:val="228"/>
  </w:num>
  <w:num w:numId="148">
    <w:abstractNumId w:val="222"/>
  </w:num>
  <w:num w:numId="150">
    <w:abstractNumId w:val="216"/>
  </w:num>
  <w:num w:numId="152">
    <w:abstractNumId w:val="210"/>
  </w:num>
  <w:num w:numId="156">
    <w:abstractNumId w:val="204"/>
  </w:num>
  <w:num w:numId="160">
    <w:abstractNumId w:val="198"/>
  </w:num>
  <w:num w:numId="163">
    <w:abstractNumId w:val="192"/>
  </w:num>
  <w:num w:numId="166">
    <w:abstractNumId w:val="186"/>
  </w:num>
  <w:num w:numId="169">
    <w:abstractNumId w:val="180"/>
  </w:num>
  <w:num w:numId="175">
    <w:abstractNumId w:val="174"/>
  </w:num>
  <w:num w:numId="181">
    <w:abstractNumId w:val="168"/>
  </w:num>
  <w:num w:numId="184">
    <w:abstractNumId w:val="162"/>
  </w:num>
  <w:num w:numId="186">
    <w:abstractNumId w:val="156"/>
  </w:num>
  <w:num w:numId="190">
    <w:abstractNumId w:val="150"/>
  </w:num>
  <w:num w:numId="193">
    <w:abstractNumId w:val="144"/>
  </w:num>
  <w:num w:numId="200">
    <w:abstractNumId w:val="138"/>
  </w:num>
  <w:num w:numId="205">
    <w:abstractNumId w:val="132"/>
  </w:num>
  <w:num w:numId="210">
    <w:abstractNumId w:val="126"/>
  </w:num>
  <w:num w:numId="214">
    <w:abstractNumId w:val="120"/>
  </w:num>
  <w:num w:numId="220">
    <w:abstractNumId w:val="114"/>
  </w:num>
  <w:num w:numId="224">
    <w:abstractNumId w:val="108"/>
  </w:num>
  <w:num w:numId="229">
    <w:abstractNumId w:val="102"/>
  </w:num>
  <w:num w:numId="233">
    <w:abstractNumId w:val="96"/>
  </w:num>
  <w:num w:numId="235">
    <w:abstractNumId w:val="90"/>
  </w:num>
  <w:num w:numId="238">
    <w:abstractNumId w:val="84"/>
  </w:num>
  <w:num w:numId="240">
    <w:abstractNumId w:val="78"/>
  </w:num>
  <w:num w:numId="242">
    <w:abstractNumId w:val="72"/>
  </w:num>
  <w:num w:numId="246">
    <w:abstractNumId w:val="66"/>
  </w:num>
  <w:num w:numId="250">
    <w:abstractNumId w:val="60"/>
  </w:num>
  <w:num w:numId="254">
    <w:abstractNumId w:val="54"/>
  </w:num>
  <w:num w:numId="256">
    <w:abstractNumId w:val="48"/>
  </w:num>
  <w:num w:numId="258">
    <w:abstractNumId w:val="42"/>
  </w:num>
  <w:num w:numId="260">
    <w:abstractNumId w:val="36"/>
  </w:num>
  <w:num w:numId="264">
    <w:abstractNumId w:val="30"/>
  </w:num>
  <w:num w:numId="266">
    <w:abstractNumId w:val="24"/>
  </w:num>
  <w:num w:numId="270">
    <w:abstractNumId w:val="18"/>
  </w:num>
  <w:num w:numId="276">
    <w:abstractNumId w:val="12"/>
  </w:num>
  <w:num w:numId="278">
    <w:abstractNumId w:val="6"/>
  </w:num>
  <w:num w:numId="28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kancler@rosreg.tomline.ru" Id="docRId17" Type="http://schemas.openxmlformats.org/officeDocument/2006/relationships/hyperlink"/><Relationship TargetMode="External" Target="http://base.garant.ru/70803770/" Id="docRId7" Type="http://schemas.openxmlformats.org/officeDocument/2006/relationships/hyperlink"/><Relationship TargetMode="External" Target="http://base.garant.ru/70803770/" Id="docRId14" Type="http://schemas.openxmlformats.org/officeDocument/2006/relationships/hyperlink"/><Relationship TargetMode="External" Target="http://base.garant.ru/70803770/" Id="docRId6" Type="http://schemas.openxmlformats.org/officeDocument/2006/relationships/hyperlink"/><Relationship TargetMode="External" Target="consultantplus://offline/ref=19C166841E95F2427F18ABBAF56D060E606C5C1A34EE3931FD80C3CDCCR3g6G" Id="docRId1" Type="http://schemas.openxmlformats.org/officeDocument/2006/relationships/hyperlink"/><Relationship TargetMode="External" Target="http://base.garant.ru/70803770/" Id="docRId11" Type="http://schemas.openxmlformats.org/officeDocument/2006/relationships/hyperlink"/><Relationship TargetMode="External" Target="http://base.garant.ru/70865886/" Id="docRId15" Type="http://schemas.openxmlformats.org/officeDocument/2006/relationships/hyperlink"/><Relationship Target="media/image0.wmf" Id="docRId19" Type="http://schemas.openxmlformats.org/officeDocument/2006/relationships/image"/><Relationship TargetMode="External" Target="http://base.garant.ru/70865886/" Id="docRId5" Type="http://schemas.openxmlformats.org/officeDocument/2006/relationships/hyperlink"/><Relationship TargetMode="External" Target="http://base.garant.ru/70803770/" Id="docRId9" Type="http://schemas.openxmlformats.org/officeDocument/2006/relationships/hyperlink"/><Relationship TargetMode="External" Target="consultantplus://offline/ref=19C166841E95F2427F18ABBAF56D060E606C5C1535EC3931FD80C3CDCCR3g6G" Id="docRId0" Type="http://schemas.openxmlformats.org/officeDocument/2006/relationships/hyperlink"/><Relationship TargetMode="External" Target="http://base.garant.ru/70803770/" Id="docRId12" Type="http://schemas.openxmlformats.org/officeDocument/2006/relationships/hyperlink"/><Relationship TargetMode="External" Target="http://www..to70.rosreestr.ru/" Id="docRId16" Type="http://schemas.openxmlformats.org/officeDocument/2006/relationships/hyperlink"/><Relationship Target="styles.xml" Id="docRId21" Type="http://schemas.openxmlformats.org/officeDocument/2006/relationships/styles"/><Relationship TargetMode="External" Target="http://www.gosuslugi.ru/" Id="docRId4" Type="http://schemas.openxmlformats.org/officeDocument/2006/relationships/hyperlink"/><Relationship TargetMode="External" Target="http://base.garant.ru/70803770/" Id="docRId8" Type="http://schemas.openxmlformats.org/officeDocument/2006/relationships/hyperlink"/><Relationship TargetMode="External" Target="http://base.garant.ru/70803770/" Id="docRId13" Type="http://schemas.openxmlformats.org/officeDocument/2006/relationships/hyperlink"/><Relationship Target="numbering.xml" Id="docRId20" Type="http://schemas.openxmlformats.org/officeDocument/2006/relationships/numbering"/><Relationship TargetMode="External" Target="http://pgs.tomsk.gov.ru/" Id="docRId3" Type="http://schemas.openxmlformats.org/officeDocument/2006/relationships/hyperlink"/><Relationship TargetMode="External" Target="http://base.garant.ru/70865886/" Id="docRId10" Type="http://schemas.openxmlformats.org/officeDocument/2006/relationships/hyperlink"/><Relationship Target="embeddings/oleObject0.bin" Id="docRId18" Type="http://schemas.openxmlformats.org/officeDocument/2006/relationships/oleObject"/><Relationship TargetMode="External" Target="consultantplus://offline/main?base=RLAW013;n=42738;fld=134" Id="docRId2" Type="http://schemas.openxmlformats.org/officeDocument/2006/relationships/hyperlink"/></Relationships>
</file>