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0256" w14:textId="3A73E898" w:rsidR="00755710" w:rsidRPr="003D4273" w:rsidRDefault="00755D34" w:rsidP="003D4273">
      <w:pPr>
        <w:jc w:val="center"/>
        <w:rPr>
          <w:b/>
          <w:bCs/>
          <w:sz w:val="28"/>
          <w:szCs w:val="28"/>
        </w:rPr>
      </w:pPr>
      <w:r>
        <w:rPr>
          <w:b/>
          <w:bCs/>
          <w:sz w:val="28"/>
          <w:szCs w:val="28"/>
        </w:rPr>
        <w:t>СОВЕТ ВАВИЛОВСКОГО СЕЛЬСКОГО ПОСЕЛЕНИЯ</w:t>
      </w:r>
    </w:p>
    <w:p w14:paraId="4F348B29" w14:textId="77777777" w:rsidR="00755710" w:rsidRPr="00D16ADB" w:rsidRDefault="00755710" w:rsidP="00755710">
      <w:pPr>
        <w:rPr>
          <w:b/>
          <w:bCs/>
        </w:rPr>
      </w:pPr>
    </w:p>
    <w:p w14:paraId="2DCB8FA5" w14:textId="77777777" w:rsidR="00755710" w:rsidRPr="00D16ADB" w:rsidRDefault="00755710" w:rsidP="00755710">
      <w:pPr>
        <w:jc w:val="center"/>
        <w:rPr>
          <w:b/>
          <w:bCs/>
        </w:rPr>
      </w:pPr>
    </w:p>
    <w:p w14:paraId="7552680F" w14:textId="26529739"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r w:rsidR="003D4273">
        <w:rPr>
          <w:b/>
          <w:bCs/>
          <w:sz w:val="28"/>
          <w:szCs w:val="28"/>
        </w:rPr>
        <w:t xml:space="preserve"> проект</w:t>
      </w:r>
    </w:p>
    <w:p w14:paraId="756EED59" w14:textId="77777777" w:rsidR="00755710" w:rsidRPr="00D16ADB" w:rsidRDefault="00755710" w:rsidP="00755710">
      <w:pPr>
        <w:jc w:val="center"/>
        <w:rPr>
          <w:b/>
          <w:bCs/>
          <w:sz w:val="28"/>
          <w:szCs w:val="28"/>
        </w:rPr>
      </w:pPr>
    </w:p>
    <w:p w14:paraId="3B9470BC" w14:textId="4D550875" w:rsidR="00755710" w:rsidRPr="00D16ADB" w:rsidRDefault="00755710" w:rsidP="00755710">
      <w:pPr>
        <w:rPr>
          <w:b/>
          <w:bCs/>
          <w:sz w:val="28"/>
          <w:szCs w:val="28"/>
        </w:rPr>
      </w:pPr>
      <w:r w:rsidRPr="00D16ADB">
        <w:rPr>
          <w:b/>
          <w:bCs/>
          <w:sz w:val="28"/>
          <w:szCs w:val="28"/>
        </w:rPr>
        <w:t xml:space="preserve"> </w:t>
      </w:r>
      <w:r w:rsidRPr="00D16ADB">
        <w:rPr>
          <w:sz w:val="28"/>
          <w:szCs w:val="28"/>
        </w:rPr>
        <w:t>________ 202</w:t>
      </w:r>
      <w:r w:rsidR="00755D34">
        <w:rPr>
          <w:sz w:val="28"/>
          <w:szCs w:val="28"/>
        </w:rPr>
        <w:t>2</w:t>
      </w:r>
      <w:r w:rsidRPr="00D16ADB">
        <w:rPr>
          <w:sz w:val="28"/>
          <w:szCs w:val="28"/>
        </w:rPr>
        <w:t xml:space="preserve"> г.</w:t>
      </w:r>
      <w:r w:rsidRPr="00D16ADB">
        <w:rPr>
          <w:sz w:val="28"/>
          <w:szCs w:val="28"/>
        </w:rPr>
        <w:tab/>
      </w:r>
      <w:r w:rsidRPr="00D16ADB">
        <w:rPr>
          <w:sz w:val="28"/>
          <w:szCs w:val="28"/>
        </w:rPr>
        <w:tab/>
        <w:t xml:space="preserve">                                                                           № ____</w:t>
      </w:r>
    </w:p>
    <w:p w14:paraId="48B5AA72" w14:textId="77777777" w:rsidR="00755710" w:rsidRPr="00D16ADB" w:rsidRDefault="00755710" w:rsidP="00755710">
      <w:pPr>
        <w:rPr>
          <w:b/>
          <w:bCs/>
          <w:sz w:val="28"/>
          <w:szCs w:val="28"/>
        </w:rPr>
      </w:pP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7D9DD0A4" w:rsidR="00755710" w:rsidRPr="003D4273" w:rsidRDefault="00755710" w:rsidP="00755710">
      <w:pPr>
        <w:jc w:val="center"/>
        <w:rPr>
          <w:b/>
          <w:bCs/>
          <w:color w:val="000000"/>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3D4273" w:rsidRPr="003D4273">
        <w:rPr>
          <w:b/>
          <w:bCs/>
          <w:color w:val="000000"/>
          <w:sz w:val="28"/>
          <w:szCs w:val="28"/>
        </w:rPr>
        <w:t>МО «Вавиловское сельское поселение»</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5EADC388" w14:textId="539546C9" w:rsidR="00755710" w:rsidRPr="007D2A02" w:rsidRDefault="00755710" w:rsidP="00755710">
      <w:pPr>
        <w:shd w:val="clear" w:color="auto" w:fill="FFFFFF"/>
        <w:ind w:firstLine="709"/>
        <w:jc w:val="both"/>
        <w:rPr>
          <w:color w:val="000000"/>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3D4273" w:rsidRPr="00463EDF">
        <w:rPr>
          <w:color w:val="000000"/>
          <w:sz w:val="28"/>
          <w:szCs w:val="28"/>
        </w:rPr>
        <w:t>Уставом</w:t>
      </w:r>
      <w:r w:rsidR="003D4273" w:rsidRPr="00463EDF">
        <w:rPr>
          <w:sz w:val="28"/>
          <w:szCs w:val="28"/>
        </w:rPr>
        <w:t xml:space="preserve"> </w:t>
      </w:r>
      <w:r w:rsidR="003D4273" w:rsidRPr="007A2912">
        <w:rPr>
          <w:color w:val="000000"/>
          <w:sz w:val="28"/>
          <w:szCs w:val="28"/>
        </w:rPr>
        <w:t xml:space="preserve">МО «Вавиловское сельское поселение» Совет </w:t>
      </w:r>
      <w:proofErr w:type="spellStart"/>
      <w:r w:rsidR="003D4273" w:rsidRPr="007A2912">
        <w:rPr>
          <w:color w:val="000000"/>
          <w:sz w:val="28"/>
          <w:szCs w:val="28"/>
        </w:rPr>
        <w:t>Вавиловского</w:t>
      </w:r>
      <w:proofErr w:type="spellEnd"/>
      <w:r w:rsidR="003D4273" w:rsidRPr="007A2912">
        <w:rPr>
          <w:color w:val="000000"/>
          <w:sz w:val="28"/>
          <w:szCs w:val="28"/>
        </w:rPr>
        <w:t xml:space="preserve"> сельского поселения</w:t>
      </w:r>
    </w:p>
    <w:p w14:paraId="4B331CBC" w14:textId="38194A70"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003D4273">
        <w:rPr>
          <w:color w:val="000000"/>
          <w:sz w:val="28"/>
          <w:szCs w:val="28"/>
        </w:rPr>
        <w:t>:</w:t>
      </w:r>
    </w:p>
    <w:p w14:paraId="02E23A75" w14:textId="77777777" w:rsidR="00755710" w:rsidRPr="00D16ADB" w:rsidRDefault="00755710" w:rsidP="00755710">
      <w:pPr>
        <w:shd w:val="clear" w:color="auto" w:fill="FFFFFF"/>
        <w:ind w:firstLine="709"/>
        <w:jc w:val="both"/>
        <w:rPr>
          <w:color w:val="000000"/>
        </w:rPr>
      </w:pPr>
    </w:p>
    <w:p w14:paraId="3BE94C08" w14:textId="27930DE1" w:rsidR="00755710" w:rsidRPr="003D4273" w:rsidRDefault="00755710" w:rsidP="003D4273">
      <w:pPr>
        <w:pStyle w:val="aff3"/>
        <w:numPr>
          <w:ilvl w:val="0"/>
          <w:numId w:val="2"/>
        </w:numPr>
        <w:shd w:val="clear" w:color="auto" w:fill="FFFFFF"/>
        <w:ind w:left="0" w:firstLine="567"/>
        <w:jc w:val="both"/>
        <w:rPr>
          <w:color w:val="000000"/>
          <w:sz w:val="28"/>
          <w:szCs w:val="28"/>
        </w:rPr>
      </w:pPr>
      <w:r w:rsidRPr="003D4273">
        <w:rPr>
          <w:color w:val="000000"/>
          <w:sz w:val="28"/>
          <w:szCs w:val="28"/>
        </w:rPr>
        <w:t xml:space="preserve">Утвердить прилагаемое Положение </w:t>
      </w:r>
      <w:proofErr w:type="gramStart"/>
      <w:r w:rsidRPr="003D4273">
        <w:rPr>
          <w:color w:val="000000"/>
          <w:sz w:val="28"/>
          <w:szCs w:val="28"/>
        </w:rPr>
        <w:t>о муниципальном земельном контроля</w:t>
      </w:r>
      <w:proofErr w:type="gramEnd"/>
      <w:r w:rsidRPr="003D4273">
        <w:rPr>
          <w:color w:val="000000"/>
          <w:sz w:val="28"/>
          <w:szCs w:val="28"/>
        </w:rPr>
        <w:t xml:space="preserve"> в границах </w:t>
      </w:r>
      <w:r w:rsidR="003D4273" w:rsidRPr="003D4273">
        <w:rPr>
          <w:color w:val="000000"/>
          <w:sz w:val="28"/>
          <w:szCs w:val="28"/>
        </w:rPr>
        <w:t>МО «Вавиловское сельское поселение»</w:t>
      </w:r>
      <w:r w:rsidRPr="003D4273">
        <w:rPr>
          <w:color w:val="000000"/>
          <w:sz w:val="28"/>
          <w:szCs w:val="28"/>
        </w:rPr>
        <w:t>.</w:t>
      </w:r>
    </w:p>
    <w:p w14:paraId="2F428FCA" w14:textId="1D89E9FC" w:rsidR="003D4273" w:rsidRPr="008C11DF" w:rsidRDefault="003D4273" w:rsidP="003D4273">
      <w:pPr>
        <w:pStyle w:val="aff3"/>
        <w:numPr>
          <w:ilvl w:val="0"/>
          <w:numId w:val="2"/>
        </w:numPr>
        <w:shd w:val="clear" w:color="auto" w:fill="FFFFFF"/>
        <w:ind w:left="0" w:firstLine="567"/>
        <w:jc w:val="both"/>
      </w:pPr>
      <w:r>
        <w:rPr>
          <w:color w:val="000000"/>
          <w:sz w:val="28"/>
          <w:szCs w:val="28"/>
        </w:rPr>
        <w:t xml:space="preserve">Отменить решение Совета </w:t>
      </w:r>
      <w:proofErr w:type="spellStart"/>
      <w:r>
        <w:rPr>
          <w:color w:val="000000"/>
          <w:sz w:val="28"/>
          <w:szCs w:val="28"/>
        </w:rPr>
        <w:t>Вавиловского</w:t>
      </w:r>
      <w:proofErr w:type="spellEnd"/>
      <w:r>
        <w:rPr>
          <w:color w:val="000000"/>
          <w:sz w:val="28"/>
          <w:szCs w:val="28"/>
        </w:rPr>
        <w:t xml:space="preserve"> сельского поселения №40 от 20.12.2021г. «</w:t>
      </w:r>
      <w:r w:rsidRPr="003D4273">
        <w:rPr>
          <w:color w:val="000000"/>
          <w:sz w:val="28"/>
          <w:szCs w:val="28"/>
        </w:rPr>
        <w:t xml:space="preserve">Об утверждении Положения о муниципальном земельном контроле на территории </w:t>
      </w:r>
      <w:proofErr w:type="spellStart"/>
      <w:r w:rsidRPr="003D4273">
        <w:rPr>
          <w:color w:val="000000"/>
          <w:sz w:val="28"/>
          <w:szCs w:val="28"/>
        </w:rPr>
        <w:t>Вавиловского</w:t>
      </w:r>
      <w:proofErr w:type="spellEnd"/>
      <w:r w:rsidRPr="003D4273">
        <w:rPr>
          <w:color w:val="000000"/>
          <w:sz w:val="28"/>
          <w:szCs w:val="28"/>
        </w:rPr>
        <w:t xml:space="preserve"> сельского поселения</w:t>
      </w:r>
      <w:r>
        <w:rPr>
          <w:color w:val="000000"/>
          <w:sz w:val="28"/>
          <w:szCs w:val="28"/>
        </w:rPr>
        <w:t>».</w:t>
      </w:r>
    </w:p>
    <w:p w14:paraId="0016AB39" w14:textId="6F15923A"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w:t>
      </w:r>
      <w:r w:rsidR="003D4273">
        <w:rPr>
          <w:color w:val="000000"/>
          <w:sz w:val="28"/>
          <w:szCs w:val="28"/>
        </w:rPr>
        <w:t xml:space="preserve"> его официального опубликования</w:t>
      </w:r>
      <w:r w:rsidRPr="00603941">
        <w:rPr>
          <w:color w:val="000000"/>
          <w:sz w:val="28"/>
          <w:szCs w:val="28"/>
        </w:rPr>
        <w:t xml:space="preserve">. </w:t>
      </w:r>
    </w:p>
    <w:p w14:paraId="7E3B2C87" w14:textId="77777777" w:rsidR="00755710" w:rsidRPr="00D16ADB" w:rsidRDefault="00755710" w:rsidP="00755710">
      <w:pPr>
        <w:shd w:val="clear" w:color="auto" w:fill="FFFFFF"/>
        <w:ind w:firstLine="567"/>
        <w:jc w:val="both"/>
        <w:rPr>
          <w:color w:val="000000"/>
          <w:sz w:val="28"/>
          <w:szCs w:val="28"/>
        </w:rPr>
      </w:pPr>
    </w:p>
    <w:p w14:paraId="3F28201C" w14:textId="77777777" w:rsidR="00755710" w:rsidRPr="00D16ADB" w:rsidRDefault="00755710" w:rsidP="00755710">
      <w:pPr>
        <w:shd w:val="clear" w:color="auto" w:fill="FFFFFF"/>
        <w:jc w:val="both"/>
        <w:rPr>
          <w:color w:val="000000"/>
          <w:sz w:val="28"/>
          <w:szCs w:val="28"/>
        </w:rPr>
      </w:pPr>
    </w:p>
    <w:p w14:paraId="01313F98" w14:textId="77777777" w:rsidR="003D4273" w:rsidRPr="003D4273" w:rsidRDefault="003D4273" w:rsidP="003D4273">
      <w:pPr>
        <w:pStyle w:val="a0"/>
        <w:tabs>
          <w:tab w:val="left" w:pos="1167"/>
        </w:tabs>
        <w:ind w:right="23"/>
        <w:jc w:val="left"/>
        <w:rPr>
          <w:b w:val="0"/>
          <w:bCs w:val="0"/>
          <w:color w:val="000000"/>
          <w:sz w:val="28"/>
          <w:szCs w:val="28"/>
        </w:rPr>
      </w:pPr>
      <w:r w:rsidRPr="003D4273">
        <w:rPr>
          <w:b w:val="0"/>
          <w:bCs w:val="0"/>
          <w:color w:val="000000"/>
          <w:sz w:val="28"/>
          <w:szCs w:val="28"/>
        </w:rPr>
        <w:t xml:space="preserve">Председатель Совета </w:t>
      </w:r>
      <w:proofErr w:type="spellStart"/>
      <w:r w:rsidRPr="003D4273">
        <w:rPr>
          <w:b w:val="0"/>
          <w:bCs w:val="0"/>
          <w:color w:val="000000"/>
          <w:sz w:val="28"/>
          <w:szCs w:val="28"/>
        </w:rPr>
        <w:t>Вавиловского</w:t>
      </w:r>
      <w:proofErr w:type="spellEnd"/>
    </w:p>
    <w:p w14:paraId="59614C4F" w14:textId="77777777" w:rsidR="003D4273" w:rsidRPr="003D4273" w:rsidRDefault="003D4273" w:rsidP="003D4273">
      <w:pPr>
        <w:pStyle w:val="a0"/>
        <w:tabs>
          <w:tab w:val="left" w:pos="1167"/>
        </w:tabs>
        <w:ind w:right="23"/>
        <w:rPr>
          <w:b w:val="0"/>
          <w:bCs w:val="0"/>
          <w:color w:val="000000"/>
          <w:sz w:val="28"/>
          <w:szCs w:val="28"/>
        </w:rPr>
      </w:pPr>
      <w:r w:rsidRPr="003D4273">
        <w:rPr>
          <w:b w:val="0"/>
          <w:bCs w:val="0"/>
          <w:color w:val="000000"/>
          <w:sz w:val="28"/>
          <w:szCs w:val="28"/>
        </w:rPr>
        <w:t xml:space="preserve">сельского поселения                                                                      </w:t>
      </w:r>
      <w:proofErr w:type="spellStart"/>
      <w:r w:rsidRPr="003D4273">
        <w:rPr>
          <w:b w:val="0"/>
          <w:bCs w:val="0"/>
          <w:color w:val="000000"/>
          <w:sz w:val="28"/>
          <w:szCs w:val="28"/>
        </w:rPr>
        <w:t>Л.Е.Смыкова</w:t>
      </w:r>
      <w:proofErr w:type="spellEnd"/>
    </w:p>
    <w:p w14:paraId="04B96558" w14:textId="77777777" w:rsidR="003D4273" w:rsidRPr="003D4273" w:rsidRDefault="003D4273" w:rsidP="003D4273">
      <w:pPr>
        <w:pStyle w:val="a0"/>
        <w:spacing w:after="25" w:line="270" w:lineRule="exact"/>
        <w:jc w:val="left"/>
        <w:rPr>
          <w:b w:val="0"/>
          <w:bCs w:val="0"/>
          <w:color w:val="000000"/>
          <w:sz w:val="28"/>
          <w:szCs w:val="28"/>
        </w:rPr>
      </w:pPr>
    </w:p>
    <w:p w14:paraId="57719C76" w14:textId="77777777" w:rsidR="003D4273" w:rsidRPr="003D4273" w:rsidRDefault="003D4273" w:rsidP="003D4273">
      <w:pPr>
        <w:pStyle w:val="a0"/>
        <w:spacing w:after="25" w:line="270" w:lineRule="exact"/>
        <w:jc w:val="left"/>
        <w:rPr>
          <w:b w:val="0"/>
          <w:bCs w:val="0"/>
          <w:color w:val="000000"/>
          <w:sz w:val="28"/>
          <w:szCs w:val="28"/>
        </w:rPr>
      </w:pPr>
      <w:r w:rsidRPr="003D4273">
        <w:rPr>
          <w:b w:val="0"/>
          <w:bCs w:val="0"/>
          <w:color w:val="000000"/>
          <w:sz w:val="28"/>
          <w:szCs w:val="28"/>
        </w:rPr>
        <w:t xml:space="preserve">Глава </w:t>
      </w:r>
      <w:proofErr w:type="spellStart"/>
      <w:r w:rsidRPr="003D4273">
        <w:rPr>
          <w:b w:val="0"/>
          <w:bCs w:val="0"/>
          <w:color w:val="000000"/>
          <w:sz w:val="28"/>
          <w:szCs w:val="28"/>
        </w:rPr>
        <w:t>Вавиловского</w:t>
      </w:r>
      <w:proofErr w:type="spellEnd"/>
      <w:r w:rsidRPr="003D4273">
        <w:rPr>
          <w:b w:val="0"/>
          <w:bCs w:val="0"/>
          <w:color w:val="000000"/>
          <w:sz w:val="28"/>
          <w:szCs w:val="28"/>
        </w:rPr>
        <w:t xml:space="preserve"> сельского поселения                                   </w:t>
      </w:r>
      <w:proofErr w:type="spellStart"/>
      <w:r w:rsidRPr="003D4273">
        <w:rPr>
          <w:b w:val="0"/>
          <w:bCs w:val="0"/>
          <w:color w:val="000000"/>
          <w:sz w:val="28"/>
          <w:szCs w:val="28"/>
        </w:rPr>
        <w:t>А.В.Батурин</w:t>
      </w:r>
      <w:proofErr w:type="spellEnd"/>
    </w:p>
    <w:p w14:paraId="113FC149" w14:textId="77777777" w:rsidR="00755710" w:rsidRPr="003D4273" w:rsidRDefault="00755710" w:rsidP="00755710">
      <w:pPr>
        <w:spacing w:line="240" w:lineRule="exact"/>
        <w:ind w:left="5398"/>
        <w:jc w:val="center"/>
        <w:rPr>
          <w:color w:val="000000"/>
          <w:sz w:val="28"/>
          <w:szCs w:val="28"/>
        </w:rPr>
      </w:pPr>
    </w:p>
    <w:p w14:paraId="55E6BF1F" w14:textId="77777777" w:rsidR="00755710" w:rsidRPr="00D16ADB" w:rsidRDefault="00755710" w:rsidP="00755710">
      <w:pPr>
        <w:spacing w:line="240" w:lineRule="exact"/>
        <w:ind w:left="5398"/>
        <w:jc w:val="center"/>
        <w:rPr>
          <w:b/>
          <w:color w:val="000000"/>
        </w:rPr>
      </w:pP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D16ADB" w:rsidRDefault="00755710" w:rsidP="00755710">
      <w:pPr>
        <w:tabs>
          <w:tab w:val="num" w:pos="200"/>
        </w:tabs>
        <w:ind w:left="4536"/>
        <w:jc w:val="center"/>
        <w:outlineLvl w:val="0"/>
      </w:pPr>
      <w:r w:rsidRPr="00D16ADB">
        <w:t>УТВЕРЖДЕНО</w:t>
      </w:r>
    </w:p>
    <w:p w14:paraId="7B096FA7" w14:textId="3F87DF5E" w:rsidR="00755710" w:rsidRPr="00D16ADB" w:rsidRDefault="00755710" w:rsidP="00755710">
      <w:pPr>
        <w:ind w:left="4536"/>
        <w:jc w:val="center"/>
        <w:rPr>
          <w:color w:val="000000"/>
        </w:rPr>
      </w:pPr>
      <w:r w:rsidRPr="00D16ADB">
        <w:rPr>
          <w:color w:val="000000"/>
        </w:rPr>
        <w:t xml:space="preserve">решением </w:t>
      </w:r>
      <w:r w:rsidR="000A5D4F" w:rsidRPr="000A5D4F">
        <w:rPr>
          <w:color w:val="000000"/>
        </w:rPr>
        <w:t xml:space="preserve">Совета </w:t>
      </w:r>
      <w:proofErr w:type="spellStart"/>
      <w:r w:rsidR="000A5D4F" w:rsidRPr="000A5D4F">
        <w:rPr>
          <w:color w:val="000000"/>
        </w:rPr>
        <w:t>Вавиловского</w:t>
      </w:r>
      <w:proofErr w:type="spellEnd"/>
      <w:r w:rsidR="000A5D4F" w:rsidRPr="000A5D4F">
        <w:rPr>
          <w:color w:val="000000"/>
        </w:rPr>
        <w:t xml:space="preserve"> сельского поселения</w:t>
      </w:r>
    </w:p>
    <w:p w14:paraId="340D5C92" w14:textId="7181A5B7" w:rsidR="00755710" w:rsidRPr="00D16ADB" w:rsidRDefault="00755710" w:rsidP="00755710">
      <w:pPr>
        <w:ind w:left="4536"/>
        <w:jc w:val="center"/>
      </w:pPr>
      <w:r w:rsidRPr="00D16ADB">
        <w:t>от __________ 202</w:t>
      </w:r>
      <w:r w:rsidR="000A5D4F">
        <w:t>2</w:t>
      </w:r>
      <w:r w:rsidRPr="00D16ADB">
        <w:t xml:space="preserve"> № 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3474E64C" w14:textId="0A106E05" w:rsidR="00755710" w:rsidRPr="000A5D4F" w:rsidRDefault="00755710" w:rsidP="00755710">
      <w:pPr>
        <w:spacing w:line="360" w:lineRule="auto"/>
        <w:jc w:val="center"/>
        <w:rPr>
          <w:b/>
          <w:bCs/>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0A5D4F" w:rsidRPr="000A5D4F">
        <w:rPr>
          <w:b/>
          <w:bCs/>
          <w:color w:val="000000"/>
          <w:sz w:val="28"/>
          <w:szCs w:val="28"/>
        </w:rPr>
        <w:t>МО «Вавиловское сельское поселение»</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18F7AE45"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0A5D4F" w:rsidRPr="000A5D4F">
        <w:rPr>
          <w:rFonts w:ascii="Times New Roman" w:hAnsi="Times New Roman" w:cs="Times New Roman"/>
          <w:color w:val="000000"/>
          <w:sz w:val="28"/>
          <w:szCs w:val="28"/>
        </w:rPr>
        <w:t xml:space="preserve">МО </w:t>
      </w:r>
      <w:r w:rsidR="000A5D4F">
        <w:rPr>
          <w:rFonts w:ascii="Times New Roman" w:hAnsi="Times New Roman" w:cs="Times New Roman"/>
          <w:color w:val="000000"/>
          <w:sz w:val="28"/>
          <w:szCs w:val="28"/>
        </w:rPr>
        <w:t>«</w:t>
      </w:r>
      <w:r w:rsidR="000A5D4F" w:rsidRPr="000A5D4F">
        <w:rPr>
          <w:rFonts w:ascii="Times New Roman" w:hAnsi="Times New Roman" w:cs="Times New Roman"/>
          <w:color w:val="000000"/>
          <w:sz w:val="28"/>
          <w:szCs w:val="28"/>
        </w:rPr>
        <w:t>Вавиловское сельское поселение</w:t>
      </w:r>
      <w:r w:rsidR="000A5D4F">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3EF390B6"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0A5D4F" w:rsidRPr="000A5D4F">
        <w:rPr>
          <w:rFonts w:ascii="Times New Roman" w:hAnsi="Times New Roman" w:cs="Times New Roman"/>
          <w:color w:val="000000"/>
          <w:sz w:val="28"/>
          <w:szCs w:val="28"/>
        </w:rPr>
        <w:t xml:space="preserve">МО </w:t>
      </w:r>
      <w:r w:rsidR="000A5D4F">
        <w:rPr>
          <w:rFonts w:ascii="Times New Roman" w:hAnsi="Times New Roman" w:cs="Times New Roman"/>
          <w:color w:val="000000"/>
          <w:sz w:val="28"/>
          <w:szCs w:val="28"/>
        </w:rPr>
        <w:t>«</w:t>
      </w:r>
      <w:r w:rsidR="000A5D4F" w:rsidRPr="000A5D4F">
        <w:rPr>
          <w:rFonts w:ascii="Times New Roman" w:hAnsi="Times New Roman" w:cs="Times New Roman"/>
          <w:color w:val="000000"/>
          <w:sz w:val="28"/>
          <w:szCs w:val="28"/>
        </w:rPr>
        <w:t>Вавиловское сельское поселение</w:t>
      </w:r>
      <w:r w:rsidR="000A5D4F">
        <w:rPr>
          <w:rFonts w:ascii="Times New Roman" w:hAnsi="Times New Roman" w:cs="Times New Roman"/>
          <w:color w:val="000000"/>
          <w:sz w:val="28"/>
          <w:szCs w:val="28"/>
        </w:rPr>
        <w:t>»</w:t>
      </w:r>
      <w:r w:rsidRPr="00603941">
        <w:rPr>
          <w:rFonts w:ascii="Times New Roman" w:hAnsi="Times New Roman" w:cs="Times New Roman"/>
          <w:color w:val="000000"/>
          <w:sz w:val="28"/>
          <w:szCs w:val="28"/>
        </w:rPr>
        <w:t>.</w:t>
      </w:r>
    </w:p>
    <w:p w14:paraId="52AA08C4" w14:textId="756EA580"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proofErr w:type="spellStart"/>
      <w:r w:rsidR="000A5D4F" w:rsidRPr="000A5D4F">
        <w:rPr>
          <w:color w:val="000000"/>
          <w:sz w:val="28"/>
          <w:szCs w:val="28"/>
        </w:rPr>
        <w:t>Вавиловского</w:t>
      </w:r>
      <w:proofErr w:type="spellEnd"/>
      <w:r w:rsidR="000A5D4F" w:rsidRPr="000A5D4F">
        <w:rPr>
          <w:color w:val="000000"/>
          <w:sz w:val="28"/>
          <w:szCs w:val="28"/>
        </w:rPr>
        <w:t xml:space="preserve"> сельского поселения</w:t>
      </w:r>
      <w:r w:rsidRPr="004049D8">
        <w:rPr>
          <w:i/>
          <w:iCs/>
          <w:color w:val="000000"/>
        </w:rPr>
        <w:t xml:space="preserve"> </w:t>
      </w:r>
      <w:r w:rsidRPr="004049D8">
        <w:rPr>
          <w:color w:val="000000"/>
          <w:sz w:val="28"/>
          <w:szCs w:val="28"/>
        </w:rPr>
        <w:t>(далее – администрация).</w:t>
      </w:r>
    </w:p>
    <w:p w14:paraId="601F1EF1" w14:textId="0F490954"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0A5D4F">
        <w:rPr>
          <w:color w:val="000000"/>
          <w:sz w:val="28"/>
          <w:szCs w:val="28"/>
        </w:rPr>
        <w:t>Ведущий специалист и специалист по связям с общественностью</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w:t>
      </w:r>
      <w:r w:rsidRPr="004049D8">
        <w:rPr>
          <w:color w:val="000000"/>
          <w:sz w:val="28"/>
          <w:szCs w:val="28"/>
        </w:rPr>
        <w:lastRenderedPageBreak/>
        <w:t>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283E7DCE"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1EDEF7A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w:t>
      </w:r>
      <w:r w:rsidRPr="004049D8">
        <w:rPr>
          <w:rFonts w:ascii="Times New Roman" w:hAnsi="Times New Roman" w:cs="Times New Roman"/>
          <w:color w:val="000000"/>
          <w:sz w:val="28"/>
          <w:szCs w:val="28"/>
        </w:rPr>
        <w:lastRenderedPageBreak/>
        <w:t>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65727BA1"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4049D8">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6F33AC9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proofErr w:type="spellStart"/>
      <w:r w:rsidR="000A5D4F">
        <w:rPr>
          <w:rFonts w:ascii="Times New Roman" w:hAnsi="Times New Roman" w:cs="Times New Roman"/>
          <w:color w:val="000000"/>
          <w:sz w:val="28"/>
          <w:szCs w:val="28"/>
        </w:rPr>
        <w:t>Вавиловского</w:t>
      </w:r>
      <w:proofErr w:type="spellEnd"/>
      <w:r w:rsidR="000A5D4F">
        <w:rPr>
          <w:rFonts w:ascii="Times New Roman" w:hAnsi="Times New Roman" w:cs="Times New Roman"/>
          <w:color w:val="000000"/>
          <w:sz w:val="28"/>
          <w:szCs w:val="28"/>
        </w:rPr>
        <w:t xml:space="preserve"> сельского поселения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0529B5BB"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w:t>
      </w:r>
      <w:r w:rsidRPr="004049D8">
        <w:rPr>
          <w:color w:val="000000"/>
          <w:sz w:val="28"/>
          <w:szCs w:val="28"/>
        </w:rPr>
        <w:lastRenderedPageBreak/>
        <w:t>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4F1FC0DC"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0A5D4F" w:rsidRPr="000A5D4F">
        <w:rPr>
          <w:rFonts w:ascii="Times New Roman" w:hAnsi="Times New Roman" w:cs="Times New Roman"/>
          <w:color w:val="000000"/>
          <w:sz w:val="28"/>
          <w:szCs w:val="28"/>
        </w:rPr>
        <w:t xml:space="preserve">МО </w:t>
      </w:r>
      <w:r w:rsidR="000A5D4F">
        <w:rPr>
          <w:rFonts w:ascii="Times New Roman" w:hAnsi="Times New Roman" w:cs="Times New Roman"/>
          <w:color w:val="000000"/>
          <w:sz w:val="28"/>
          <w:szCs w:val="28"/>
        </w:rPr>
        <w:t>«</w:t>
      </w:r>
      <w:r w:rsidR="000A5D4F" w:rsidRPr="000A5D4F">
        <w:rPr>
          <w:rFonts w:ascii="Times New Roman" w:hAnsi="Times New Roman" w:cs="Times New Roman"/>
          <w:color w:val="000000"/>
          <w:sz w:val="28"/>
          <w:szCs w:val="28"/>
        </w:rPr>
        <w:t>Вавиловское сельское поселение</w:t>
      </w:r>
      <w:r w:rsidR="000A5D4F">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34F37E1B"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w:t>
      </w:r>
      <w:r w:rsidRPr="004049D8">
        <w:rPr>
          <w:color w:val="000000"/>
          <w:sz w:val="28"/>
          <w:szCs w:val="28"/>
        </w:rPr>
        <w:lastRenderedPageBreak/>
        <w:t>причинило вред (ущерб) охраняемым законом ценностям либо создало угрозу причинения вреда (ущерба) охраняемым законом ценностям. Предостережения объя</w:t>
      </w:r>
      <w:r w:rsidR="000A5D4F">
        <w:rPr>
          <w:color w:val="000000"/>
          <w:sz w:val="28"/>
          <w:szCs w:val="28"/>
        </w:rPr>
        <w:t xml:space="preserve">вляются (подписываются) главой </w:t>
      </w:r>
      <w:proofErr w:type="spellStart"/>
      <w:r w:rsidR="000A5D4F">
        <w:rPr>
          <w:color w:val="000000"/>
          <w:sz w:val="28"/>
          <w:szCs w:val="28"/>
        </w:rPr>
        <w:t>Вавиловского</w:t>
      </w:r>
      <w:proofErr w:type="spellEnd"/>
      <w:r w:rsidR="000A5D4F">
        <w:rPr>
          <w:color w:val="000000"/>
          <w:sz w:val="28"/>
          <w:szCs w:val="28"/>
        </w:rPr>
        <w:t xml:space="preserve"> сельского поселения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538BD97B"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w:t>
      </w:r>
      <w:proofErr w:type="spellStart"/>
      <w:r w:rsidR="000A5D4F">
        <w:rPr>
          <w:rFonts w:ascii="Times New Roman" w:hAnsi="Times New Roman" w:cs="Times New Roman"/>
          <w:color w:val="000000"/>
          <w:sz w:val="28"/>
          <w:szCs w:val="28"/>
        </w:rPr>
        <w:t>Вавиловского</w:t>
      </w:r>
      <w:proofErr w:type="spellEnd"/>
      <w:r w:rsidR="000A5D4F">
        <w:rPr>
          <w:rFonts w:ascii="Times New Roman" w:hAnsi="Times New Roman" w:cs="Times New Roman"/>
          <w:color w:val="000000"/>
          <w:sz w:val="28"/>
          <w:szCs w:val="28"/>
        </w:rPr>
        <w:t xml:space="preserve"> сельского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w:t>
      </w:r>
      <w:r w:rsidRPr="004049D8">
        <w:rPr>
          <w:rFonts w:ascii="Times New Roman" w:hAnsi="Times New Roman" w:cs="Times New Roman"/>
          <w:color w:val="000000"/>
          <w:sz w:val="28"/>
          <w:szCs w:val="28"/>
        </w:rPr>
        <w:lastRenderedPageBreak/>
        <w:t>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049D8">
        <w:rPr>
          <w:rFonts w:ascii="Times New Roman" w:hAnsi="Times New Roman" w:cs="Times New Roman"/>
          <w:color w:val="000000"/>
          <w:sz w:val="28"/>
          <w:szCs w:val="28"/>
        </w:rPr>
        <w:lastRenderedPageBreak/>
        <w:t>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6F633833"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0A5D4F">
        <w:rPr>
          <w:rFonts w:ascii="Times New Roman" w:hAnsi="Times New Roman" w:cs="Times New Roman"/>
          <w:color w:val="000000"/>
          <w:sz w:val="28"/>
          <w:szCs w:val="28"/>
        </w:rPr>
        <w:t>Вавиловского</w:t>
      </w:r>
      <w:proofErr w:type="spellEnd"/>
      <w:r w:rsidR="000A5D4F">
        <w:rPr>
          <w:rFonts w:ascii="Times New Roman" w:hAnsi="Times New Roman" w:cs="Times New Roman"/>
          <w:color w:val="000000"/>
          <w:sz w:val="28"/>
          <w:szCs w:val="28"/>
        </w:rPr>
        <w:t xml:space="preserve"> сельского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6B1179D6" w:rsidR="00755710" w:rsidRPr="004049D8" w:rsidRDefault="003E6180" w:rsidP="00755710">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4049D8">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4F255B6D"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proofErr w:type="spellStart"/>
      <w:r w:rsidR="003E6180">
        <w:rPr>
          <w:rFonts w:ascii="Times New Roman" w:hAnsi="Times New Roman" w:cs="Times New Roman"/>
          <w:color w:val="000000"/>
          <w:sz w:val="28"/>
          <w:szCs w:val="28"/>
        </w:rPr>
        <w:t>Вавиловского</w:t>
      </w:r>
      <w:proofErr w:type="spellEnd"/>
      <w:r w:rsidR="003E6180">
        <w:rPr>
          <w:rFonts w:ascii="Times New Roman" w:hAnsi="Times New Roman" w:cs="Times New Roman"/>
          <w:color w:val="000000"/>
          <w:sz w:val="28"/>
          <w:szCs w:val="28"/>
        </w:rPr>
        <w:t xml:space="preserve"> сельского поселения</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w:t>
      </w:r>
      <w:r w:rsidRPr="004049D8">
        <w:rPr>
          <w:color w:val="000000"/>
          <w:sz w:val="28"/>
          <w:szCs w:val="28"/>
        </w:rPr>
        <w:lastRenderedPageBreak/>
        <w:t xml:space="preserve">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w:t>
      </w:r>
      <w:r w:rsidRPr="004049D8">
        <w:rPr>
          <w:rFonts w:ascii="Times New Roman" w:hAnsi="Times New Roman" w:cs="Times New Roman"/>
          <w:color w:val="000000"/>
          <w:sz w:val="28"/>
          <w:szCs w:val="28"/>
        </w:rPr>
        <w:lastRenderedPageBreak/>
        <w:t>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4049D8">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4049D8">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w:t>
      </w:r>
      <w:r w:rsidRPr="004049D8">
        <w:rPr>
          <w:rFonts w:ascii="Times New Roman" w:hAnsi="Times New Roman" w:cs="Times New Roman"/>
          <w:color w:val="000000"/>
          <w:sz w:val="28"/>
          <w:szCs w:val="28"/>
        </w:rPr>
        <w:lastRenderedPageBreak/>
        <w:t>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2FAF4D80"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4049D8">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0F90AE99"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lastRenderedPageBreak/>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0C5D6C71"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proofErr w:type="spellStart"/>
      <w:r w:rsidR="003E6180">
        <w:rPr>
          <w:rFonts w:ascii="Times New Roman" w:hAnsi="Times New Roman" w:cs="Times New Roman"/>
          <w:color w:val="000000"/>
          <w:sz w:val="28"/>
          <w:szCs w:val="28"/>
        </w:rPr>
        <w:t>Вавиловского</w:t>
      </w:r>
      <w:proofErr w:type="spellEnd"/>
      <w:r w:rsidR="003E6180">
        <w:rPr>
          <w:rFonts w:ascii="Times New Roman" w:hAnsi="Times New Roman" w:cs="Times New Roman"/>
          <w:color w:val="000000"/>
          <w:sz w:val="28"/>
          <w:szCs w:val="28"/>
        </w:rPr>
        <w:t xml:space="preserve"> сельского поселения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011D434B"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w:t>
      </w:r>
      <w:r w:rsidRPr="004049D8">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0C4788EA"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3E6180">
        <w:rPr>
          <w:rFonts w:ascii="Times New Roman" w:hAnsi="Times New Roman" w:cs="Times New Roman"/>
          <w:color w:val="000000"/>
          <w:sz w:val="28"/>
          <w:szCs w:val="28"/>
        </w:rPr>
        <w:t>Вавиловского</w:t>
      </w:r>
      <w:proofErr w:type="spellEnd"/>
      <w:r w:rsidR="003E6180">
        <w:rPr>
          <w:rFonts w:ascii="Times New Roman" w:hAnsi="Times New Roman" w:cs="Times New Roman"/>
          <w:color w:val="000000"/>
          <w:sz w:val="28"/>
          <w:szCs w:val="28"/>
        </w:rPr>
        <w:t xml:space="preserve"> сельского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proofErr w:type="spellStart"/>
      <w:r w:rsidR="003E6180">
        <w:rPr>
          <w:rFonts w:ascii="Times New Roman" w:hAnsi="Times New Roman" w:cs="Times New Roman"/>
          <w:color w:val="000000"/>
          <w:sz w:val="28"/>
          <w:szCs w:val="28"/>
        </w:rPr>
        <w:t>Вавиловского</w:t>
      </w:r>
      <w:proofErr w:type="spellEnd"/>
      <w:r w:rsidR="003E6180">
        <w:rPr>
          <w:rFonts w:ascii="Times New Roman" w:hAnsi="Times New Roman" w:cs="Times New Roman"/>
          <w:color w:val="000000"/>
          <w:sz w:val="28"/>
          <w:szCs w:val="28"/>
        </w:rPr>
        <w:t xml:space="preserve"> сельского поселения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427CC3AF"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proofErr w:type="spellStart"/>
      <w:r w:rsidR="003E6180">
        <w:rPr>
          <w:rFonts w:ascii="Times New Roman" w:hAnsi="Times New Roman" w:cs="Times New Roman"/>
          <w:color w:val="000000"/>
          <w:sz w:val="28"/>
          <w:szCs w:val="28"/>
        </w:rPr>
        <w:t>Вавиловского</w:t>
      </w:r>
      <w:proofErr w:type="spellEnd"/>
      <w:r w:rsidR="003E6180">
        <w:rPr>
          <w:rFonts w:ascii="Times New Roman" w:hAnsi="Times New Roman" w:cs="Times New Roman"/>
          <w:color w:val="000000"/>
          <w:sz w:val="28"/>
          <w:szCs w:val="28"/>
        </w:rPr>
        <w:t xml:space="preserve"> сельского поселения.</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33986C8E"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w:t>
      </w:r>
      <w:proofErr w:type="spellStart"/>
      <w:r w:rsidR="003E6180">
        <w:rPr>
          <w:rFonts w:ascii="Times New Roman" w:hAnsi="Times New Roman" w:cs="Times New Roman"/>
          <w:color w:val="000000"/>
          <w:sz w:val="28"/>
          <w:szCs w:val="28"/>
        </w:rPr>
        <w:t>Вавиловского</w:t>
      </w:r>
      <w:proofErr w:type="spellEnd"/>
      <w:r w:rsidR="003E6180">
        <w:rPr>
          <w:rFonts w:ascii="Times New Roman" w:hAnsi="Times New Roman" w:cs="Times New Roman"/>
          <w:color w:val="000000"/>
          <w:sz w:val="28"/>
          <w:szCs w:val="28"/>
        </w:rPr>
        <w:t xml:space="preserve"> сельского поселения</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20AB73DE"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w:t>
      </w:r>
      <w:r w:rsidR="003E6180" w:rsidRPr="00555D09">
        <w:rPr>
          <w:rFonts w:ascii="Times New Roman" w:hAnsi="Times New Roman" w:cs="Times New Roman"/>
          <w:color w:val="000000" w:themeColor="text1"/>
          <w:sz w:val="28"/>
          <w:szCs w:val="28"/>
        </w:rPr>
        <w:t>Ключевые и индикативные показатели муниципального земельного контроля указаны в приложении № 3 к настоящему Положению</w:t>
      </w:r>
      <w:r w:rsidRPr="004049D8">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14:paraId="34F4C6A1" w14:textId="3F9A0D0B"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3E6180">
        <w:rPr>
          <w:rFonts w:ascii="Times New Roman" w:hAnsi="Times New Roman" w:cs="Times New Roman"/>
          <w:color w:val="000000"/>
          <w:sz w:val="24"/>
          <w:szCs w:val="24"/>
        </w:rPr>
        <w:t>МО «Вавиловское сельское поселение»</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6F6000CA" w:rsidR="00755710" w:rsidRPr="004049D8" w:rsidRDefault="00755710" w:rsidP="00755710">
      <w:pPr>
        <w:pStyle w:val="ConsPlusTitle"/>
        <w:jc w:val="center"/>
        <w:rPr>
          <w:rFonts w:ascii="Times New Roman" w:hAnsi="Times New Roman" w:cs="Times New Roman"/>
        </w:rPr>
      </w:pPr>
      <w:bookmarkStart w:id="2" w:name="Par381"/>
      <w:bookmarkEnd w:id="2"/>
      <w:r w:rsidRPr="004049D8">
        <w:rPr>
          <w:rFonts w:ascii="Times New Roman" w:hAnsi="Times New Roman" w:cs="Times New Roman"/>
          <w:color w:val="000000"/>
          <w:sz w:val="28"/>
          <w:szCs w:val="28"/>
        </w:rPr>
        <w:t>Критерии</w:t>
      </w:r>
    </w:p>
    <w:p w14:paraId="68DACEA9" w14:textId="0A797F5A" w:rsidR="00755710" w:rsidRPr="003E6180"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roofErr w:type="spellStart"/>
      <w:r w:rsidR="003E6180" w:rsidRPr="003E6180">
        <w:rPr>
          <w:rFonts w:ascii="Times New Roman" w:hAnsi="Times New Roman" w:cs="Times New Roman"/>
          <w:color w:val="000000"/>
          <w:sz w:val="28"/>
          <w:szCs w:val="28"/>
        </w:rPr>
        <w:t>Вавиловского</w:t>
      </w:r>
      <w:proofErr w:type="spellEnd"/>
      <w:r w:rsidR="003E6180" w:rsidRPr="003E6180">
        <w:rPr>
          <w:rFonts w:ascii="Times New Roman" w:hAnsi="Times New Roman" w:cs="Times New Roman"/>
          <w:color w:val="000000"/>
          <w:sz w:val="28"/>
          <w:szCs w:val="28"/>
        </w:rPr>
        <w:t xml:space="preserve"> сельского поселения</w:t>
      </w:r>
      <w:r w:rsidRPr="003E6180">
        <w:rPr>
          <w:rFonts w:ascii="Times New Roman" w:hAnsi="Times New Roman" w:cs="Times New Roman"/>
          <w:color w:val="000000"/>
          <w:sz w:val="28"/>
          <w:szCs w:val="28"/>
        </w:rPr>
        <w:t xml:space="preserve">  </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31EC8360" w14:textId="77777777" w:rsidR="003E6180" w:rsidRDefault="003E6180" w:rsidP="00755710">
      <w:pPr>
        <w:pStyle w:val="ConsPlusNormal"/>
        <w:ind w:firstLine="0"/>
        <w:jc w:val="right"/>
        <w:rPr>
          <w:rFonts w:ascii="Times New Roman" w:hAnsi="Times New Roman" w:cs="Times New Roman"/>
          <w:color w:val="000000"/>
          <w:sz w:val="24"/>
          <w:szCs w:val="24"/>
        </w:rPr>
      </w:pPr>
    </w:p>
    <w:p w14:paraId="487FA033" w14:textId="77777777" w:rsidR="003E6180" w:rsidRDefault="003E6180" w:rsidP="00755710">
      <w:pPr>
        <w:pStyle w:val="ConsPlusNormal"/>
        <w:ind w:firstLine="0"/>
        <w:jc w:val="right"/>
        <w:rPr>
          <w:rFonts w:ascii="Times New Roman" w:hAnsi="Times New Roman" w:cs="Times New Roman"/>
          <w:color w:val="000000"/>
          <w:sz w:val="24"/>
          <w:szCs w:val="24"/>
        </w:rPr>
      </w:pPr>
    </w:p>
    <w:p w14:paraId="6EDD5B38" w14:textId="2007060B"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14:paraId="78C0D5F3" w14:textId="693E6975"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3E6180">
        <w:rPr>
          <w:rFonts w:ascii="Times New Roman" w:hAnsi="Times New Roman" w:cs="Times New Roman"/>
          <w:color w:val="000000"/>
          <w:sz w:val="24"/>
          <w:szCs w:val="24"/>
        </w:rPr>
        <w:t>МО «</w:t>
      </w:r>
      <w:proofErr w:type="spellStart"/>
      <w:r w:rsidR="003E6180">
        <w:rPr>
          <w:rFonts w:ascii="Times New Roman" w:hAnsi="Times New Roman" w:cs="Times New Roman"/>
          <w:color w:val="000000"/>
          <w:sz w:val="24"/>
          <w:szCs w:val="24"/>
        </w:rPr>
        <w:t>Вавиловского</w:t>
      </w:r>
      <w:proofErr w:type="spellEnd"/>
      <w:r w:rsidR="003E6180">
        <w:rPr>
          <w:rFonts w:ascii="Times New Roman" w:hAnsi="Times New Roman" w:cs="Times New Roman"/>
          <w:color w:val="000000"/>
          <w:sz w:val="24"/>
          <w:szCs w:val="24"/>
        </w:rPr>
        <w:t xml:space="preserve"> сельского поселения»</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1B5281A8"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5A9FDEC" w14:textId="3A3E5A54"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proofErr w:type="spellStart"/>
      <w:r w:rsidR="003E6180" w:rsidRPr="003E6180">
        <w:rPr>
          <w:rFonts w:ascii="Times New Roman" w:hAnsi="Times New Roman" w:cs="Times New Roman"/>
          <w:color w:val="000000"/>
          <w:sz w:val="28"/>
          <w:szCs w:val="28"/>
        </w:rPr>
        <w:t>Вавиловского</w:t>
      </w:r>
      <w:proofErr w:type="spellEnd"/>
      <w:r w:rsidR="003E6180" w:rsidRPr="003E6180">
        <w:rPr>
          <w:rFonts w:ascii="Times New Roman" w:hAnsi="Times New Roman" w:cs="Times New Roman"/>
          <w:color w:val="000000"/>
          <w:sz w:val="28"/>
          <w:szCs w:val="28"/>
        </w:rPr>
        <w:t xml:space="preserve"> сельского поселения </w:t>
      </w: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66865C44" w14:textId="77777777" w:rsidR="003E6180" w:rsidRPr="003E6180" w:rsidRDefault="003E6180" w:rsidP="003E6180">
      <w:pPr>
        <w:suppressAutoHyphens/>
        <w:autoSpaceDE w:val="0"/>
        <w:jc w:val="right"/>
        <w:rPr>
          <w:color w:val="000000" w:themeColor="text1"/>
          <w:lang w:eastAsia="zh-CN"/>
        </w:rPr>
      </w:pPr>
      <w:r w:rsidRPr="003E6180">
        <w:rPr>
          <w:color w:val="000000" w:themeColor="text1"/>
          <w:lang w:eastAsia="zh-CN"/>
        </w:rPr>
        <w:lastRenderedPageBreak/>
        <w:t xml:space="preserve">Приложение № 3 к </w:t>
      </w:r>
    </w:p>
    <w:p w14:paraId="4B8E9842" w14:textId="77777777" w:rsidR="003E6180" w:rsidRPr="003E6180" w:rsidRDefault="003E6180" w:rsidP="003E6180">
      <w:pPr>
        <w:suppressAutoHyphens/>
        <w:autoSpaceDE w:val="0"/>
        <w:jc w:val="right"/>
        <w:rPr>
          <w:color w:val="000000" w:themeColor="text1"/>
          <w:lang w:eastAsia="zh-CN"/>
        </w:rPr>
      </w:pPr>
      <w:r w:rsidRPr="003E6180">
        <w:rPr>
          <w:color w:val="000000" w:themeColor="text1"/>
          <w:lang w:eastAsia="zh-CN"/>
        </w:rPr>
        <w:t xml:space="preserve">Положению </w:t>
      </w:r>
      <w:proofErr w:type="gramStart"/>
      <w:r w:rsidRPr="003E6180">
        <w:rPr>
          <w:color w:val="000000" w:themeColor="text1"/>
          <w:lang w:eastAsia="zh-CN"/>
        </w:rPr>
        <w:t>о муниципальном земельном контроля</w:t>
      </w:r>
      <w:proofErr w:type="gramEnd"/>
      <w:r w:rsidRPr="003E6180">
        <w:rPr>
          <w:color w:val="000000" w:themeColor="text1"/>
          <w:lang w:eastAsia="zh-CN"/>
        </w:rPr>
        <w:t xml:space="preserve"> </w:t>
      </w:r>
    </w:p>
    <w:p w14:paraId="387409F9" w14:textId="01AF1F08" w:rsidR="003E6180" w:rsidRPr="003E6180" w:rsidRDefault="003E6180" w:rsidP="003E6180">
      <w:pPr>
        <w:suppressAutoHyphens/>
        <w:autoSpaceDE w:val="0"/>
        <w:jc w:val="right"/>
        <w:rPr>
          <w:i/>
          <w:iCs/>
          <w:color w:val="000000" w:themeColor="text1"/>
          <w:lang w:eastAsia="zh-CN"/>
        </w:rPr>
      </w:pPr>
      <w:r w:rsidRPr="003E6180">
        <w:rPr>
          <w:color w:val="000000" w:themeColor="text1"/>
          <w:lang w:eastAsia="zh-CN"/>
        </w:rPr>
        <w:t xml:space="preserve">в границах </w:t>
      </w:r>
      <w:r w:rsidR="00E167E1">
        <w:rPr>
          <w:color w:val="000000" w:themeColor="text1"/>
          <w:lang w:eastAsia="zh-CN"/>
        </w:rPr>
        <w:t>МО «Вавиловское сельское поселение»</w:t>
      </w:r>
    </w:p>
    <w:p w14:paraId="56AF61CF" w14:textId="77777777" w:rsidR="003E6180" w:rsidRPr="003E6180" w:rsidRDefault="003E6180" w:rsidP="003E6180">
      <w:pPr>
        <w:suppressAutoHyphens/>
        <w:autoSpaceDE w:val="0"/>
        <w:jc w:val="right"/>
        <w:rPr>
          <w:i/>
          <w:iCs/>
          <w:color w:val="000000" w:themeColor="text1"/>
          <w:lang w:eastAsia="zh-CN"/>
        </w:rPr>
      </w:pPr>
    </w:p>
    <w:p w14:paraId="21481F90" w14:textId="77777777" w:rsidR="003E6180" w:rsidRPr="003E6180" w:rsidRDefault="003E6180" w:rsidP="003E6180">
      <w:pPr>
        <w:suppressAutoHyphens/>
        <w:autoSpaceDE w:val="0"/>
        <w:jc w:val="center"/>
        <w:rPr>
          <w:color w:val="000000" w:themeColor="text1"/>
          <w:lang w:eastAsia="zh-CN"/>
        </w:rPr>
      </w:pPr>
    </w:p>
    <w:p w14:paraId="66EF9739" w14:textId="77777777" w:rsidR="003E6180" w:rsidRPr="003E6180" w:rsidRDefault="003E6180" w:rsidP="00E167E1">
      <w:pPr>
        <w:spacing w:line="240" w:lineRule="exact"/>
        <w:jc w:val="center"/>
        <w:rPr>
          <w:color w:val="000000" w:themeColor="text1"/>
          <w:sz w:val="28"/>
          <w:szCs w:val="28"/>
        </w:rPr>
      </w:pPr>
      <w:r w:rsidRPr="003E6180">
        <w:rPr>
          <w:color w:val="000000" w:themeColor="text1"/>
          <w:sz w:val="28"/>
          <w:szCs w:val="28"/>
        </w:rPr>
        <w:t>Ключевые и индикативные показатели муниципального земельного контроля</w:t>
      </w:r>
    </w:p>
    <w:p w14:paraId="10896397" w14:textId="77777777" w:rsidR="003E6180" w:rsidRPr="003E6180" w:rsidRDefault="003E6180" w:rsidP="003E6180">
      <w:pPr>
        <w:spacing w:line="240" w:lineRule="exact"/>
        <w:rPr>
          <w:color w:val="000000" w:themeColor="text1"/>
          <w:sz w:val="28"/>
          <w:szCs w:val="28"/>
        </w:rPr>
      </w:pPr>
    </w:p>
    <w:p w14:paraId="01BE5154" w14:textId="77777777" w:rsidR="003E6180" w:rsidRPr="003E6180" w:rsidRDefault="003E6180" w:rsidP="003E6180">
      <w:pPr>
        <w:spacing w:line="240" w:lineRule="exact"/>
        <w:ind w:firstLine="709"/>
        <w:jc w:val="both"/>
        <w:rPr>
          <w:b/>
          <w:color w:val="000000" w:themeColor="text1"/>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0"/>
        <w:gridCol w:w="1994"/>
        <w:gridCol w:w="1412"/>
        <w:gridCol w:w="3184"/>
        <w:gridCol w:w="1744"/>
        <w:gridCol w:w="1479"/>
      </w:tblGrid>
      <w:tr w:rsidR="003E6180" w:rsidRPr="003E6180" w14:paraId="6713E682" w14:textId="77777777" w:rsidTr="003E6180">
        <w:tc>
          <w:tcPr>
            <w:tcW w:w="959" w:type="dxa"/>
            <w:shd w:val="clear" w:color="auto" w:fill="FFFFFF"/>
            <w:vAlign w:val="center"/>
            <w:hideMark/>
          </w:tcPr>
          <w:p w14:paraId="7D42C334" w14:textId="77777777" w:rsidR="003E6180" w:rsidRPr="003E6180" w:rsidRDefault="003E6180" w:rsidP="003E6180">
            <w:pPr>
              <w:jc w:val="center"/>
              <w:rPr>
                <w:color w:val="000000" w:themeColor="text1"/>
                <w:sz w:val="20"/>
                <w:szCs w:val="20"/>
              </w:rPr>
            </w:pPr>
            <w:r w:rsidRPr="003E6180">
              <w:rPr>
                <w:color w:val="000000" w:themeColor="text1"/>
                <w:sz w:val="20"/>
                <w:szCs w:val="20"/>
              </w:rPr>
              <w:t>Индекс показателя</w:t>
            </w:r>
          </w:p>
        </w:tc>
        <w:tc>
          <w:tcPr>
            <w:tcW w:w="2018" w:type="dxa"/>
            <w:shd w:val="clear" w:color="auto" w:fill="FFFFFF"/>
            <w:vAlign w:val="center"/>
            <w:hideMark/>
          </w:tcPr>
          <w:p w14:paraId="05478ADF" w14:textId="77777777" w:rsidR="003E6180" w:rsidRPr="003E6180" w:rsidRDefault="003E6180" w:rsidP="003E6180">
            <w:pPr>
              <w:jc w:val="center"/>
              <w:rPr>
                <w:color w:val="000000" w:themeColor="text1"/>
                <w:sz w:val="20"/>
                <w:szCs w:val="20"/>
              </w:rPr>
            </w:pPr>
            <w:r w:rsidRPr="003E6180">
              <w:rPr>
                <w:color w:val="000000" w:themeColor="text1"/>
                <w:sz w:val="20"/>
                <w:szCs w:val="20"/>
              </w:rPr>
              <w:t>Наименование показателя</w:t>
            </w:r>
          </w:p>
        </w:tc>
        <w:tc>
          <w:tcPr>
            <w:tcW w:w="1412" w:type="dxa"/>
            <w:shd w:val="clear" w:color="auto" w:fill="FFFFFF"/>
            <w:vAlign w:val="center"/>
            <w:hideMark/>
          </w:tcPr>
          <w:p w14:paraId="24A7437D" w14:textId="77777777" w:rsidR="003E6180" w:rsidRPr="003E6180" w:rsidRDefault="003E6180" w:rsidP="003E6180">
            <w:pPr>
              <w:jc w:val="center"/>
              <w:rPr>
                <w:color w:val="000000" w:themeColor="text1"/>
                <w:sz w:val="20"/>
                <w:szCs w:val="20"/>
              </w:rPr>
            </w:pPr>
            <w:r w:rsidRPr="003E6180">
              <w:rPr>
                <w:color w:val="000000" w:themeColor="text1"/>
                <w:sz w:val="20"/>
                <w:szCs w:val="20"/>
              </w:rPr>
              <w:t>Формула расчета</w:t>
            </w:r>
          </w:p>
        </w:tc>
        <w:tc>
          <w:tcPr>
            <w:tcW w:w="3352" w:type="dxa"/>
            <w:shd w:val="clear" w:color="auto" w:fill="FFFFFF"/>
            <w:vAlign w:val="center"/>
            <w:hideMark/>
          </w:tcPr>
          <w:p w14:paraId="3FD4C7E9" w14:textId="77777777" w:rsidR="003E6180" w:rsidRPr="003E6180" w:rsidRDefault="003E6180" w:rsidP="003E6180">
            <w:pPr>
              <w:jc w:val="center"/>
              <w:rPr>
                <w:color w:val="000000" w:themeColor="text1"/>
                <w:sz w:val="20"/>
                <w:szCs w:val="20"/>
              </w:rPr>
            </w:pPr>
            <w:r w:rsidRPr="003E6180">
              <w:rPr>
                <w:color w:val="000000" w:themeColor="text1"/>
                <w:sz w:val="20"/>
                <w:szCs w:val="20"/>
              </w:rPr>
              <w:t>Комментарии (интерпретация значений)</w:t>
            </w:r>
          </w:p>
        </w:tc>
        <w:tc>
          <w:tcPr>
            <w:tcW w:w="1762" w:type="dxa"/>
            <w:shd w:val="clear" w:color="auto" w:fill="FFFFFF"/>
            <w:vAlign w:val="center"/>
            <w:hideMark/>
          </w:tcPr>
          <w:p w14:paraId="610603A5" w14:textId="77777777" w:rsidR="003E6180" w:rsidRPr="003E6180" w:rsidRDefault="003E6180" w:rsidP="003E6180">
            <w:pPr>
              <w:jc w:val="center"/>
              <w:rPr>
                <w:color w:val="000000" w:themeColor="text1"/>
                <w:sz w:val="20"/>
                <w:szCs w:val="20"/>
              </w:rPr>
            </w:pPr>
            <w:r w:rsidRPr="003E6180">
              <w:rPr>
                <w:color w:val="000000" w:themeColor="text1"/>
                <w:sz w:val="20"/>
                <w:szCs w:val="20"/>
              </w:rPr>
              <w:t>Целевые значения показателей</w:t>
            </w:r>
          </w:p>
        </w:tc>
        <w:tc>
          <w:tcPr>
            <w:tcW w:w="1270" w:type="dxa"/>
            <w:shd w:val="clear" w:color="auto" w:fill="FFFFFF"/>
            <w:vAlign w:val="center"/>
            <w:hideMark/>
          </w:tcPr>
          <w:p w14:paraId="3EC6AE27" w14:textId="77777777" w:rsidR="003E6180" w:rsidRPr="003E6180" w:rsidRDefault="003E6180" w:rsidP="003E6180">
            <w:pPr>
              <w:jc w:val="center"/>
              <w:rPr>
                <w:color w:val="000000" w:themeColor="text1"/>
                <w:sz w:val="20"/>
                <w:szCs w:val="20"/>
              </w:rPr>
            </w:pPr>
            <w:r w:rsidRPr="003E6180">
              <w:rPr>
                <w:color w:val="000000" w:themeColor="text1"/>
                <w:sz w:val="20"/>
                <w:szCs w:val="20"/>
              </w:rPr>
              <w:t>Источник данных для определения значения показателя</w:t>
            </w:r>
          </w:p>
        </w:tc>
      </w:tr>
      <w:tr w:rsidR="003E6180" w:rsidRPr="003E6180" w14:paraId="76820F95" w14:textId="77777777" w:rsidTr="003E6180">
        <w:tc>
          <w:tcPr>
            <w:tcW w:w="10773" w:type="dxa"/>
            <w:gridSpan w:val="6"/>
            <w:shd w:val="clear" w:color="auto" w:fill="FFFFFF"/>
            <w:vAlign w:val="center"/>
            <w:hideMark/>
          </w:tcPr>
          <w:p w14:paraId="7CBCEAA1" w14:textId="7B7B7F23" w:rsidR="003E6180" w:rsidRPr="003E6180" w:rsidRDefault="00E167E1" w:rsidP="003E6180">
            <w:pPr>
              <w:rPr>
                <w:color w:val="000000" w:themeColor="text1"/>
                <w:sz w:val="20"/>
                <w:szCs w:val="20"/>
              </w:rPr>
            </w:pPr>
            <w:r>
              <w:rPr>
                <w:color w:val="000000" w:themeColor="text1"/>
                <w:sz w:val="20"/>
                <w:szCs w:val="20"/>
              </w:rPr>
              <w:t>Ключевые показатели</w:t>
            </w:r>
          </w:p>
        </w:tc>
      </w:tr>
      <w:tr w:rsidR="003E6180" w:rsidRPr="003E6180" w14:paraId="7B189283" w14:textId="77777777" w:rsidTr="003E6180">
        <w:tc>
          <w:tcPr>
            <w:tcW w:w="959" w:type="dxa"/>
            <w:shd w:val="clear" w:color="auto" w:fill="FFFFFF"/>
            <w:vAlign w:val="center"/>
            <w:hideMark/>
          </w:tcPr>
          <w:p w14:paraId="769CBE7D" w14:textId="77777777" w:rsidR="003E6180" w:rsidRPr="003E6180" w:rsidRDefault="003E6180" w:rsidP="003E6180">
            <w:pPr>
              <w:jc w:val="center"/>
              <w:rPr>
                <w:color w:val="000000" w:themeColor="text1"/>
                <w:sz w:val="20"/>
                <w:szCs w:val="20"/>
              </w:rPr>
            </w:pPr>
            <w:r w:rsidRPr="003E6180">
              <w:rPr>
                <w:color w:val="000000" w:themeColor="text1"/>
                <w:sz w:val="20"/>
                <w:szCs w:val="20"/>
              </w:rPr>
              <w:t>А</w:t>
            </w:r>
          </w:p>
        </w:tc>
        <w:tc>
          <w:tcPr>
            <w:tcW w:w="9814" w:type="dxa"/>
            <w:gridSpan w:val="5"/>
            <w:shd w:val="clear" w:color="auto" w:fill="FFFFFF"/>
            <w:hideMark/>
          </w:tcPr>
          <w:p w14:paraId="5322DA2B" w14:textId="69A9AA15" w:rsidR="003E6180" w:rsidRPr="003E6180" w:rsidRDefault="003E6180" w:rsidP="003E6180">
            <w:pPr>
              <w:rPr>
                <w:color w:val="000000" w:themeColor="text1"/>
                <w:sz w:val="20"/>
                <w:szCs w:val="20"/>
              </w:rPr>
            </w:pPr>
            <w:r w:rsidRPr="003E6180">
              <w:rPr>
                <w:color w:val="000000" w:themeColor="text1"/>
                <w:sz w:val="20"/>
                <w:szCs w:val="20"/>
              </w:rPr>
              <w:t>Показатели результативности, отражающие уровень минимизации вреда (ущерба) охраняемым законом ценностям, уровень устранения р</w:t>
            </w:r>
            <w:r w:rsidR="00E167E1">
              <w:rPr>
                <w:color w:val="000000" w:themeColor="text1"/>
                <w:sz w:val="20"/>
                <w:szCs w:val="20"/>
              </w:rPr>
              <w:t xml:space="preserve">иска причинения вреда (ущерба) </w:t>
            </w:r>
          </w:p>
        </w:tc>
      </w:tr>
      <w:tr w:rsidR="003E6180" w:rsidRPr="003E6180" w14:paraId="05B3CAD3" w14:textId="77777777" w:rsidTr="003E6180">
        <w:tc>
          <w:tcPr>
            <w:tcW w:w="959" w:type="dxa"/>
            <w:shd w:val="clear" w:color="auto" w:fill="FFFFFF"/>
            <w:vAlign w:val="center"/>
          </w:tcPr>
          <w:p w14:paraId="78B9A532" w14:textId="77777777" w:rsidR="003E6180" w:rsidRPr="003E6180" w:rsidRDefault="003E6180" w:rsidP="003E6180">
            <w:pPr>
              <w:jc w:val="center"/>
              <w:rPr>
                <w:color w:val="000000" w:themeColor="text1"/>
                <w:sz w:val="20"/>
                <w:szCs w:val="20"/>
              </w:rPr>
            </w:pPr>
            <w:r w:rsidRPr="003E6180">
              <w:rPr>
                <w:color w:val="000000" w:themeColor="text1"/>
                <w:sz w:val="20"/>
                <w:szCs w:val="20"/>
              </w:rPr>
              <w:t>А.1</w:t>
            </w:r>
          </w:p>
        </w:tc>
        <w:tc>
          <w:tcPr>
            <w:tcW w:w="2018" w:type="dxa"/>
            <w:shd w:val="clear" w:color="auto" w:fill="FFFFFF"/>
          </w:tcPr>
          <w:p w14:paraId="050367E1" w14:textId="77777777" w:rsidR="003E6180" w:rsidRPr="003E6180" w:rsidRDefault="003E6180" w:rsidP="003E6180">
            <w:pPr>
              <w:rPr>
                <w:color w:val="000000" w:themeColor="text1"/>
                <w:sz w:val="20"/>
                <w:szCs w:val="20"/>
              </w:rPr>
            </w:pPr>
            <w:r w:rsidRPr="003E6180">
              <w:rPr>
                <w:color w:val="000000" w:themeColor="text1"/>
                <w:sz w:val="20"/>
                <w:szCs w:val="20"/>
              </w:rPr>
              <w:t xml:space="preserve">Стоимость невыплаченной арендной платы за использование самовольно занятых земельных участков, находящихся в государственной или муниципальной собственности </w:t>
            </w:r>
          </w:p>
        </w:tc>
        <w:tc>
          <w:tcPr>
            <w:tcW w:w="1412" w:type="dxa"/>
            <w:shd w:val="clear" w:color="auto" w:fill="FFFFFF"/>
          </w:tcPr>
          <w:p w14:paraId="6EB4C7D3"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А.1 = </w:t>
            </w:r>
            <w:r w:rsidRPr="003E6180">
              <w:rPr>
                <w:color w:val="000000" w:themeColor="text1"/>
                <w:sz w:val="20"/>
                <w:szCs w:val="20"/>
                <w:lang w:val="en-US"/>
              </w:rPr>
              <w:t>Sum(</w:t>
            </w:r>
            <w:r w:rsidRPr="003E6180">
              <w:rPr>
                <w:color w:val="000000" w:themeColor="text1"/>
                <w:sz w:val="20"/>
                <w:szCs w:val="20"/>
              </w:rPr>
              <w:t>НАП)</w:t>
            </w:r>
          </w:p>
          <w:p w14:paraId="2862E67C" w14:textId="77777777" w:rsidR="003E6180" w:rsidRPr="003E6180" w:rsidRDefault="003E6180" w:rsidP="003E6180">
            <w:pPr>
              <w:jc w:val="center"/>
              <w:rPr>
                <w:color w:val="000000" w:themeColor="text1"/>
                <w:sz w:val="20"/>
                <w:szCs w:val="20"/>
              </w:rPr>
            </w:pP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"https://internet.garant.ru/document/formula?revision=9112021519&amp;text=yl_u8vA9ISjKX-7y8OIvL9fNX_Hg7O7h6ykqKzEwMDAwMA==" \* MERGEFORMATINET </w:instrText>
            </w:r>
            <w:r w:rsidRPr="003E6180">
              <w:rPr>
                <w:color w:val="000000" w:themeColor="text1"/>
                <w:sz w:val="20"/>
                <w:szCs w:val="20"/>
              </w:rPr>
              <w:fldChar w:fldCharType="end"/>
            </w:r>
          </w:p>
        </w:tc>
        <w:tc>
          <w:tcPr>
            <w:tcW w:w="3352" w:type="dxa"/>
            <w:shd w:val="clear" w:color="auto" w:fill="FFFFFF"/>
          </w:tcPr>
          <w:p w14:paraId="7530EE32" w14:textId="77777777" w:rsidR="003E6180" w:rsidRPr="003E6180" w:rsidRDefault="003E6180" w:rsidP="003E6180">
            <w:pPr>
              <w:rPr>
                <w:color w:val="000000" w:themeColor="text1"/>
                <w:sz w:val="20"/>
                <w:szCs w:val="20"/>
              </w:rPr>
            </w:pPr>
            <w:r w:rsidRPr="003E6180">
              <w:rPr>
                <w:color w:val="000000" w:themeColor="text1"/>
                <w:sz w:val="20"/>
                <w:szCs w:val="20"/>
              </w:rPr>
              <w:t xml:space="preserve">А.1 определяется как сумма невыплаченной в течение отчетного года арендной платы (НАП) за использование самовольно занятых земельных участков, находящихся в государственной или муниципальной собственности (в тыс. руб.). Расчет невыплаченной арендной платы осуществляется в соответствии с утвержденными методиками для предоставления земельных участков, государственная собственность на которые не разграничена, или соответственно земельных участков, находящихся в муниципальной собственности, при их предоставлении без проведения торгов </w:t>
            </w:r>
          </w:p>
          <w:p w14:paraId="712EFB7B" w14:textId="77777777" w:rsidR="003E6180" w:rsidRPr="003E6180" w:rsidRDefault="003E6180" w:rsidP="003E6180">
            <w:pPr>
              <w:rPr>
                <w:color w:val="000000" w:themeColor="text1"/>
                <w:sz w:val="20"/>
                <w:szCs w:val="20"/>
              </w:rPr>
            </w:pPr>
          </w:p>
        </w:tc>
        <w:tc>
          <w:tcPr>
            <w:tcW w:w="1762" w:type="dxa"/>
            <w:shd w:val="clear" w:color="auto" w:fill="FFFFFF"/>
          </w:tcPr>
          <w:p w14:paraId="32729FAF"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0 </w:t>
            </w:r>
          </w:p>
          <w:p w14:paraId="7264DC1B" w14:textId="77777777" w:rsidR="003E6180" w:rsidRPr="003E6180" w:rsidRDefault="003E6180" w:rsidP="003E6180">
            <w:pPr>
              <w:jc w:val="center"/>
              <w:rPr>
                <w:color w:val="000000" w:themeColor="text1"/>
                <w:sz w:val="20"/>
                <w:szCs w:val="20"/>
              </w:rPr>
            </w:pPr>
            <w:r w:rsidRPr="003E6180">
              <w:rPr>
                <w:color w:val="000000" w:themeColor="text1"/>
                <w:sz w:val="20"/>
                <w:szCs w:val="20"/>
              </w:rPr>
              <w:t>либо</w:t>
            </w:r>
          </w:p>
          <w:p w14:paraId="225CE85A" w14:textId="77777777" w:rsidR="003E6180" w:rsidRPr="003E6180" w:rsidRDefault="003E6180" w:rsidP="003E6180">
            <w:pPr>
              <w:jc w:val="center"/>
              <w:rPr>
                <w:i/>
                <w:iCs/>
                <w:color w:val="000000" w:themeColor="text1"/>
                <w:sz w:val="20"/>
                <w:szCs w:val="20"/>
              </w:rPr>
            </w:pPr>
            <w:r w:rsidRPr="003E6180">
              <w:rPr>
                <w:color w:val="000000" w:themeColor="text1"/>
                <w:sz w:val="20"/>
                <w:szCs w:val="20"/>
              </w:rPr>
              <w:t xml:space="preserve">менее или равно _____ </w:t>
            </w:r>
            <w:r w:rsidRPr="003E6180">
              <w:rPr>
                <w:i/>
                <w:iCs/>
                <w:color w:val="000000" w:themeColor="text1"/>
                <w:sz w:val="20"/>
                <w:szCs w:val="20"/>
              </w:rPr>
              <w:t>(Указывается прогнозируемое значение показателя)</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614A97F0"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течение отчетного года </w:t>
            </w:r>
          </w:p>
        </w:tc>
      </w:tr>
      <w:tr w:rsidR="003E6180" w:rsidRPr="003E6180" w14:paraId="0719A6CA" w14:textId="77777777" w:rsidTr="003E6180">
        <w:tc>
          <w:tcPr>
            <w:tcW w:w="959" w:type="dxa"/>
            <w:shd w:val="clear" w:color="auto" w:fill="FFFFFF"/>
            <w:vAlign w:val="center"/>
          </w:tcPr>
          <w:p w14:paraId="5D78C50F" w14:textId="77777777" w:rsidR="003E6180" w:rsidRPr="003E6180" w:rsidRDefault="003E6180" w:rsidP="003E6180">
            <w:pPr>
              <w:jc w:val="center"/>
              <w:rPr>
                <w:color w:val="000000" w:themeColor="text1"/>
                <w:sz w:val="20"/>
                <w:szCs w:val="20"/>
              </w:rPr>
            </w:pPr>
            <w:r w:rsidRPr="003E6180">
              <w:rPr>
                <w:color w:val="000000" w:themeColor="text1"/>
                <w:sz w:val="20"/>
                <w:szCs w:val="20"/>
              </w:rPr>
              <w:t>А.2</w:t>
            </w:r>
          </w:p>
        </w:tc>
        <w:tc>
          <w:tcPr>
            <w:tcW w:w="2018" w:type="dxa"/>
            <w:shd w:val="clear" w:color="auto" w:fill="FFFFFF"/>
          </w:tcPr>
          <w:p w14:paraId="3A5ED313" w14:textId="0CCC0DAE" w:rsidR="003E6180" w:rsidRPr="003E6180" w:rsidRDefault="003E6180" w:rsidP="003E6180">
            <w:pPr>
              <w:rPr>
                <w:color w:val="000000" w:themeColor="text1"/>
                <w:sz w:val="20"/>
                <w:szCs w:val="20"/>
              </w:rPr>
            </w:pPr>
            <w:r w:rsidRPr="003E6180">
              <w:rPr>
                <w:color w:val="000000" w:themeColor="text1"/>
                <w:sz w:val="20"/>
                <w:szCs w:val="20"/>
              </w:rPr>
              <w:t>Величина недоплаченного земельного налога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w:t>
            </w:r>
            <w:r w:rsidR="00E167E1">
              <w:rPr>
                <w:color w:val="000000" w:themeColor="text1"/>
                <w:sz w:val="20"/>
                <w:szCs w:val="20"/>
              </w:rPr>
              <w:t xml:space="preserve">тка) его кадастровой стоимости </w:t>
            </w:r>
          </w:p>
        </w:tc>
        <w:tc>
          <w:tcPr>
            <w:tcW w:w="1412" w:type="dxa"/>
            <w:shd w:val="clear" w:color="auto" w:fill="FFFFFF"/>
          </w:tcPr>
          <w:p w14:paraId="62D45625"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А.2 = </w:t>
            </w:r>
          </w:p>
          <w:p w14:paraId="06F9A5E8" w14:textId="77777777" w:rsidR="003E6180" w:rsidRPr="003E6180" w:rsidRDefault="003E6180" w:rsidP="003E6180">
            <w:pPr>
              <w:jc w:val="center"/>
              <w:rPr>
                <w:color w:val="000000" w:themeColor="text1"/>
                <w:sz w:val="20"/>
                <w:szCs w:val="20"/>
                <w:lang w:val="en-US"/>
              </w:rPr>
            </w:pPr>
            <w:r w:rsidRPr="003E6180">
              <w:rPr>
                <w:color w:val="000000" w:themeColor="text1"/>
                <w:sz w:val="20"/>
                <w:szCs w:val="20"/>
                <w:lang w:val="en-US"/>
              </w:rPr>
              <w:t>Sum(</w:t>
            </w:r>
            <w:r w:rsidRPr="003E6180">
              <w:rPr>
                <w:color w:val="000000" w:themeColor="text1"/>
                <w:sz w:val="20"/>
                <w:szCs w:val="20"/>
              </w:rPr>
              <w:t>НЗН)</w:t>
            </w:r>
          </w:p>
          <w:p w14:paraId="325E6E4E" w14:textId="77777777" w:rsidR="003E6180" w:rsidRPr="003E6180" w:rsidRDefault="003E6180" w:rsidP="003E6180">
            <w:pPr>
              <w:jc w:val="center"/>
              <w:rPr>
                <w:color w:val="000000" w:themeColor="text1"/>
                <w:sz w:val="20"/>
                <w:szCs w:val="20"/>
              </w:rPr>
            </w:pP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"https://internet.garant.ru/document/formula?revision=9112021519&amp;text=yl_u8vA9ISjKX-7y8OIvL9fNX_Hg7O7h6ykqKzEwMDAwMA==" \* MERGEFORMATINET </w:instrText>
            </w:r>
            <w:r w:rsidRPr="003E6180">
              <w:rPr>
                <w:color w:val="000000" w:themeColor="text1"/>
                <w:sz w:val="20"/>
                <w:szCs w:val="20"/>
              </w:rPr>
              <w:fldChar w:fldCharType="end"/>
            </w:r>
          </w:p>
        </w:tc>
        <w:tc>
          <w:tcPr>
            <w:tcW w:w="3352" w:type="dxa"/>
            <w:shd w:val="clear" w:color="auto" w:fill="FFFFFF"/>
          </w:tcPr>
          <w:p w14:paraId="6BBA6293" w14:textId="77777777" w:rsidR="003E6180" w:rsidRPr="003E6180" w:rsidRDefault="003E6180" w:rsidP="003E6180">
            <w:pPr>
              <w:rPr>
                <w:color w:val="000000" w:themeColor="text1"/>
                <w:sz w:val="20"/>
                <w:szCs w:val="20"/>
              </w:rPr>
            </w:pPr>
            <w:r w:rsidRPr="003E6180">
              <w:rPr>
                <w:color w:val="000000" w:themeColor="text1"/>
                <w:sz w:val="20"/>
                <w:szCs w:val="20"/>
              </w:rPr>
              <w:t>А.2 определяется как сумма недоплаченного в течение отчетного года земельного налога (НЗН) в связи с использованием земельных участков не по целевому назначению и выплатой земельного налога по не скорректированной (с учетом фактического использования земельного участка) его кадастровой стоимости (в тыс. руб.)</w:t>
            </w:r>
          </w:p>
        </w:tc>
        <w:tc>
          <w:tcPr>
            <w:tcW w:w="1762" w:type="dxa"/>
            <w:shd w:val="clear" w:color="auto" w:fill="FFFFFF"/>
          </w:tcPr>
          <w:p w14:paraId="6864A31A"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0 </w:t>
            </w:r>
          </w:p>
          <w:p w14:paraId="77D20677" w14:textId="77777777" w:rsidR="003E6180" w:rsidRPr="003E6180" w:rsidRDefault="003E6180" w:rsidP="003E6180">
            <w:pPr>
              <w:jc w:val="center"/>
              <w:rPr>
                <w:color w:val="000000" w:themeColor="text1"/>
                <w:sz w:val="20"/>
                <w:szCs w:val="20"/>
              </w:rPr>
            </w:pPr>
            <w:r w:rsidRPr="003E6180">
              <w:rPr>
                <w:color w:val="000000" w:themeColor="text1"/>
                <w:sz w:val="20"/>
                <w:szCs w:val="20"/>
              </w:rPr>
              <w:t>либо</w:t>
            </w:r>
          </w:p>
          <w:p w14:paraId="4F4F0442" w14:textId="77777777" w:rsidR="003E6180" w:rsidRPr="003E6180" w:rsidRDefault="003E6180" w:rsidP="003E6180">
            <w:pPr>
              <w:jc w:val="center"/>
              <w:rPr>
                <w:i/>
                <w:iCs/>
                <w:color w:val="000000" w:themeColor="text1"/>
                <w:sz w:val="20"/>
                <w:szCs w:val="20"/>
              </w:rPr>
            </w:pPr>
            <w:r w:rsidRPr="003E6180">
              <w:rPr>
                <w:color w:val="000000" w:themeColor="text1"/>
                <w:sz w:val="20"/>
                <w:szCs w:val="20"/>
              </w:rPr>
              <w:t xml:space="preserve">менее или равно _____ </w:t>
            </w:r>
            <w:r w:rsidRPr="003E6180">
              <w:rPr>
                <w:i/>
                <w:iCs/>
                <w:color w:val="000000" w:themeColor="text1"/>
                <w:sz w:val="20"/>
                <w:szCs w:val="20"/>
              </w:rPr>
              <w:t>(Указывается прогнозируемое значение показателя)</w:t>
            </w:r>
          </w:p>
          <w:p w14:paraId="256329BA" w14:textId="77777777" w:rsidR="003E6180" w:rsidRPr="003E6180" w:rsidRDefault="003E6180" w:rsidP="003E6180">
            <w:pPr>
              <w:jc w:val="center"/>
              <w:rPr>
                <w:i/>
                <w:iCs/>
                <w:color w:val="000000" w:themeColor="text1"/>
                <w:sz w:val="20"/>
                <w:szCs w:val="20"/>
              </w:rPr>
            </w:pPr>
          </w:p>
          <w:p w14:paraId="68447E90" w14:textId="77777777" w:rsidR="003E6180" w:rsidRPr="003E6180" w:rsidRDefault="003E6180" w:rsidP="003E6180">
            <w:pPr>
              <w:rPr>
                <w:color w:val="000000" w:themeColor="text1"/>
                <w:sz w:val="20"/>
                <w:szCs w:val="20"/>
              </w:rPr>
            </w:pP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26B84AC8"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течение отчетного года </w:t>
            </w:r>
          </w:p>
        </w:tc>
      </w:tr>
      <w:tr w:rsidR="003E6180" w:rsidRPr="003E6180" w14:paraId="55BF0F3F" w14:textId="77777777" w:rsidTr="003E6180">
        <w:tc>
          <w:tcPr>
            <w:tcW w:w="959" w:type="dxa"/>
            <w:shd w:val="clear" w:color="auto" w:fill="FFFFFF"/>
            <w:vAlign w:val="center"/>
          </w:tcPr>
          <w:p w14:paraId="7E203579" w14:textId="77777777" w:rsidR="003E6180" w:rsidRPr="003E6180" w:rsidRDefault="003E6180" w:rsidP="003E6180">
            <w:pPr>
              <w:jc w:val="center"/>
              <w:rPr>
                <w:color w:val="000000" w:themeColor="text1"/>
                <w:sz w:val="20"/>
                <w:szCs w:val="20"/>
              </w:rPr>
            </w:pPr>
            <w:r w:rsidRPr="003E6180">
              <w:rPr>
                <w:color w:val="000000" w:themeColor="text1"/>
                <w:sz w:val="20"/>
                <w:szCs w:val="20"/>
              </w:rPr>
              <w:t>А.3</w:t>
            </w:r>
          </w:p>
        </w:tc>
        <w:tc>
          <w:tcPr>
            <w:tcW w:w="2018" w:type="dxa"/>
            <w:shd w:val="clear" w:color="auto" w:fill="FFFFFF"/>
          </w:tcPr>
          <w:p w14:paraId="6BD0A51F" w14:textId="6B205706" w:rsidR="003E6180" w:rsidRPr="00E167E1" w:rsidRDefault="003E6180" w:rsidP="003E6180">
            <w:pPr>
              <w:rPr>
                <w:color w:val="000000"/>
                <w:sz w:val="20"/>
                <w:szCs w:val="20"/>
              </w:rPr>
            </w:pPr>
            <w:r w:rsidRPr="003E6180">
              <w:rPr>
                <w:color w:val="000000"/>
                <w:sz w:val="20"/>
                <w:szCs w:val="20"/>
              </w:rPr>
              <w:t xml:space="preserve">Стоимость приведения земельного участка в состояние, пригодное для использования по целевому назначению, в случае если обязанность такого приведения наступила </w:t>
            </w:r>
            <w:r w:rsidRPr="003E6180">
              <w:rPr>
                <w:color w:val="000000"/>
                <w:sz w:val="20"/>
                <w:szCs w:val="20"/>
              </w:rPr>
              <w:lastRenderedPageBreak/>
              <w:t>в отчетном году и не был</w:t>
            </w:r>
            <w:r w:rsidR="00E167E1">
              <w:rPr>
                <w:color w:val="000000"/>
                <w:sz w:val="20"/>
                <w:szCs w:val="20"/>
              </w:rPr>
              <w:t xml:space="preserve">а исполнена землепользователем </w:t>
            </w:r>
          </w:p>
        </w:tc>
        <w:tc>
          <w:tcPr>
            <w:tcW w:w="1412" w:type="dxa"/>
            <w:shd w:val="clear" w:color="auto" w:fill="FFFFFF"/>
          </w:tcPr>
          <w:p w14:paraId="3E5B8E99"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 xml:space="preserve">А.3 = </w:t>
            </w:r>
          </w:p>
          <w:p w14:paraId="597A52A1" w14:textId="77777777" w:rsidR="003E6180" w:rsidRPr="003E6180" w:rsidRDefault="003E6180" w:rsidP="003E6180">
            <w:pPr>
              <w:jc w:val="center"/>
              <w:rPr>
                <w:color w:val="000000" w:themeColor="text1"/>
                <w:sz w:val="20"/>
                <w:szCs w:val="20"/>
                <w:lang w:val="en-US"/>
              </w:rPr>
            </w:pPr>
            <w:r w:rsidRPr="003E6180">
              <w:rPr>
                <w:color w:val="000000" w:themeColor="text1"/>
                <w:sz w:val="20"/>
                <w:szCs w:val="20"/>
                <w:lang w:val="en-US"/>
              </w:rPr>
              <w:t>Sum(</w:t>
            </w:r>
            <w:r w:rsidRPr="003E6180">
              <w:rPr>
                <w:color w:val="000000" w:themeColor="text1"/>
                <w:sz w:val="20"/>
                <w:szCs w:val="20"/>
              </w:rPr>
              <w:t>ПЗУ)</w:t>
            </w:r>
          </w:p>
          <w:p w14:paraId="44C0DC87" w14:textId="77777777" w:rsidR="003E6180" w:rsidRPr="003E6180" w:rsidRDefault="003E6180" w:rsidP="003E6180">
            <w:pPr>
              <w:jc w:val="center"/>
              <w:rPr>
                <w:color w:val="000000" w:themeColor="text1"/>
                <w:sz w:val="20"/>
                <w:szCs w:val="20"/>
              </w:rPr>
            </w:pP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"https://internet.garant.ru/document/formula?revision=9112021519&amp;text=yl_u8vA9ISjKX-7y8OIvL9fNX_Hg7O7h6ykqKzEwMDAwMA==" \* MERGEFORMATINET </w:instrText>
            </w:r>
            <w:r w:rsidRPr="003E6180">
              <w:rPr>
                <w:color w:val="000000" w:themeColor="text1"/>
                <w:sz w:val="20"/>
                <w:szCs w:val="20"/>
              </w:rPr>
              <w:fldChar w:fldCharType="end"/>
            </w:r>
          </w:p>
        </w:tc>
        <w:tc>
          <w:tcPr>
            <w:tcW w:w="3352" w:type="dxa"/>
            <w:shd w:val="clear" w:color="auto" w:fill="FFFFFF"/>
          </w:tcPr>
          <w:p w14:paraId="35D9126B" w14:textId="77777777" w:rsidR="003E6180" w:rsidRPr="003E6180" w:rsidRDefault="003E6180" w:rsidP="003E6180">
            <w:pPr>
              <w:rPr>
                <w:color w:val="000000" w:themeColor="text1"/>
                <w:sz w:val="20"/>
                <w:szCs w:val="20"/>
              </w:rPr>
            </w:pPr>
            <w:r w:rsidRPr="003E6180">
              <w:rPr>
                <w:color w:val="000000" w:themeColor="text1"/>
                <w:sz w:val="20"/>
                <w:szCs w:val="20"/>
              </w:rPr>
              <w:t>А.3 определяется как сумма стоимости всех мероприятий по</w:t>
            </w:r>
          </w:p>
          <w:p w14:paraId="63A45182" w14:textId="77777777" w:rsidR="003E6180" w:rsidRPr="003E6180" w:rsidRDefault="003E6180" w:rsidP="003E6180">
            <w:pPr>
              <w:rPr>
                <w:color w:val="000000" w:themeColor="text1"/>
                <w:sz w:val="20"/>
                <w:szCs w:val="20"/>
              </w:rPr>
            </w:pPr>
            <w:r w:rsidRPr="003E6180">
              <w:rPr>
                <w:color w:val="000000"/>
                <w:sz w:val="20"/>
                <w:szCs w:val="20"/>
              </w:rPr>
              <w:t xml:space="preserve">приведению земельных участков (ПЗУ) в состояние, пригодное для использования по целевому назначению, в случае если обязанность такого приведения наступила в отчетном году и не </w:t>
            </w:r>
            <w:r w:rsidRPr="003E6180">
              <w:rPr>
                <w:color w:val="000000"/>
                <w:sz w:val="20"/>
                <w:szCs w:val="20"/>
              </w:rPr>
              <w:lastRenderedPageBreak/>
              <w:t>была исполнена землепользователем</w:t>
            </w:r>
            <w:r w:rsidRPr="003E6180">
              <w:rPr>
                <w:color w:val="000000" w:themeColor="text1"/>
                <w:sz w:val="20"/>
                <w:szCs w:val="20"/>
              </w:rPr>
              <w:t xml:space="preserve"> (в тыс. руб.)</w:t>
            </w:r>
          </w:p>
        </w:tc>
        <w:tc>
          <w:tcPr>
            <w:tcW w:w="1762" w:type="dxa"/>
            <w:shd w:val="clear" w:color="auto" w:fill="FFFFFF"/>
          </w:tcPr>
          <w:p w14:paraId="31D7E2BC"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 xml:space="preserve">0 </w:t>
            </w:r>
          </w:p>
          <w:p w14:paraId="42221F76" w14:textId="77777777" w:rsidR="003E6180" w:rsidRPr="003E6180" w:rsidRDefault="003E6180" w:rsidP="003E6180">
            <w:pPr>
              <w:jc w:val="center"/>
              <w:rPr>
                <w:color w:val="000000" w:themeColor="text1"/>
                <w:sz w:val="20"/>
                <w:szCs w:val="20"/>
              </w:rPr>
            </w:pPr>
            <w:r w:rsidRPr="003E6180">
              <w:rPr>
                <w:color w:val="000000" w:themeColor="text1"/>
                <w:sz w:val="20"/>
                <w:szCs w:val="20"/>
              </w:rPr>
              <w:t>либо</w:t>
            </w:r>
          </w:p>
          <w:p w14:paraId="321DD18D" w14:textId="77777777" w:rsidR="003E6180" w:rsidRPr="003E6180" w:rsidRDefault="003E6180" w:rsidP="003E6180">
            <w:pPr>
              <w:jc w:val="center"/>
              <w:rPr>
                <w:i/>
                <w:iCs/>
                <w:color w:val="000000" w:themeColor="text1"/>
                <w:sz w:val="20"/>
                <w:szCs w:val="20"/>
              </w:rPr>
            </w:pPr>
            <w:r w:rsidRPr="003E6180">
              <w:rPr>
                <w:color w:val="000000" w:themeColor="text1"/>
                <w:sz w:val="20"/>
                <w:szCs w:val="20"/>
              </w:rPr>
              <w:t xml:space="preserve">менее или равно _____ </w:t>
            </w:r>
            <w:r w:rsidRPr="003E6180">
              <w:rPr>
                <w:i/>
                <w:iCs/>
                <w:color w:val="000000" w:themeColor="text1"/>
                <w:sz w:val="20"/>
                <w:szCs w:val="20"/>
              </w:rPr>
              <w:t>(Указывается прогнозируемое значение показателя)</w:t>
            </w:r>
          </w:p>
          <w:p w14:paraId="3CFCE657" w14:textId="77777777" w:rsidR="003E6180" w:rsidRPr="003E6180" w:rsidRDefault="003E6180" w:rsidP="003E6180">
            <w:pPr>
              <w:jc w:val="center"/>
              <w:rPr>
                <w:i/>
                <w:iCs/>
                <w:color w:val="000000" w:themeColor="text1"/>
                <w:sz w:val="20"/>
                <w:szCs w:val="20"/>
              </w:rPr>
            </w:pPr>
          </w:p>
          <w:p w14:paraId="4D1D6275"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7B570DF3" w14:textId="77777777" w:rsidR="003E6180" w:rsidRPr="003E6180" w:rsidRDefault="003E6180" w:rsidP="003E6180">
            <w:pPr>
              <w:rPr>
                <w:color w:val="000000" w:themeColor="text1"/>
                <w:sz w:val="20"/>
                <w:szCs w:val="20"/>
              </w:rPr>
            </w:pPr>
            <w:r w:rsidRPr="003E6180">
              <w:rPr>
                <w:color w:val="000000" w:themeColor="text1"/>
                <w:sz w:val="20"/>
                <w:szCs w:val="20"/>
              </w:rPr>
              <w:lastRenderedPageBreak/>
              <w:t xml:space="preserve">Результаты осуществления муниципального земельного контроля в течение отчетного года </w:t>
            </w:r>
          </w:p>
        </w:tc>
      </w:tr>
      <w:tr w:rsidR="003E6180" w:rsidRPr="003E6180" w14:paraId="579D68D7" w14:textId="77777777" w:rsidTr="003E6180">
        <w:tc>
          <w:tcPr>
            <w:tcW w:w="10773" w:type="dxa"/>
            <w:gridSpan w:val="6"/>
            <w:shd w:val="clear" w:color="auto" w:fill="FFFFFF"/>
            <w:vAlign w:val="center"/>
          </w:tcPr>
          <w:p w14:paraId="1DB8DA5A" w14:textId="77777777" w:rsidR="003E6180" w:rsidRPr="003E6180" w:rsidRDefault="003E6180" w:rsidP="003E6180">
            <w:pPr>
              <w:rPr>
                <w:color w:val="000000" w:themeColor="text1"/>
                <w:sz w:val="20"/>
                <w:szCs w:val="20"/>
              </w:rPr>
            </w:pPr>
            <w:r w:rsidRPr="003E6180">
              <w:rPr>
                <w:color w:val="000000" w:themeColor="text1"/>
                <w:sz w:val="20"/>
                <w:szCs w:val="20"/>
              </w:rPr>
              <w:lastRenderedPageBreak/>
              <w:t>Индикативные показатели</w:t>
            </w:r>
          </w:p>
        </w:tc>
      </w:tr>
      <w:tr w:rsidR="003E6180" w:rsidRPr="003E6180" w14:paraId="43BC0876" w14:textId="77777777" w:rsidTr="003E6180">
        <w:tc>
          <w:tcPr>
            <w:tcW w:w="959" w:type="dxa"/>
            <w:shd w:val="clear" w:color="auto" w:fill="FFFFFF"/>
            <w:vAlign w:val="center"/>
          </w:tcPr>
          <w:p w14:paraId="4CCBD825" w14:textId="77777777" w:rsidR="003E6180" w:rsidRPr="003E6180" w:rsidRDefault="003E6180" w:rsidP="003E6180">
            <w:pPr>
              <w:jc w:val="center"/>
              <w:rPr>
                <w:color w:val="000000" w:themeColor="text1"/>
                <w:sz w:val="20"/>
                <w:szCs w:val="20"/>
              </w:rPr>
            </w:pPr>
            <w:r w:rsidRPr="003E6180">
              <w:rPr>
                <w:color w:val="000000" w:themeColor="text1"/>
                <w:sz w:val="20"/>
                <w:szCs w:val="20"/>
              </w:rPr>
              <w:t>Б</w:t>
            </w:r>
          </w:p>
        </w:tc>
        <w:tc>
          <w:tcPr>
            <w:tcW w:w="9814" w:type="dxa"/>
            <w:gridSpan w:val="5"/>
            <w:shd w:val="clear" w:color="auto" w:fill="FFFFFF"/>
          </w:tcPr>
          <w:p w14:paraId="20BE6882" w14:textId="228A59BD" w:rsidR="003E6180" w:rsidRPr="003E6180" w:rsidRDefault="003E6180" w:rsidP="003E6180">
            <w:pPr>
              <w:rPr>
                <w:color w:val="000000" w:themeColor="text1"/>
                <w:sz w:val="20"/>
                <w:szCs w:val="20"/>
              </w:rPr>
            </w:pPr>
            <w:r w:rsidRPr="003E6180">
              <w:rPr>
                <w:color w:val="000000" w:themeColor="text1"/>
                <w:sz w:val="20"/>
                <w:szCs w:val="20"/>
              </w:rPr>
              <w:t>Показатели эффективности, применяемые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w:t>
            </w:r>
            <w:r w:rsidR="00E167E1">
              <w:rPr>
                <w:color w:val="000000" w:themeColor="text1"/>
                <w:sz w:val="20"/>
                <w:szCs w:val="20"/>
              </w:rPr>
              <w:t xml:space="preserve">тельность контролируемых лиц   </w:t>
            </w:r>
          </w:p>
        </w:tc>
      </w:tr>
      <w:tr w:rsidR="003E6180" w:rsidRPr="003E6180" w14:paraId="58F3510E" w14:textId="77777777" w:rsidTr="003E6180">
        <w:tc>
          <w:tcPr>
            <w:tcW w:w="959" w:type="dxa"/>
            <w:shd w:val="clear" w:color="auto" w:fill="FFFFFF"/>
            <w:vAlign w:val="center"/>
          </w:tcPr>
          <w:p w14:paraId="1F9D6A6A" w14:textId="77777777" w:rsidR="003E6180" w:rsidRPr="003E6180" w:rsidRDefault="003E6180" w:rsidP="003E6180">
            <w:pPr>
              <w:jc w:val="center"/>
              <w:rPr>
                <w:color w:val="000000" w:themeColor="text1"/>
                <w:sz w:val="20"/>
                <w:szCs w:val="20"/>
              </w:rPr>
            </w:pPr>
            <w:bookmarkStart w:id="3" w:name="_Hlk90465885"/>
            <w:r w:rsidRPr="003E6180">
              <w:rPr>
                <w:color w:val="000000" w:themeColor="text1"/>
                <w:sz w:val="20"/>
                <w:szCs w:val="20"/>
              </w:rPr>
              <w:t>Б.1</w:t>
            </w:r>
            <w:r w:rsidRPr="003E6180">
              <w:rPr>
                <w:color w:val="000000" w:themeColor="text1"/>
                <w:sz w:val="20"/>
                <w:szCs w:val="20"/>
                <w:vertAlign w:val="superscript"/>
              </w:rPr>
              <w:footnoteReference w:id="1"/>
            </w:r>
          </w:p>
          <w:p w14:paraId="75082C49" w14:textId="77777777" w:rsidR="003E6180" w:rsidRPr="003E6180" w:rsidRDefault="003E6180" w:rsidP="003E6180">
            <w:pPr>
              <w:jc w:val="center"/>
              <w:rPr>
                <w:color w:val="000000" w:themeColor="text1"/>
                <w:sz w:val="20"/>
                <w:szCs w:val="20"/>
              </w:rPr>
            </w:pPr>
          </w:p>
        </w:tc>
        <w:tc>
          <w:tcPr>
            <w:tcW w:w="2018" w:type="dxa"/>
            <w:shd w:val="clear" w:color="auto" w:fill="FFFFFF"/>
          </w:tcPr>
          <w:p w14:paraId="5597ED2C" w14:textId="77777777" w:rsidR="003E6180" w:rsidRPr="003E6180" w:rsidRDefault="003E6180" w:rsidP="003E6180">
            <w:pPr>
              <w:rPr>
                <w:sz w:val="20"/>
                <w:szCs w:val="20"/>
              </w:rPr>
            </w:pPr>
            <w:r w:rsidRPr="003E6180">
              <w:rPr>
                <w:sz w:val="20"/>
                <w:szCs w:val="20"/>
              </w:rPr>
              <w:t>Количество плановых контрольных мероприятий, проведенных за отчетный период</w:t>
            </w:r>
          </w:p>
          <w:p w14:paraId="4072862E" w14:textId="77777777" w:rsidR="003E6180" w:rsidRPr="003E6180" w:rsidRDefault="003E6180" w:rsidP="003E6180">
            <w:pPr>
              <w:rPr>
                <w:color w:val="000000" w:themeColor="text1"/>
                <w:sz w:val="20"/>
                <w:szCs w:val="20"/>
              </w:rPr>
            </w:pPr>
          </w:p>
        </w:tc>
        <w:tc>
          <w:tcPr>
            <w:tcW w:w="1412" w:type="dxa"/>
            <w:shd w:val="clear" w:color="auto" w:fill="FFFFFF"/>
          </w:tcPr>
          <w:p w14:paraId="04925A59"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 = </w:t>
            </w:r>
            <w:r w:rsidRPr="003E6180">
              <w:rPr>
                <w:color w:val="000000" w:themeColor="text1"/>
                <w:sz w:val="20"/>
                <w:szCs w:val="20"/>
                <w:lang w:val="en-US"/>
              </w:rPr>
              <w:t>Sum(</w:t>
            </w:r>
            <w:r w:rsidRPr="003E6180">
              <w:rPr>
                <w:color w:val="000000" w:themeColor="text1"/>
                <w:sz w:val="20"/>
                <w:szCs w:val="20"/>
              </w:rPr>
              <w:t>КПМ)</w:t>
            </w:r>
          </w:p>
        </w:tc>
        <w:tc>
          <w:tcPr>
            <w:tcW w:w="3352" w:type="dxa"/>
            <w:shd w:val="clear" w:color="auto" w:fill="FFFFFF"/>
          </w:tcPr>
          <w:p w14:paraId="7DA0AE51" w14:textId="77777777" w:rsidR="003E6180" w:rsidRPr="003E6180" w:rsidRDefault="003E6180" w:rsidP="003E6180">
            <w:pPr>
              <w:rPr>
                <w:color w:val="000000" w:themeColor="text1"/>
                <w:sz w:val="20"/>
                <w:szCs w:val="20"/>
              </w:rPr>
            </w:pPr>
            <w:r w:rsidRPr="003E6180">
              <w:rPr>
                <w:color w:val="000000" w:themeColor="text1"/>
                <w:sz w:val="20"/>
                <w:szCs w:val="20"/>
              </w:rPr>
              <w:t xml:space="preserve">Б.1 определяется как сумма </w:t>
            </w:r>
            <w:r w:rsidRPr="003E6180">
              <w:rPr>
                <w:sz w:val="20"/>
                <w:szCs w:val="20"/>
              </w:rPr>
              <w:t xml:space="preserve">плановых контрольных мероприятий </w:t>
            </w:r>
            <w:r w:rsidRPr="003E6180">
              <w:rPr>
                <w:color w:val="000000" w:themeColor="text1"/>
                <w:sz w:val="20"/>
                <w:szCs w:val="20"/>
              </w:rPr>
              <w:t>(КПМ),</w:t>
            </w:r>
            <w:r w:rsidRPr="003E6180">
              <w:rPr>
                <w:sz w:val="20"/>
                <w:szCs w:val="20"/>
              </w:rPr>
              <w:t xml:space="preserve"> проведенных за отчетный период</w:t>
            </w:r>
          </w:p>
          <w:p w14:paraId="184C5D27" w14:textId="77777777" w:rsidR="003E6180" w:rsidRPr="003E6180" w:rsidRDefault="003E6180" w:rsidP="003E6180">
            <w:pPr>
              <w:rPr>
                <w:color w:val="000000" w:themeColor="text1"/>
                <w:sz w:val="20"/>
                <w:szCs w:val="20"/>
              </w:rPr>
            </w:pPr>
          </w:p>
        </w:tc>
        <w:tc>
          <w:tcPr>
            <w:tcW w:w="1762" w:type="dxa"/>
            <w:shd w:val="clear" w:color="auto" w:fill="FFFFFF"/>
          </w:tcPr>
          <w:p w14:paraId="449E613B" w14:textId="77777777" w:rsidR="003E6180" w:rsidRPr="003E6180" w:rsidRDefault="003E6180" w:rsidP="003E6180">
            <w:pPr>
              <w:jc w:val="center"/>
              <w:rPr>
                <w:color w:val="000000" w:themeColor="text1"/>
                <w:sz w:val="20"/>
                <w:szCs w:val="20"/>
              </w:rPr>
            </w:pPr>
            <w:r w:rsidRPr="003E6180">
              <w:rPr>
                <w:color w:val="000000" w:themeColor="text1"/>
                <w:sz w:val="20"/>
                <w:szCs w:val="20"/>
              </w:rPr>
              <w:t>Целевое значение устанавливается равным количеству плановых контрольных мероприятий, предусмотренных планом на соответствующий год</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0B04F9E4"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4F7C5B80" w14:textId="77777777" w:rsidTr="003E6180">
        <w:tc>
          <w:tcPr>
            <w:tcW w:w="959" w:type="dxa"/>
            <w:shd w:val="clear" w:color="auto" w:fill="FFFFFF"/>
            <w:vAlign w:val="center"/>
          </w:tcPr>
          <w:p w14:paraId="09796CE4" w14:textId="77777777" w:rsidR="003E6180" w:rsidRPr="003E6180" w:rsidRDefault="003E6180" w:rsidP="003E6180">
            <w:pPr>
              <w:jc w:val="center"/>
              <w:rPr>
                <w:color w:val="000000" w:themeColor="text1"/>
                <w:sz w:val="20"/>
                <w:szCs w:val="20"/>
              </w:rPr>
            </w:pPr>
            <w:r w:rsidRPr="003E6180">
              <w:rPr>
                <w:color w:val="000000" w:themeColor="text1"/>
                <w:sz w:val="20"/>
                <w:szCs w:val="20"/>
              </w:rPr>
              <w:t>Б.2</w:t>
            </w:r>
          </w:p>
        </w:tc>
        <w:tc>
          <w:tcPr>
            <w:tcW w:w="2018" w:type="dxa"/>
            <w:shd w:val="clear" w:color="auto" w:fill="FFFFFF"/>
          </w:tcPr>
          <w:p w14:paraId="12532266" w14:textId="77777777" w:rsidR="003E6180" w:rsidRPr="003E6180" w:rsidRDefault="003E6180" w:rsidP="003E6180">
            <w:pPr>
              <w:rPr>
                <w:sz w:val="20"/>
                <w:szCs w:val="20"/>
              </w:rPr>
            </w:pPr>
            <w:r w:rsidRPr="003E6180">
              <w:rPr>
                <w:sz w:val="20"/>
                <w:szCs w:val="20"/>
              </w:rPr>
              <w:t>Количество внеплановых контрольных мероприятий, проведенных за отчетный период</w:t>
            </w:r>
          </w:p>
          <w:p w14:paraId="1A5B660B" w14:textId="77777777" w:rsidR="003E6180" w:rsidRPr="003E6180" w:rsidRDefault="003E6180" w:rsidP="003E6180">
            <w:pPr>
              <w:rPr>
                <w:color w:val="000000" w:themeColor="text1"/>
                <w:sz w:val="20"/>
                <w:szCs w:val="20"/>
              </w:rPr>
            </w:pPr>
          </w:p>
        </w:tc>
        <w:tc>
          <w:tcPr>
            <w:tcW w:w="1412" w:type="dxa"/>
            <w:shd w:val="clear" w:color="auto" w:fill="FFFFFF"/>
          </w:tcPr>
          <w:p w14:paraId="3F66764F"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Б.2 = </w:t>
            </w:r>
            <w:r w:rsidRPr="003E6180">
              <w:rPr>
                <w:color w:val="000000" w:themeColor="text1"/>
                <w:sz w:val="20"/>
                <w:szCs w:val="20"/>
                <w:lang w:val="en-US"/>
              </w:rPr>
              <w:t>Sum(</w:t>
            </w:r>
            <w:r w:rsidRPr="003E6180">
              <w:rPr>
                <w:color w:val="000000" w:themeColor="text1"/>
                <w:sz w:val="20"/>
                <w:szCs w:val="20"/>
              </w:rPr>
              <w:t>КВМ)</w:t>
            </w:r>
          </w:p>
        </w:tc>
        <w:tc>
          <w:tcPr>
            <w:tcW w:w="3352" w:type="dxa"/>
            <w:shd w:val="clear" w:color="auto" w:fill="FFFFFF"/>
          </w:tcPr>
          <w:p w14:paraId="58D58505" w14:textId="77777777" w:rsidR="003E6180" w:rsidRPr="003E6180" w:rsidRDefault="003E6180" w:rsidP="003E6180">
            <w:pPr>
              <w:rPr>
                <w:color w:val="000000" w:themeColor="text1"/>
                <w:sz w:val="20"/>
                <w:szCs w:val="20"/>
              </w:rPr>
            </w:pPr>
            <w:r w:rsidRPr="003E6180">
              <w:rPr>
                <w:color w:val="000000" w:themeColor="text1"/>
                <w:sz w:val="20"/>
                <w:szCs w:val="20"/>
              </w:rPr>
              <w:t>Б.2 определяется как сумма вне</w:t>
            </w:r>
            <w:r w:rsidRPr="003E6180">
              <w:rPr>
                <w:sz w:val="20"/>
                <w:szCs w:val="20"/>
              </w:rPr>
              <w:t xml:space="preserve">плановых контрольных мероприятий </w:t>
            </w:r>
            <w:r w:rsidRPr="003E6180">
              <w:rPr>
                <w:color w:val="000000" w:themeColor="text1"/>
                <w:sz w:val="20"/>
                <w:szCs w:val="20"/>
              </w:rPr>
              <w:t>(КВМ),</w:t>
            </w:r>
            <w:r w:rsidRPr="003E6180">
              <w:rPr>
                <w:sz w:val="20"/>
                <w:szCs w:val="20"/>
              </w:rPr>
              <w:t xml:space="preserve"> проведенных за отчетный период</w:t>
            </w:r>
          </w:p>
          <w:p w14:paraId="125D063B" w14:textId="77777777" w:rsidR="003E6180" w:rsidRPr="003E6180" w:rsidRDefault="003E6180" w:rsidP="003E6180">
            <w:pPr>
              <w:rPr>
                <w:color w:val="000000" w:themeColor="text1"/>
                <w:sz w:val="20"/>
                <w:szCs w:val="20"/>
              </w:rPr>
            </w:pPr>
          </w:p>
        </w:tc>
        <w:tc>
          <w:tcPr>
            <w:tcW w:w="1762" w:type="dxa"/>
            <w:shd w:val="clear" w:color="auto" w:fill="FFFFFF"/>
          </w:tcPr>
          <w:p w14:paraId="15C4D11D" w14:textId="77777777" w:rsidR="003E6180" w:rsidRPr="003E6180" w:rsidRDefault="003E6180" w:rsidP="003E6180">
            <w:pPr>
              <w:jc w:val="center"/>
              <w:rPr>
                <w:color w:val="000000" w:themeColor="text1"/>
                <w:sz w:val="20"/>
                <w:szCs w:val="20"/>
              </w:rPr>
            </w:pPr>
            <w:r w:rsidRPr="003E6180">
              <w:rPr>
                <w:color w:val="000000" w:themeColor="text1"/>
                <w:sz w:val="20"/>
                <w:szCs w:val="20"/>
              </w:rPr>
              <w:t>Целевое значение не устанавливается, так как муниципальный земельный контроль не преследует цели повышения интенсивности проведения муниципального контроля и привлечения к ответственности контролируемых лиц, а в большей степени ориентирован на профилактику нарушений обязательных требований</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3A970A8B"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7CCE21CF" w14:textId="77777777" w:rsidTr="003E6180">
        <w:tc>
          <w:tcPr>
            <w:tcW w:w="959" w:type="dxa"/>
            <w:shd w:val="clear" w:color="auto" w:fill="FFFFFF"/>
            <w:vAlign w:val="center"/>
          </w:tcPr>
          <w:p w14:paraId="70CF11A4" w14:textId="77777777" w:rsidR="003E6180" w:rsidRPr="003E6180" w:rsidRDefault="003E6180" w:rsidP="003E6180">
            <w:pPr>
              <w:jc w:val="center"/>
              <w:rPr>
                <w:color w:val="000000" w:themeColor="text1"/>
                <w:sz w:val="20"/>
                <w:szCs w:val="20"/>
              </w:rPr>
            </w:pPr>
            <w:r w:rsidRPr="003E6180">
              <w:rPr>
                <w:color w:val="000000" w:themeColor="text1"/>
                <w:sz w:val="20"/>
                <w:szCs w:val="20"/>
              </w:rPr>
              <w:t>Б.3</w:t>
            </w:r>
          </w:p>
        </w:tc>
        <w:tc>
          <w:tcPr>
            <w:tcW w:w="2018" w:type="dxa"/>
            <w:shd w:val="clear" w:color="auto" w:fill="FFFFFF"/>
          </w:tcPr>
          <w:p w14:paraId="2CAAABA5" w14:textId="2F7A0F1F" w:rsidR="003E6180" w:rsidRPr="00E167E1" w:rsidRDefault="003E6180" w:rsidP="003E6180">
            <w:pPr>
              <w:rPr>
                <w:sz w:val="20"/>
                <w:szCs w:val="20"/>
              </w:rPr>
            </w:pPr>
            <w:r w:rsidRPr="003E6180">
              <w:rPr>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w:t>
            </w:r>
            <w:r w:rsidR="00E167E1">
              <w:rPr>
                <w:sz w:val="20"/>
                <w:szCs w:val="20"/>
              </w:rPr>
              <w:t xml:space="preserve"> параметров, за отчетный период</w:t>
            </w:r>
          </w:p>
        </w:tc>
        <w:tc>
          <w:tcPr>
            <w:tcW w:w="1412" w:type="dxa"/>
            <w:shd w:val="clear" w:color="auto" w:fill="FFFFFF"/>
          </w:tcPr>
          <w:p w14:paraId="2A8798A2"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Б.3 = </w:t>
            </w:r>
            <w:r w:rsidRPr="003E6180">
              <w:rPr>
                <w:color w:val="000000" w:themeColor="text1"/>
                <w:sz w:val="20"/>
                <w:szCs w:val="20"/>
                <w:lang w:val="en-US"/>
              </w:rPr>
              <w:t>Sum(</w:t>
            </w:r>
            <w:r w:rsidRPr="003E6180">
              <w:rPr>
                <w:color w:val="000000" w:themeColor="text1"/>
                <w:sz w:val="20"/>
                <w:szCs w:val="20"/>
              </w:rPr>
              <w:t>КВМИР)</w:t>
            </w:r>
          </w:p>
        </w:tc>
        <w:tc>
          <w:tcPr>
            <w:tcW w:w="3352" w:type="dxa"/>
            <w:shd w:val="clear" w:color="auto" w:fill="FFFFFF"/>
          </w:tcPr>
          <w:p w14:paraId="2EF74177" w14:textId="77777777" w:rsidR="003E6180" w:rsidRPr="003E6180" w:rsidRDefault="003E6180" w:rsidP="003E6180">
            <w:pPr>
              <w:rPr>
                <w:color w:val="000000" w:themeColor="text1"/>
                <w:sz w:val="20"/>
                <w:szCs w:val="20"/>
              </w:rPr>
            </w:pPr>
            <w:r w:rsidRPr="003E6180">
              <w:rPr>
                <w:color w:val="000000" w:themeColor="text1"/>
                <w:sz w:val="20"/>
                <w:szCs w:val="20"/>
              </w:rPr>
              <w:t xml:space="preserve">Б.3 определяется как сумма </w:t>
            </w:r>
            <w:r w:rsidRPr="003E6180">
              <w:rPr>
                <w:sz w:val="20"/>
                <w:szCs w:val="20"/>
              </w:rPr>
              <w:t>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sidRPr="003E6180">
              <w:rPr>
                <w:color w:val="000000" w:themeColor="text1"/>
                <w:sz w:val="20"/>
                <w:szCs w:val="20"/>
              </w:rPr>
              <w:t xml:space="preserve"> (КВМИР),</w:t>
            </w:r>
            <w:r w:rsidRPr="003E6180">
              <w:rPr>
                <w:sz w:val="20"/>
                <w:szCs w:val="20"/>
              </w:rPr>
              <w:t xml:space="preserve"> проведенных за отчетный период</w:t>
            </w:r>
          </w:p>
          <w:p w14:paraId="5E973810" w14:textId="77777777" w:rsidR="003E6180" w:rsidRPr="003E6180" w:rsidRDefault="003E6180" w:rsidP="003E6180">
            <w:pPr>
              <w:rPr>
                <w:color w:val="000000" w:themeColor="text1"/>
                <w:sz w:val="20"/>
                <w:szCs w:val="20"/>
              </w:rPr>
            </w:pPr>
          </w:p>
        </w:tc>
        <w:tc>
          <w:tcPr>
            <w:tcW w:w="1762" w:type="dxa"/>
            <w:shd w:val="clear" w:color="auto" w:fill="FFFFFF"/>
          </w:tcPr>
          <w:p w14:paraId="6A4EA2BD"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65C62033"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74D3B684" w14:textId="77777777" w:rsidTr="003E6180">
        <w:tc>
          <w:tcPr>
            <w:tcW w:w="959" w:type="dxa"/>
            <w:shd w:val="clear" w:color="auto" w:fill="FFFFFF"/>
            <w:vAlign w:val="center"/>
          </w:tcPr>
          <w:p w14:paraId="0AF407E0"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Б.4</w:t>
            </w:r>
          </w:p>
        </w:tc>
        <w:tc>
          <w:tcPr>
            <w:tcW w:w="2018" w:type="dxa"/>
            <w:shd w:val="clear" w:color="auto" w:fill="FFFFFF"/>
          </w:tcPr>
          <w:p w14:paraId="551DACC3" w14:textId="12B1891D" w:rsidR="003E6180" w:rsidRPr="00E167E1" w:rsidRDefault="003E6180" w:rsidP="003E6180">
            <w:pPr>
              <w:rPr>
                <w:sz w:val="20"/>
                <w:szCs w:val="20"/>
              </w:rPr>
            </w:pPr>
            <w:r w:rsidRPr="003E6180">
              <w:rPr>
                <w:sz w:val="20"/>
                <w:szCs w:val="20"/>
              </w:rPr>
              <w:t>Общее количество контрольных мероприятий с взаимодействием,</w:t>
            </w:r>
            <w:r w:rsidR="00E167E1">
              <w:rPr>
                <w:sz w:val="20"/>
                <w:szCs w:val="20"/>
              </w:rPr>
              <w:t xml:space="preserve"> проведенных за отчетный период</w:t>
            </w:r>
          </w:p>
        </w:tc>
        <w:tc>
          <w:tcPr>
            <w:tcW w:w="1412" w:type="dxa"/>
            <w:shd w:val="clear" w:color="auto" w:fill="FFFFFF"/>
          </w:tcPr>
          <w:p w14:paraId="6E799E69"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Б.4 = </w:t>
            </w:r>
            <w:r w:rsidRPr="003E6180">
              <w:rPr>
                <w:color w:val="000000" w:themeColor="text1"/>
                <w:sz w:val="20"/>
                <w:szCs w:val="20"/>
                <w:lang w:val="en-US"/>
              </w:rPr>
              <w:t>Sum(</w:t>
            </w:r>
            <w:r w:rsidRPr="003E6180">
              <w:rPr>
                <w:color w:val="000000" w:themeColor="text1"/>
                <w:sz w:val="20"/>
                <w:szCs w:val="20"/>
              </w:rPr>
              <w:t>КМСВ)</w:t>
            </w:r>
          </w:p>
        </w:tc>
        <w:tc>
          <w:tcPr>
            <w:tcW w:w="3352" w:type="dxa"/>
            <w:shd w:val="clear" w:color="auto" w:fill="FFFFFF"/>
          </w:tcPr>
          <w:p w14:paraId="4ABF1FB9" w14:textId="77777777" w:rsidR="003E6180" w:rsidRPr="003E6180" w:rsidRDefault="003E6180" w:rsidP="003E6180">
            <w:pPr>
              <w:rPr>
                <w:color w:val="000000" w:themeColor="text1"/>
                <w:sz w:val="20"/>
                <w:szCs w:val="20"/>
              </w:rPr>
            </w:pPr>
            <w:r w:rsidRPr="003E6180">
              <w:rPr>
                <w:color w:val="000000" w:themeColor="text1"/>
                <w:sz w:val="20"/>
                <w:szCs w:val="20"/>
              </w:rPr>
              <w:t xml:space="preserve">Б.4 определяется как сумма </w:t>
            </w:r>
            <w:r w:rsidRPr="003E6180">
              <w:rPr>
                <w:sz w:val="20"/>
                <w:szCs w:val="20"/>
              </w:rPr>
              <w:t>контрольных мероприятий с взаимодействием</w:t>
            </w:r>
            <w:r w:rsidRPr="003E6180">
              <w:rPr>
                <w:color w:val="000000" w:themeColor="text1"/>
                <w:sz w:val="20"/>
                <w:szCs w:val="20"/>
              </w:rPr>
              <w:t xml:space="preserve"> (КМСВ),</w:t>
            </w:r>
            <w:r w:rsidRPr="003E6180">
              <w:rPr>
                <w:sz w:val="20"/>
                <w:szCs w:val="20"/>
              </w:rPr>
              <w:t xml:space="preserve"> проведенных за отчетный период</w:t>
            </w:r>
          </w:p>
          <w:p w14:paraId="2130E688" w14:textId="77777777" w:rsidR="003E6180" w:rsidRPr="003E6180" w:rsidRDefault="003E6180" w:rsidP="003E6180">
            <w:pPr>
              <w:rPr>
                <w:color w:val="000000" w:themeColor="text1"/>
                <w:sz w:val="20"/>
                <w:szCs w:val="20"/>
              </w:rPr>
            </w:pPr>
          </w:p>
        </w:tc>
        <w:tc>
          <w:tcPr>
            <w:tcW w:w="1762" w:type="dxa"/>
            <w:shd w:val="clear" w:color="auto" w:fill="FFFFFF"/>
          </w:tcPr>
          <w:p w14:paraId="6C08BF94"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26AA783E"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1233F92A" w14:textId="77777777" w:rsidTr="003E6180">
        <w:tc>
          <w:tcPr>
            <w:tcW w:w="959" w:type="dxa"/>
            <w:shd w:val="clear" w:color="auto" w:fill="FFFFFF"/>
            <w:vAlign w:val="center"/>
          </w:tcPr>
          <w:p w14:paraId="790DD78B" w14:textId="77777777" w:rsidR="003E6180" w:rsidRPr="003E6180" w:rsidRDefault="003E6180" w:rsidP="003E6180">
            <w:pPr>
              <w:jc w:val="center"/>
              <w:rPr>
                <w:color w:val="000000" w:themeColor="text1"/>
                <w:sz w:val="20"/>
                <w:szCs w:val="20"/>
              </w:rPr>
            </w:pPr>
            <w:r w:rsidRPr="003E6180">
              <w:rPr>
                <w:color w:val="000000" w:themeColor="text1"/>
                <w:sz w:val="20"/>
                <w:szCs w:val="20"/>
              </w:rPr>
              <w:t>Б.5</w:t>
            </w:r>
          </w:p>
        </w:tc>
        <w:tc>
          <w:tcPr>
            <w:tcW w:w="2018" w:type="dxa"/>
            <w:shd w:val="clear" w:color="auto" w:fill="FFFFFF"/>
          </w:tcPr>
          <w:p w14:paraId="24DF21AD" w14:textId="49A039FD" w:rsidR="003E6180" w:rsidRPr="00E167E1" w:rsidRDefault="003E6180" w:rsidP="003E6180">
            <w:pPr>
              <w:rPr>
                <w:sz w:val="20"/>
                <w:szCs w:val="20"/>
              </w:rPr>
            </w:pPr>
            <w:r w:rsidRPr="003E6180">
              <w:rPr>
                <w:sz w:val="20"/>
                <w:szCs w:val="20"/>
              </w:rPr>
              <w:t>Количество контрольных мероприятий с взаимодействием по каждому виду контрольных мероприятий,</w:t>
            </w:r>
            <w:r w:rsidR="00E167E1">
              <w:rPr>
                <w:sz w:val="20"/>
                <w:szCs w:val="20"/>
              </w:rPr>
              <w:t xml:space="preserve"> проведенных за отчетный период</w:t>
            </w:r>
          </w:p>
        </w:tc>
        <w:tc>
          <w:tcPr>
            <w:tcW w:w="1412" w:type="dxa"/>
            <w:shd w:val="clear" w:color="auto" w:fill="FFFFFF"/>
          </w:tcPr>
          <w:p w14:paraId="1F1BC2B7"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Б.5 = </w:t>
            </w:r>
            <w:r w:rsidRPr="003E6180">
              <w:rPr>
                <w:color w:val="000000" w:themeColor="text1"/>
                <w:sz w:val="20"/>
                <w:szCs w:val="20"/>
                <w:lang w:val="en-US"/>
              </w:rPr>
              <w:t>Sum(</w:t>
            </w:r>
            <w:proofErr w:type="spellStart"/>
            <w:r w:rsidRPr="003E6180">
              <w:rPr>
                <w:color w:val="000000" w:themeColor="text1"/>
                <w:sz w:val="20"/>
                <w:szCs w:val="20"/>
              </w:rPr>
              <w:t>КМСВвид</w:t>
            </w:r>
            <w:proofErr w:type="spellEnd"/>
            <w:r w:rsidRPr="003E6180">
              <w:rPr>
                <w:color w:val="000000" w:themeColor="text1"/>
                <w:sz w:val="20"/>
                <w:szCs w:val="20"/>
              </w:rPr>
              <w:t>)</w:t>
            </w:r>
          </w:p>
        </w:tc>
        <w:tc>
          <w:tcPr>
            <w:tcW w:w="3352" w:type="dxa"/>
            <w:shd w:val="clear" w:color="auto" w:fill="FFFFFF"/>
          </w:tcPr>
          <w:p w14:paraId="0709AA4B" w14:textId="77777777" w:rsidR="003E6180" w:rsidRPr="003E6180" w:rsidRDefault="003E6180" w:rsidP="003E6180">
            <w:pPr>
              <w:rPr>
                <w:sz w:val="20"/>
                <w:szCs w:val="20"/>
              </w:rPr>
            </w:pPr>
            <w:r w:rsidRPr="003E6180">
              <w:rPr>
                <w:color w:val="000000" w:themeColor="text1"/>
                <w:sz w:val="20"/>
                <w:szCs w:val="20"/>
              </w:rPr>
              <w:t xml:space="preserve">Б.5 определяется как сумма </w:t>
            </w:r>
            <w:r w:rsidRPr="003E6180">
              <w:rPr>
                <w:sz w:val="20"/>
                <w:szCs w:val="20"/>
              </w:rPr>
              <w:t>контрольных мероприятий с взаимодействием по каждому виду контрольных мероприятий</w:t>
            </w:r>
            <w:r w:rsidRPr="003E6180">
              <w:rPr>
                <w:color w:val="000000" w:themeColor="text1"/>
                <w:sz w:val="20"/>
                <w:szCs w:val="20"/>
              </w:rPr>
              <w:t xml:space="preserve"> (</w:t>
            </w:r>
            <w:proofErr w:type="spellStart"/>
            <w:r w:rsidRPr="003E6180">
              <w:rPr>
                <w:color w:val="000000" w:themeColor="text1"/>
                <w:sz w:val="20"/>
                <w:szCs w:val="20"/>
              </w:rPr>
              <w:t>КМСВвид</w:t>
            </w:r>
            <w:proofErr w:type="spellEnd"/>
            <w:r w:rsidRPr="003E6180">
              <w:rPr>
                <w:color w:val="000000" w:themeColor="text1"/>
                <w:sz w:val="20"/>
                <w:szCs w:val="20"/>
              </w:rPr>
              <w:t>),</w:t>
            </w:r>
            <w:r w:rsidRPr="003E6180">
              <w:rPr>
                <w:sz w:val="20"/>
                <w:szCs w:val="20"/>
              </w:rPr>
              <w:t xml:space="preserve"> проведенных за отчетный период.</w:t>
            </w:r>
          </w:p>
          <w:p w14:paraId="18D6C17C" w14:textId="77777777" w:rsidR="003E6180" w:rsidRPr="003E6180" w:rsidRDefault="003E6180" w:rsidP="003E6180">
            <w:pPr>
              <w:rPr>
                <w:color w:val="000000" w:themeColor="text1"/>
                <w:sz w:val="20"/>
                <w:szCs w:val="20"/>
              </w:rPr>
            </w:pPr>
          </w:p>
        </w:tc>
        <w:tc>
          <w:tcPr>
            <w:tcW w:w="1762" w:type="dxa"/>
            <w:shd w:val="clear" w:color="auto" w:fill="FFFFFF"/>
          </w:tcPr>
          <w:p w14:paraId="01C97B68"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298FF197"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333DE69B" w14:textId="77777777" w:rsidTr="003E6180">
        <w:tc>
          <w:tcPr>
            <w:tcW w:w="959" w:type="dxa"/>
            <w:shd w:val="clear" w:color="auto" w:fill="FFFFFF"/>
            <w:vAlign w:val="center"/>
          </w:tcPr>
          <w:p w14:paraId="6EEA796D" w14:textId="77777777" w:rsidR="003E6180" w:rsidRPr="003E6180" w:rsidRDefault="003E6180" w:rsidP="003E6180">
            <w:pPr>
              <w:jc w:val="center"/>
              <w:rPr>
                <w:color w:val="000000" w:themeColor="text1"/>
                <w:sz w:val="20"/>
                <w:szCs w:val="20"/>
              </w:rPr>
            </w:pPr>
            <w:r w:rsidRPr="003E6180">
              <w:rPr>
                <w:color w:val="000000" w:themeColor="text1"/>
                <w:sz w:val="20"/>
                <w:szCs w:val="20"/>
              </w:rPr>
              <w:t>Б.6</w:t>
            </w:r>
          </w:p>
        </w:tc>
        <w:tc>
          <w:tcPr>
            <w:tcW w:w="2018" w:type="dxa"/>
            <w:shd w:val="clear" w:color="auto" w:fill="FFFFFF"/>
          </w:tcPr>
          <w:p w14:paraId="4586A753" w14:textId="0A652103" w:rsidR="003E6180" w:rsidRPr="00E167E1" w:rsidRDefault="003E6180" w:rsidP="003E6180">
            <w:pPr>
              <w:rPr>
                <w:sz w:val="20"/>
                <w:szCs w:val="20"/>
              </w:rPr>
            </w:pPr>
            <w:r w:rsidRPr="003E6180">
              <w:rPr>
                <w:sz w:val="20"/>
                <w:szCs w:val="20"/>
              </w:rPr>
              <w:t>Количество контрольных мероприятий, проведенных с использованием средств дистанционного вза</w:t>
            </w:r>
            <w:r w:rsidR="00E167E1">
              <w:rPr>
                <w:sz w:val="20"/>
                <w:szCs w:val="20"/>
              </w:rPr>
              <w:t>имодействия, за отчетный период</w:t>
            </w:r>
          </w:p>
        </w:tc>
        <w:tc>
          <w:tcPr>
            <w:tcW w:w="1412" w:type="dxa"/>
            <w:shd w:val="clear" w:color="auto" w:fill="FFFFFF"/>
          </w:tcPr>
          <w:p w14:paraId="59CDED6C"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Б.6 = </w:t>
            </w:r>
            <w:r w:rsidRPr="003E6180">
              <w:rPr>
                <w:color w:val="000000" w:themeColor="text1"/>
                <w:sz w:val="20"/>
                <w:szCs w:val="20"/>
                <w:lang w:val="en-US"/>
              </w:rPr>
              <w:t>Sum(</w:t>
            </w:r>
            <w:proofErr w:type="spellStart"/>
            <w:r w:rsidRPr="003E6180">
              <w:rPr>
                <w:color w:val="000000" w:themeColor="text1"/>
                <w:sz w:val="20"/>
                <w:szCs w:val="20"/>
              </w:rPr>
              <w:t>КМДист</w:t>
            </w:r>
            <w:proofErr w:type="spellEnd"/>
            <w:r w:rsidRPr="003E6180">
              <w:rPr>
                <w:color w:val="000000" w:themeColor="text1"/>
                <w:sz w:val="20"/>
                <w:szCs w:val="20"/>
              </w:rPr>
              <w:t>)</w:t>
            </w:r>
          </w:p>
        </w:tc>
        <w:tc>
          <w:tcPr>
            <w:tcW w:w="3352" w:type="dxa"/>
            <w:shd w:val="clear" w:color="auto" w:fill="FFFFFF"/>
          </w:tcPr>
          <w:p w14:paraId="4C1A3302" w14:textId="77777777" w:rsidR="003E6180" w:rsidRPr="003E6180" w:rsidRDefault="003E6180" w:rsidP="003E6180">
            <w:pPr>
              <w:rPr>
                <w:sz w:val="20"/>
                <w:szCs w:val="20"/>
              </w:rPr>
            </w:pPr>
            <w:r w:rsidRPr="003E6180">
              <w:rPr>
                <w:color w:val="000000" w:themeColor="text1"/>
                <w:sz w:val="20"/>
                <w:szCs w:val="20"/>
              </w:rPr>
              <w:t xml:space="preserve">Б.6 определяется как сумма </w:t>
            </w:r>
            <w:r w:rsidRPr="003E6180">
              <w:rPr>
                <w:sz w:val="20"/>
                <w:szCs w:val="20"/>
              </w:rPr>
              <w:t>контрольных мероприятий, проведенных с использованием средств дистанционного взаимодействия</w:t>
            </w:r>
            <w:r w:rsidRPr="003E6180">
              <w:rPr>
                <w:color w:val="000000" w:themeColor="text1"/>
                <w:sz w:val="20"/>
                <w:szCs w:val="20"/>
              </w:rPr>
              <w:t xml:space="preserve"> (</w:t>
            </w:r>
            <w:proofErr w:type="spellStart"/>
            <w:r w:rsidRPr="003E6180">
              <w:rPr>
                <w:color w:val="000000" w:themeColor="text1"/>
                <w:sz w:val="20"/>
                <w:szCs w:val="20"/>
              </w:rPr>
              <w:t>КМДист</w:t>
            </w:r>
            <w:proofErr w:type="spellEnd"/>
            <w:r w:rsidRPr="003E6180">
              <w:rPr>
                <w:color w:val="000000" w:themeColor="text1"/>
                <w:sz w:val="20"/>
                <w:szCs w:val="20"/>
              </w:rPr>
              <w:t>),</w:t>
            </w:r>
            <w:r w:rsidRPr="003E6180">
              <w:rPr>
                <w:sz w:val="20"/>
                <w:szCs w:val="20"/>
              </w:rPr>
              <w:t xml:space="preserve"> проведенных за отчетный период.</w:t>
            </w:r>
          </w:p>
          <w:p w14:paraId="2423A759" w14:textId="77777777" w:rsidR="003E6180" w:rsidRPr="003E6180" w:rsidRDefault="003E6180" w:rsidP="003E6180">
            <w:pPr>
              <w:rPr>
                <w:color w:val="000000" w:themeColor="text1"/>
                <w:sz w:val="20"/>
                <w:szCs w:val="20"/>
              </w:rPr>
            </w:pPr>
          </w:p>
        </w:tc>
        <w:tc>
          <w:tcPr>
            <w:tcW w:w="1762" w:type="dxa"/>
            <w:shd w:val="clear" w:color="auto" w:fill="FFFFFF"/>
          </w:tcPr>
          <w:p w14:paraId="06D7D016"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20568BCC"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3CA740FB" w14:textId="77777777" w:rsidTr="003E6180">
        <w:tc>
          <w:tcPr>
            <w:tcW w:w="959" w:type="dxa"/>
            <w:shd w:val="clear" w:color="auto" w:fill="FFFFFF"/>
            <w:vAlign w:val="center"/>
          </w:tcPr>
          <w:p w14:paraId="68C48573" w14:textId="77777777" w:rsidR="003E6180" w:rsidRPr="003E6180" w:rsidRDefault="003E6180" w:rsidP="003E6180">
            <w:pPr>
              <w:jc w:val="center"/>
              <w:rPr>
                <w:color w:val="000000" w:themeColor="text1"/>
                <w:sz w:val="20"/>
                <w:szCs w:val="20"/>
              </w:rPr>
            </w:pPr>
            <w:r w:rsidRPr="003E6180">
              <w:rPr>
                <w:color w:val="000000" w:themeColor="text1"/>
                <w:sz w:val="20"/>
                <w:szCs w:val="20"/>
              </w:rPr>
              <w:t>Б.7</w:t>
            </w:r>
          </w:p>
        </w:tc>
        <w:tc>
          <w:tcPr>
            <w:tcW w:w="2018" w:type="dxa"/>
            <w:shd w:val="clear" w:color="auto" w:fill="FFFFFF"/>
          </w:tcPr>
          <w:p w14:paraId="00EF7E97" w14:textId="6D560717" w:rsidR="003E6180" w:rsidRPr="00E167E1" w:rsidRDefault="003E6180" w:rsidP="003E6180">
            <w:pPr>
              <w:rPr>
                <w:sz w:val="20"/>
                <w:szCs w:val="20"/>
              </w:rPr>
            </w:pPr>
            <w:r w:rsidRPr="003E6180">
              <w:rPr>
                <w:sz w:val="20"/>
                <w:szCs w:val="20"/>
              </w:rPr>
              <w:t>Количество предостережений о недопустимости нарушения обязательных требований,</w:t>
            </w:r>
            <w:r w:rsidR="00E167E1">
              <w:rPr>
                <w:sz w:val="20"/>
                <w:szCs w:val="20"/>
              </w:rPr>
              <w:t xml:space="preserve"> объявленных за отчетный период</w:t>
            </w:r>
          </w:p>
        </w:tc>
        <w:tc>
          <w:tcPr>
            <w:tcW w:w="1412" w:type="dxa"/>
            <w:shd w:val="clear" w:color="auto" w:fill="FFFFFF"/>
          </w:tcPr>
          <w:p w14:paraId="7ED818AE"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Б.7 = </w:t>
            </w:r>
            <w:r w:rsidRPr="003E6180">
              <w:rPr>
                <w:color w:val="000000" w:themeColor="text1"/>
                <w:sz w:val="20"/>
                <w:szCs w:val="20"/>
                <w:lang w:val="en-US"/>
              </w:rPr>
              <w:t>Sum(</w:t>
            </w:r>
            <w:r w:rsidRPr="003E6180">
              <w:rPr>
                <w:color w:val="000000" w:themeColor="text1"/>
                <w:sz w:val="20"/>
                <w:szCs w:val="20"/>
              </w:rPr>
              <w:t>КПНН)</w:t>
            </w:r>
          </w:p>
        </w:tc>
        <w:tc>
          <w:tcPr>
            <w:tcW w:w="3352" w:type="dxa"/>
            <w:shd w:val="clear" w:color="auto" w:fill="FFFFFF"/>
          </w:tcPr>
          <w:p w14:paraId="4337C366" w14:textId="77777777" w:rsidR="003E6180" w:rsidRPr="003E6180" w:rsidRDefault="003E6180" w:rsidP="003E6180">
            <w:pPr>
              <w:rPr>
                <w:sz w:val="20"/>
                <w:szCs w:val="20"/>
              </w:rPr>
            </w:pPr>
            <w:r w:rsidRPr="003E6180">
              <w:rPr>
                <w:color w:val="000000" w:themeColor="text1"/>
                <w:sz w:val="20"/>
                <w:szCs w:val="20"/>
              </w:rPr>
              <w:t xml:space="preserve">Б.7 определяется как сумма </w:t>
            </w:r>
            <w:r w:rsidRPr="003E6180">
              <w:rPr>
                <w:sz w:val="20"/>
                <w:szCs w:val="20"/>
              </w:rPr>
              <w:t>предостережений о недопустимости нарушения обязательных требований</w:t>
            </w:r>
            <w:r w:rsidRPr="003E6180">
              <w:rPr>
                <w:color w:val="000000" w:themeColor="text1"/>
                <w:sz w:val="20"/>
                <w:szCs w:val="20"/>
              </w:rPr>
              <w:t xml:space="preserve"> (КПНН),</w:t>
            </w:r>
            <w:r w:rsidRPr="003E6180">
              <w:rPr>
                <w:sz w:val="20"/>
                <w:szCs w:val="20"/>
              </w:rPr>
              <w:t xml:space="preserve"> проведенных за отчетный период.</w:t>
            </w:r>
          </w:p>
          <w:p w14:paraId="4D4FEC8E" w14:textId="77777777" w:rsidR="003E6180" w:rsidRPr="003E6180" w:rsidRDefault="003E6180" w:rsidP="003E6180">
            <w:pPr>
              <w:rPr>
                <w:color w:val="000000" w:themeColor="text1"/>
                <w:sz w:val="20"/>
                <w:szCs w:val="20"/>
              </w:rPr>
            </w:pPr>
          </w:p>
        </w:tc>
        <w:tc>
          <w:tcPr>
            <w:tcW w:w="1762" w:type="dxa"/>
            <w:shd w:val="clear" w:color="auto" w:fill="FFFFFF"/>
          </w:tcPr>
          <w:p w14:paraId="0E32EEE3"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53033223"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615099C3" w14:textId="77777777" w:rsidTr="003E6180">
        <w:tc>
          <w:tcPr>
            <w:tcW w:w="959" w:type="dxa"/>
            <w:shd w:val="clear" w:color="auto" w:fill="FFFFFF"/>
            <w:vAlign w:val="center"/>
          </w:tcPr>
          <w:p w14:paraId="7774B5F8" w14:textId="77777777" w:rsidR="003E6180" w:rsidRPr="003E6180" w:rsidRDefault="003E6180" w:rsidP="003E6180">
            <w:pPr>
              <w:jc w:val="center"/>
              <w:rPr>
                <w:color w:val="000000" w:themeColor="text1"/>
                <w:sz w:val="20"/>
                <w:szCs w:val="20"/>
              </w:rPr>
            </w:pPr>
            <w:r w:rsidRPr="003E6180">
              <w:rPr>
                <w:color w:val="000000" w:themeColor="text1"/>
                <w:sz w:val="20"/>
                <w:szCs w:val="20"/>
              </w:rPr>
              <w:t>Б.8</w:t>
            </w:r>
          </w:p>
        </w:tc>
        <w:tc>
          <w:tcPr>
            <w:tcW w:w="2018" w:type="dxa"/>
            <w:shd w:val="clear" w:color="auto" w:fill="FFFFFF"/>
          </w:tcPr>
          <w:p w14:paraId="5375F4A9" w14:textId="77777777" w:rsidR="003E6180" w:rsidRPr="003E6180" w:rsidRDefault="003E6180" w:rsidP="003E6180">
            <w:pPr>
              <w:rPr>
                <w:sz w:val="20"/>
                <w:szCs w:val="20"/>
              </w:rPr>
            </w:pPr>
            <w:r w:rsidRPr="003E6180">
              <w:rPr>
                <w:sz w:val="20"/>
                <w:szCs w:val="20"/>
              </w:rPr>
              <w:t>Количество контрольных</w:t>
            </w:r>
          </w:p>
          <w:p w14:paraId="4E371BE1" w14:textId="30343928" w:rsidR="003E6180" w:rsidRPr="00E167E1" w:rsidRDefault="003E6180" w:rsidP="003E6180">
            <w:pPr>
              <w:rPr>
                <w:sz w:val="20"/>
                <w:szCs w:val="20"/>
              </w:rPr>
            </w:pPr>
            <w:r w:rsidRPr="003E6180">
              <w:rPr>
                <w:sz w:val="20"/>
                <w:szCs w:val="20"/>
              </w:rPr>
              <w:t>мероприятий, по результатам которых выявлены нарушения обязательных</w:t>
            </w:r>
            <w:r w:rsidR="00E167E1">
              <w:rPr>
                <w:sz w:val="20"/>
                <w:szCs w:val="20"/>
              </w:rPr>
              <w:t xml:space="preserve"> требований, за отчетный период</w:t>
            </w:r>
          </w:p>
        </w:tc>
        <w:tc>
          <w:tcPr>
            <w:tcW w:w="1412" w:type="dxa"/>
            <w:shd w:val="clear" w:color="auto" w:fill="FFFFFF"/>
          </w:tcPr>
          <w:p w14:paraId="33355D95"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Б.8 = </w:t>
            </w:r>
            <w:r w:rsidRPr="003E6180">
              <w:rPr>
                <w:color w:val="000000" w:themeColor="text1"/>
                <w:sz w:val="20"/>
                <w:szCs w:val="20"/>
                <w:lang w:val="en-US"/>
              </w:rPr>
              <w:t>Sum(</w:t>
            </w:r>
            <w:r w:rsidRPr="003E6180">
              <w:rPr>
                <w:color w:val="000000" w:themeColor="text1"/>
                <w:sz w:val="20"/>
                <w:szCs w:val="20"/>
              </w:rPr>
              <w:t>КМНОТ)</w:t>
            </w:r>
          </w:p>
        </w:tc>
        <w:tc>
          <w:tcPr>
            <w:tcW w:w="3352" w:type="dxa"/>
            <w:shd w:val="clear" w:color="auto" w:fill="FFFFFF"/>
          </w:tcPr>
          <w:p w14:paraId="2153E49D" w14:textId="77777777" w:rsidR="003E6180" w:rsidRPr="003E6180" w:rsidRDefault="003E6180" w:rsidP="003E6180">
            <w:pPr>
              <w:rPr>
                <w:sz w:val="20"/>
                <w:szCs w:val="20"/>
              </w:rPr>
            </w:pPr>
            <w:r w:rsidRPr="003E6180">
              <w:rPr>
                <w:color w:val="000000" w:themeColor="text1"/>
                <w:sz w:val="20"/>
                <w:szCs w:val="20"/>
              </w:rPr>
              <w:t xml:space="preserve">Б.8 определяется как сумма </w:t>
            </w:r>
            <w:r w:rsidRPr="003E6180">
              <w:rPr>
                <w:sz w:val="20"/>
                <w:szCs w:val="20"/>
              </w:rPr>
              <w:t>контрольных мероприятий, по результатам которых выявлены нарушения обязательных требований</w:t>
            </w:r>
            <w:r w:rsidRPr="003E6180">
              <w:rPr>
                <w:color w:val="000000" w:themeColor="text1"/>
                <w:sz w:val="20"/>
                <w:szCs w:val="20"/>
              </w:rPr>
              <w:t xml:space="preserve"> (КМНОТ),</w:t>
            </w:r>
            <w:r w:rsidRPr="003E6180">
              <w:rPr>
                <w:sz w:val="20"/>
                <w:szCs w:val="20"/>
              </w:rPr>
              <w:t xml:space="preserve"> проведенных за отчетный период.</w:t>
            </w:r>
          </w:p>
          <w:p w14:paraId="2A761974" w14:textId="77777777" w:rsidR="003E6180" w:rsidRPr="003E6180" w:rsidRDefault="003E6180" w:rsidP="003E6180">
            <w:pPr>
              <w:rPr>
                <w:color w:val="000000" w:themeColor="text1"/>
                <w:sz w:val="20"/>
                <w:szCs w:val="20"/>
              </w:rPr>
            </w:pPr>
          </w:p>
        </w:tc>
        <w:tc>
          <w:tcPr>
            <w:tcW w:w="1762" w:type="dxa"/>
            <w:shd w:val="clear" w:color="auto" w:fill="FFFFFF"/>
          </w:tcPr>
          <w:p w14:paraId="0FBB3662"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1C220CC5"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00C5F527" w14:textId="77777777" w:rsidTr="003E6180">
        <w:tc>
          <w:tcPr>
            <w:tcW w:w="959" w:type="dxa"/>
            <w:shd w:val="clear" w:color="auto" w:fill="FFFFFF"/>
            <w:vAlign w:val="center"/>
          </w:tcPr>
          <w:p w14:paraId="6C27B085" w14:textId="77777777" w:rsidR="003E6180" w:rsidRPr="003E6180" w:rsidRDefault="003E6180" w:rsidP="003E6180">
            <w:pPr>
              <w:jc w:val="center"/>
              <w:rPr>
                <w:color w:val="000000" w:themeColor="text1"/>
                <w:sz w:val="20"/>
                <w:szCs w:val="20"/>
              </w:rPr>
            </w:pPr>
            <w:r w:rsidRPr="003E6180">
              <w:rPr>
                <w:color w:val="000000" w:themeColor="text1"/>
                <w:sz w:val="20"/>
                <w:szCs w:val="20"/>
              </w:rPr>
              <w:t>Б.9</w:t>
            </w:r>
          </w:p>
        </w:tc>
        <w:tc>
          <w:tcPr>
            <w:tcW w:w="2018" w:type="dxa"/>
            <w:shd w:val="clear" w:color="auto" w:fill="FFFFFF"/>
          </w:tcPr>
          <w:p w14:paraId="5D097996" w14:textId="56AFCC38" w:rsidR="003E6180" w:rsidRPr="00E167E1" w:rsidRDefault="003E6180" w:rsidP="003E6180">
            <w:r w:rsidRPr="003E6180">
              <w:rPr>
                <w:sz w:val="20"/>
                <w:szCs w:val="20"/>
              </w:rPr>
              <w:t>Количество контрольных мероприятий, по итогам которых возбуждены дела об административных правонарушениях, за отчетный период</w:t>
            </w:r>
          </w:p>
        </w:tc>
        <w:tc>
          <w:tcPr>
            <w:tcW w:w="1412" w:type="dxa"/>
            <w:shd w:val="clear" w:color="auto" w:fill="FFFFFF"/>
          </w:tcPr>
          <w:p w14:paraId="4F8A69ED"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Б.9 = </w:t>
            </w:r>
            <w:r w:rsidRPr="003E6180">
              <w:rPr>
                <w:color w:val="000000" w:themeColor="text1"/>
                <w:sz w:val="20"/>
                <w:szCs w:val="20"/>
                <w:lang w:val="en-US"/>
              </w:rPr>
              <w:t>Sum(</w:t>
            </w:r>
            <w:r w:rsidRPr="003E6180">
              <w:rPr>
                <w:color w:val="000000" w:themeColor="text1"/>
                <w:sz w:val="20"/>
                <w:szCs w:val="20"/>
              </w:rPr>
              <w:t>КМАП)</w:t>
            </w:r>
          </w:p>
        </w:tc>
        <w:tc>
          <w:tcPr>
            <w:tcW w:w="3352" w:type="dxa"/>
            <w:shd w:val="clear" w:color="auto" w:fill="FFFFFF"/>
          </w:tcPr>
          <w:p w14:paraId="0C0E7B4C" w14:textId="77777777" w:rsidR="003E6180" w:rsidRPr="003E6180" w:rsidRDefault="003E6180" w:rsidP="003E6180">
            <w:pPr>
              <w:rPr>
                <w:sz w:val="20"/>
                <w:szCs w:val="20"/>
              </w:rPr>
            </w:pPr>
            <w:r w:rsidRPr="003E6180">
              <w:rPr>
                <w:color w:val="000000" w:themeColor="text1"/>
                <w:sz w:val="20"/>
                <w:szCs w:val="20"/>
              </w:rPr>
              <w:t xml:space="preserve">Б.9 определяется как сумма </w:t>
            </w:r>
            <w:r w:rsidRPr="003E6180">
              <w:rPr>
                <w:sz w:val="20"/>
                <w:szCs w:val="20"/>
              </w:rPr>
              <w:t>контрольных мероприятий, по итогам которых возбуждены дела об административных правонарушениях</w:t>
            </w:r>
            <w:r w:rsidRPr="003E6180">
              <w:rPr>
                <w:color w:val="000000" w:themeColor="text1"/>
                <w:sz w:val="20"/>
                <w:szCs w:val="20"/>
              </w:rPr>
              <w:t xml:space="preserve"> (КМАП),</w:t>
            </w:r>
            <w:r w:rsidRPr="003E6180">
              <w:rPr>
                <w:sz w:val="20"/>
                <w:szCs w:val="20"/>
              </w:rPr>
              <w:t xml:space="preserve"> проведенных за отчетный период.</w:t>
            </w:r>
          </w:p>
          <w:p w14:paraId="229CD00D" w14:textId="77777777" w:rsidR="003E6180" w:rsidRPr="003E6180" w:rsidRDefault="003E6180" w:rsidP="003E6180">
            <w:pPr>
              <w:rPr>
                <w:color w:val="000000" w:themeColor="text1"/>
                <w:sz w:val="20"/>
                <w:szCs w:val="20"/>
              </w:rPr>
            </w:pPr>
          </w:p>
        </w:tc>
        <w:tc>
          <w:tcPr>
            <w:tcW w:w="1762" w:type="dxa"/>
            <w:shd w:val="clear" w:color="auto" w:fill="FFFFFF"/>
          </w:tcPr>
          <w:p w14:paraId="74E65A76"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4429559B"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02DE6FDE" w14:textId="77777777" w:rsidTr="003E6180">
        <w:tc>
          <w:tcPr>
            <w:tcW w:w="959" w:type="dxa"/>
            <w:shd w:val="clear" w:color="auto" w:fill="FFFFFF"/>
            <w:vAlign w:val="center"/>
          </w:tcPr>
          <w:p w14:paraId="455A847A" w14:textId="77777777" w:rsidR="003E6180" w:rsidRPr="003E6180" w:rsidRDefault="003E6180" w:rsidP="003E6180">
            <w:pPr>
              <w:jc w:val="center"/>
              <w:rPr>
                <w:color w:val="000000" w:themeColor="text1"/>
                <w:sz w:val="20"/>
                <w:szCs w:val="20"/>
              </w:rPr>
            </w:pPr>
            <w:r w:rsidRPr="003E6180">
              <w:rPr>
                <w:color w:val="000000" w:themeColor="text1"/>
                <w:sz w:val="20"/>
                <w:szCs w:val="20"/>
              </w:rPr>
              <w:t>Б.10</w:t>
            </w:r>
          </w:p>
        </w:tc>
        <w:tc>
          <w:tcPr>
            <w:tcW w:w="2018" w:type="dxa"/>
            <w:shd w:val="clear" w:color="auto" w:fill="FFFFFF"/>
          </w:tcPr>
          <w:p w14:paraId="57E2C0CE" w14:textId="1FF3CBC3" w:rsidR="003E6180" w:rsidRPr="00E167E1" w:rsidRDefault="003E6180" w:rsidP="003E6180">
            <w:pPr>
              <w:rPr>
                <w:sz w:val="20"/>
                <w:szCs w:val="20"/>
              </w:rPr>
            </w:pPr>
            <w:r w:rsidRPr="003E6180">
              <w:rPr>
                <w:sz w:val="20"/>
                <w:szCs w:val="20"/>
              </w:rPr>
              <w:t xml:space="preserve">Сумма административных штрафов, наложенных по результатам контрольных </w:t>
            </w:r>
            <w:r w:rsidR="00E167E1">
              <w:rPr>
                <w:sz w:val="20"/>
                <w:szCs w:val="20"/>
              </w:rPr>
              <w:t>мероприятий, за отчетный период</w:t>
            </w:r>
          </w:p>
        </w:tc>
        <w:tc>
          <w:tcPr>
            <w:tcW w:w="1412" w:type="dxa"/>
            <w:shd w:val="clear" w:color="auto" w:fill="FFFFFF"/>
          </w:tcPr>
          <w:p w14:paraId="310B88F0"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Б.10 = </w:t>
            </w:r>
            <w:r w:rsidRPr="003E6180">
              <w:rPr>
                <w:color w:val="000000" w:themeColor="text1"/>
                <w:sz w:val="20"/>
                <w:szCs w:val="20"/>
                <w:lang w:val="en-US"/>
              </w:rPr>
              <w:t>Sum(</w:t>
            </w:r>
            <w:r w:rsidRPr="003E6180">
              <w:rPr>
                <w:color w:val="000000" w:themeColor="text1"/>
                <w:sz w:val="20"/>
                <w:szCs w:val="20"/>
              </w:rPr>
              <w:t>АШ)</w:t>
            </w:r>
          </w:p>
        </w:tc>
        <w:tc>
          <w:tcPr>
            <w:tcW w:w="3352" w:type="dxa"/>
            <w:shd w:val="clear" w:color="auto" w:fill="FFFFFF"/>
          </w:tcPr>
          <w:p w14:paraId="22911A75" w14:textId="77777777" w:rsidR="003E6180" w:rsidRPr="003E6180" w:rsidRDefault="003E6180" w:rsidP="003E6180">
            <w:pPr>
              <w:rPr>
                <w:sz w:val="20"/>
                <w:szCs w:val="20"/>
              </w:rPr>
            </w:pPr>
            <w:r w:rsidRPr="003E6180">
              <w:rPr>
                <w:color w:val="000000" w:themeColor="text1"/>
                <w:sz w:val="20"/>
                <w:szCs w:val="20"/>
              </w:rPr>
              <w:t xml:space="preserve">Б.10 определяется как сумма </w:t>
            </w:r>
            <w:r w:rsidRPr="003E6180">
              <w:rPr>
                <w:sz w:val="20"/>
                <w:szCs w:val="20"/>
              </w:rPr>
              <w:t>административных штрафов, наложенных по результатам контрольных мероприятий</w:t>
            </w:r>
            <w:r w:rsidRPr="003E6180">
              <w:rPr>
                <w:color w:val="000000" w:themeColor="text1"/>
                <w:sz w:val="20"/>
                <w:szCs w:val="20"/>
              </w:rPr>
              <w:t xml:space="preserve"> (АШ),</w:t>
            </w:r>
            <w:r w:rsidRPr="003E6180">
              <w:rPr>
                <w:sz w:val="20"/>
                <w:szCs w:val="20"/>
              </w:rPr>
              <w:t xml:space="preserve"> проведенных за отчетный период.</w:t>
            </w:r>
          </w:p>
          <w:p w14:paraId="33B0C7FB" w14:textId="77777777" w:rsidR="003E6180" w:rsidRPr="003E6180" w:rsidRDefault="003E6180" w:rsidP="003E6180">
            <w:pPr>
              <w:rPr>
                <w:color w:val="000000" w:themeColor="text1"/>
                <w:sz w:val="20"/>
                <w:szCs w:val="20"/>
              </w:rPr>
            </w:pPr>
          </w:p>
        </w:tc>
        <w:tc>
          <w:tcPr>
            <w:tcW w:w="1762" w:type="dxa"/>
            <w:shd w:val="clear" w:color="auto" w:fill="FFFFFF"/>
          </w:tcPr>
          <w:p w14:paraId="1FF4BAFB"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0AB5FE03"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3D583210" w14:textId="77777777" w:rsidTr="003E6180">
        <w:tc>
          <w:tcPr>
            <w:tcW w:w="959" w:type="dxa"/>
            <w:shd w:val="clear" w:color="auto" w:fill="FFFFFF"/>
            <w:vAlign w:val="center"/>
          </w:tcPr>
          <w:p w14:paraId="2A7642A9" w14:textId="77777777" w:rsidR="003E6180" w:rsidRPr="003E6180" w:rsidRDefault="003E6180" w:rsidP="003E6180">
            <w:pPr>
              <w:jc w:val="center"/>
              <w:rPr>
                <w:color w:val="000000" w:themeColor="text1"/>
                <w:sz w:val="20"/>
                <w:szCs w:val="20"/>
              </w:rPr>
            </w:pPr>
            <w:r w:rsidRPr="003E6180">
              <w:rPr>
                <w:color w:val="000000" w:themeColor="text1"/>
                <w:sz w:val="20"/>
                <w:szCs w:val="20"/>
              </w:rPr>
              <w:t>Б.11</w:t>
            </w:r>
          </w:p>
        </w:tc>
        <w:tc>
          <w:tcPr>
            <w:tcW w:w="2018" w:type="dxa"/>
            <w:shd w:val="clear" w:color="auto" w:fill="FFFFFF"/>
          </w:tcPr>
          <w:p w14:paraId="01F7825C" w14:textId="59FAC751" w:rsidR="003E6180" w:rsidRPr="00E167E1" w:rsidRDefault="003E6180" w:rsidP="003E6180">
            <w:pPr>
              <w:rPr>
                <w:sz w:val="20"/>
                <w:szCs w:val="20"/>
              </w:rPr>
            </w:pPr>
            <w:r w:rsidRPr="003E6180">
              <w:rPr>
                <w:sz w:val="20"/>
                <w:szCs w:val="20"/>
              </w:rPr>
              <w:t xml:space="preserve">Количество направленных в органы прокуратуры заявлений о согласовании проведения </w:t>
            </w:r>
            <w:r w:rsidRPr="003E6180">
              <w:rPr>
                <w:sz w:val="20"/>
                <w:szCs w:val="20"/>
              </w:rPr>
              <w:lastRenderedPageBreak/>
              <w:t xml:space="preserve">контрольных </w:t>
            </w:r>
            <w:r w:rsidR="00E167E1">
              <w:rPr>
                <w:sz w:val="20"/>
                <w:szCs w:val="20"/>
              </w:rPr>
              <w:t>мероприятий, за отчетный период</w:t>
            </w:r>
          </w:p>
        </w:tc>
        <w:tc>
          <w:tcPr>
            <w:tcW w:w="1412" w:type="dxa"/>
            <w:shd w:val="clear" w:color="auto" w:fill="FFFFFF"/>
          </w:tcPr>
          <w:p w14:paraId="0F50C49D"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 xml:space="preserve">Б.11 = </w:t>
            </w:r>
            <w:r w:rsidRPr="003E6180">
              <w:rPr>
                <w:color w:val="000000" w:themeColor="text1"/>
                <w:sz w:val="20"/>
                <w:szCs w:val="20"/>
                <w:lang w:val="en-US"/>
              </w:rPr>
              <w:t>Sum(</w:t>
            </w:r>
            <w:r w:rsidRPr="003E6180">
              <w:rPr>
                <w:color w:val="000000" w:themeColor="text1"/>
                <w:sz w:val="20"/>
                <w:szCs w:val="20"/>
              </w:rPr>
              <w:t>КЗОП)</w:t>
            </w:r>
          </w:p>
        </w:tc>
        <w:tc>
          <w:tcPr>
            <w:tcW w:w="3352" w:type="dxa"/>
            <w:shd w:val="clear" w:color="auto" w:fill="FFFFFF"/>
          </w:tcPr>
          <w:p w14:paraId="28936F90" w14:textId="77777777" w:rsidR="003E6180" w:rsidRPr="003E6180" w:rsidRDefault="003E6180" w:rsidP="003E6180">
            <w:pPr>
              <w:rPr>
                <w:sz w:val="20"/>
                <w:szCs w:val="20"/>
              </w:rPr>
            </w:pPr>
            <w:r w:rsidRPr="003E6180">
              <w:rPr>
                <w:color w:val="000000" w:themeColor="text1"/>
                <w:sz w:val="20"/>
                <w:szCs w:val="20"/>
              </w:rPr>
              <w:t xml:space="preserve">Б.11 определяется как сумма </w:t>
            </w:r>
            <w:r w:rsidRPr="003E6180">
              <w:rPr>
                <w:sz w:val="20"/>
                <w:szCs w:val="20"/>
              </w:rPr>
              <w:t>направленных в органы прокуратуры заявлений о согласовании проведения контрольных мероприятий</w:t>
            </w:r>
            <w:r w:rsidRPr="003E6180">
              <w:rPr>
                <w:color w:val="000000" w:themeColor="text1"/>
                <w:sz w:val="20"/>
                <w:szCs w:val="20"/>
              </w:rPr>
              <w:t xml:space="preserve"> (КЗОП),</w:t>
            </w:r>
            <w:r w:rsidRPr="003E6180">
              <w:rPr>
                <w:sz w:val="20"/>
                <w:szCs w:val="20"/>
              </w:rPr>
              <w:t xml:space="preserve"> проведенных за отчетный период.</w:t>
            </w:r>
          </w:p>
          <w:p w14:paraId="3B2BBE74" w14:textId="77777777" w:rsidR="003E6180" w:rsidRPr="003E6180" w:rsidRDefault="003E6180" w:rsidP="003E6180">
            <w:pPr>
              <w:rPr>
                <w:color w:val="000000" w:themeColor="text1"/>
                <w:sz w:val="20"/>
                <w:szCs w:val="20"/>
              </w:rPr>
            </w:pPr>
          </w:p>
        </w:tc>
        <w:tc>
          <w:tcPr>
            <w:tcW w:w="1762" w:type="dxa"/>
            <w:shd w:val="clear" w:color="auto" w:fill="FFFFFF"/>
          </w:tcPr>
          <w:p w14:paraId="18364B80"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75FB1B6E"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0FFF3570" w14:textId="77777777" w:rsidTr="003E6180">
        <w:tc>
          <w:tcPr>
            <w:tcW w:w="959" w:type="dxa"/>
            <w:shd w:val="clear" w:color="auto" w:fill="FFFFFF"/>
            <w:vAlign w:val="center"/>
          </w:tcPr>
          <w:p w14:paraId="7B856740"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Б.12</w:t>
            </w:r>
          </w:p>
        </w:tc>
        <w:tc>
          <w:tcPr>
            <w:tcW w:w="2018" w:type="dxa"/>
            <w:shd w:val="clear" w:color="auto" w:fill="FFFFFF"/>
          </w:tcPr>
          <w:p w14:paraId="1E608FA5" w14:textId="6757B2D7" w:rsidR="003E6180" w:rsidRPr="003E6180" w:rsidRDefault="003E6180" w:rsidP="003E6180">
            <w:pPr>
              <w:rPr>
                <w:sz w:val="20"/>
                <w:szCs w:val="20"/>
              </w:rPr>
            </w:pPr>
            <w:r w:rsidRPr="003E6180">
              <w:rPr>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w:t>
            </w:r>
            <w:r w:rsidR="00E167E1">
              <w:rPr>
                <w:sz w:val="20"/>
                <w:szCs w:val="20"/>
              </w:rPr>
              <w:t>огласовании, за отчетный период</w:t>
            </w:r>
          </w:p>
        </w:tc>
        <w:tc>
          <w:tcPr>
            <w:tcW w:w="1412" w:type="dxa"/>
            <w:shd w:val="clear" w:color="auto" w:fill="FFFFFF"/>
          </w:tcPr>
          <w:p w14:paraId="79737D1D"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Б.12 = </w:t>
            </w:r>
            <w:r w:rsidRPr="003E6180">
              <w:rPr>
                <w:color w:val="000000" w:themeColor="text1"/>
                <w:sz w:val="20"/>
                <w:szCs w:val="20"/>
                <w:lang w:val="en-US"/>
              </w:rPr>
              <w:t>Sum(</w:t>
            </w:r>
            <w:r w:rsidRPr="003E6180">
              <w:rPr>
                <w:color w:val="000000" w:themeColor="text1"/>
                <w:sz w:val="20"/>
                <w:szCs w:val="20"/>
              </w:rPr>
              <w:t>КЗОПОС)</w:t>
            </w:r>
          </w:p>
        </w:tc>
        <w:tc>
          <w:tcPr>
            <w:tcW w:w="3352" w:type="dxa"/>
            <w:shd w:val="clear" w:color="auto" w:fill="FFFFFF"/>
          </w:tcPr>
          <w:p w14:paraId="5E93A902" w14:textId="77777777" w:rsidR="003E6180" w:rsidRPr="003E6180" w:rsidRDefault="003E6180" w:rsidP="003E6180">
            <w:pPr>
              <w:rPr>
                <w:sz w:val="20"/>
                <w:szCs w:val="20"/>
              </w:rPr>
            </w:pPr>
            <w:r w:rsidRPr="003E6180">
              <w:rPr>
                <w:color w:val="000000" w:themeColor="text1"/>
                <w:sz w:val="20"/>
                <w:szCs w:val="20"/>
              </w:rPr>
              <w:t xml:space="preserve">Б.12 определяется как сумма </w:t>
            </w:r>
            <w:r w:rsidRPr="003E6180">
              <w:rPr>
                <w:sz w:val="20"/>
                <w:szCs w:val="20"/>
              </w:rPr>
              <w:t>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w:t>
            </w:r>
            <w:r w:rsidRPr="003E6180">
              <w:rPr>
                <w:color w:val="000000" w:themeColor="text1"/>
                <w:sz w:val="20"/>
                <w:szCs w:val="20"/>
              </w:rPr>
              <w:t xml:space="preserve"> (КЗОПОС),</w:t>
            </w:r>
            <w:r w:rsidRPr="003E6180">
              <w:rPr>
                <w:sz w:val="20"/>
                <w:szCs w:val="20"/>
              </w:rPr>
              <w:t xml:space="preserve"> проведенных за отчетный период.</w:t>
            </w:r>
          </w:p>
          <w:p w14:paraId="61C7AC15" w14:textId="77777777" w:rsidR="003E6180" w:rsidRPr="003E6180" w:rsidRDefault="003E6180" w:rsidP="003E6180">
            <w:pPr>
              <w:rPr>
                <w:color w:val="000000" w:themeColor="text1"/>
                <w:sz w:val="20"/>
                <w:szCs w:val="20"/>
              </w:rPr>
            </w:pPr>
          </w:p>
        </w:tc>
        <w:tc>
          <w:tcPr>
            <w:tcW w:w="1762" w:type="dxa"/>
            <w:shd w:val="clear" w:color="auto" w:fill="FFFFFF"/>
          </w:tcPr>
          <w:p w14:paraId="44219338"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5719B345"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осуществления муниципального земельного контроля в отчетном году </w:t>
            </w:r>
          </w:p>
        </w:tc>
      </w:tr>
      <w:tr w:rsidR="003E6180" w:rsidRPr="003E6180" w14:paraId="38670E01" w14:textId="77777777" w:rsidTr="003E6180">
        <w:tc>
          <w:tcPr>
            <w:tcW w:w="959" w:type="dxa"/>
            <w:shd w:val="clear" w:color="auto" w:fill="FFFFFF"/>
            <w:vAlign w:val="center"/>
          </w:tcPr>
          <w:p w14:paraId="4CB1B538" w14:textId="77777777" w:rsidR="003E6180" w:rsidRPr="003E6180" w:rsidRDefault="003E6180" w:rsidP="003E6180">
            <w:pPr>
              <w:jc w:val="center"/>
              <w:rPr>
                <w:color w:val="000000" w:themeColor="text1"/>
                <w:sz w:val="20"/>
                <w:szCs w:val="20"/>
              </w:rPr>
            </w:pPr>
            <w:r w:rsidRPr="003E6180">
              <w:rPr>
                <w:color w:val="000000" w:themeColor="text1"/>
                <w:sz w:val="20"/>
                <w:szCs w:val="20"/>
              </w:rPr>
              <w:t>Б.13</w:t>
            </w:r>
          </w:p>
        </w:tc>
        <w:tc>
          <w:tcPr>
            <w:tcW w:w="2018" w:type="dxa"/>
            <w:shd w:val="clear" w:color="auto" w:fill="FFFFFF"/>
          </w:tcPr>
          <w:p w14:paraId="588213A3" w14:textId="77777777" w:rsidR="003E6180" w:rsidRPr="003E6180" w:rsidRDefault="003E6180" w:rsidP="003E6180">
            <w:pPr>
              <w:rPr>
                <w:sz w:val="20"/>
                <w:szCs w:val="20"/>
              </w:rPr>
            </w:pPr>
            <w:r w:rsidRPr="003E6180">
              <w:rPr>
                <w:sz w:val="20"/>
                <w:szCs w:val="20"/>
              </w:rPr>
              <w:t>Общее количество учтенных объектов контроля на конец отчетного периода</w:t>
            </w:r>
          </w:p>
          <w:p w14:paraId="11383C71" w14:textId="77777777" w:rsidR="003E6180" w:rsidRPr="003E6180" w:rsidRDefault="003E6180" w:rsidP="003E6180">
            <w:pPr>
              <w:rPr>
                <w:color w:val="000000" w:themeColor="text1"/>
                <w:sz w:val="20"/>
                <w:szCs w:val="20"/>
              </w:rPr>
            </w:pPr>
          </w:p>
        </w:tc>
        <w:tc>
          <w:tcPr>
            <w:tcW w:w="1412" w:type="dxa"/>
            <w:shd w:val="clear" w:color="auto" w:fill="FFFFFF"/>
          </w:tcPr>
          <w:p w14:paraId="357387EE"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Б.13 = </w:t>
            </w:r>
            <w:r w:rsidRPr="003E6180">
              <w:rPr>
                <w:color w:val="000000" w:themeColor="text1"/>
                <w:sz w:val="20"/>
                <w:szCs w:val="20"/>
                <w:lang w:val="en-US"/>
              </w:rPr>
              <w:t>Sum(</w:t>
            </w:r>
            <w:r w:rsidRPr="003E6180">
              <w:rPr>
                <w:color w:val="000000" w:themeColor="text1"/>
                <w:sz w:val="20"/>
                <w:szCs w:val="20"/>
              </w:rPr>
              <w:t>КУОК)</w:t>
            </w:r>
          </w:p>
        </w:tc>
        <w:tc>
          <w:tcPr>
            <w:tcW w:w="3352" w:type="dxa"/>
            <w:shd w:val="clear" w:color="auto" w:fill="FFFFFF"/>
          </w:tcPr>
          <w:p w14:paraId="2C3276E0" w14:textId="77777777" w:rsidR="003E6180" w:rsidRPr="003E6180" w:rsidRDefault="003E6180" w:rsidP="003E6180">
            <w:pPr>
              <w:rPr>
                <w:color w:val="000000" w:themeColor="text1"/>
                <w:sz w:val="20"/>
                <w:szCs w:val="20"/>
              </w:rPr>
            </w:pPr>
            <w:r w:rsidRPr="003E6180">
              <w:rPr>
                <w:color w:val="000000" w:themeColor="text1"/>
                <w:sz w:val="20"/>
                <w:szCs w:val="20"/>
              </w:rPr>
              <w:t xml:space="preserve">Б.13 определяется как сумма </w:t>
            </w:r>
            <w:r w:rsidRPr="003E6180">
              <w:rPr>
                <w:sz w:val="20"/>
                <w:szCs w:val="20"/>
              </w:rPr>
              <w:t>учтенных объектов контроля на конец отчетного периода</w:t>
            </w:r>
            <w:r w:rsidRPr="003E6180">
              <w:rPr>
                <w:color w:val="000000" w:themeColor="text1"/>
                <w:sz w:val="20"/>
                <w:szCs w:val="20"/>
              </w:rPr>
              <w:t xml:space="preserve"> (КУОК)</w:t>
            </w:r>
            <w:r w:rsidRPr="003E6180">
              <w:rPr>
                <w:sz w:val="20"/>
                <w:szCs w:val="20"/>
              </w:rPr>
              <w:t xml:space="preserve"> </w:t>
            </w:r>
          </w:p>
        </w:tc>
        <w:tc>
          <w:tcPr>
            <w:tcW w:w="1762" w:type="dxa"/>
            <w:shd w:val="clear" w:color="auto" w:fill="FFFFFF"/>
          </w:tcPr>
          <w:p w14:paraId="270738CE"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5B1B10F9"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w:t>
            </w:r>
            <w:r w:rsidRPr="003E6180">
              <w:rPr>
                <w:sz w:val="20"/>
                <w:szCs w:val="20"/>
              </w:rPr>
              <w:t xml:space="preserve">учёта объектов контроля на конец </w:t>
            </w:r>
            <w:r w:rsidRPr="003E6180">
              <w:rPr>
                <w:color w:val="000000" w:themeColor="text1"/>
                <w:sz w:val="20"/>
                <w:szCs w:val="20"/>
              </w:rPr>
              <w:t xml:space="preserve">отчетного года </w:t>
            </w:r>
          </w:p>
        </w:tc>
      </w:tr>
      <w:tr w:rsidR="003E6180" w:rsidRPr="003E6180" w14:paraId="7820D867" w14:textId="77777777" w:rsidTr="003E6180">
        <w:tc>
          <w:tcPr>
            <w:tcW w:w="959" w:type="dxa"/>
            <w:shd w:val="clear" w:color="auto" w:fill="FFFFFF"/>
            <w:vAlign w:val="center"/>
          </w:tcPr>
          <w:p w14:paraId="64910544" w14:textId="77777777" w:rsidR="003E6180" w:rsidRPr="003E6180" w:rsidRDefault="003E6180" w:rsidP="003E6180">
            <w:pPr>
              <w:jc w:val="center"/>
              <w:rPr>
                <w:color w:val="000000" w:themeColor="text1"/>
                <w:sz w:val="20"/>
                <w:szCs w:val="20"/>
              </w:rPr>
            </w:pPr>
            <w:r w:rsidRPr="003E6180">
              <w:rPr>
                <w:color w:val="000000" w:themeColor="text1"/>
                <w:sz w:val="20"/>
                <w:szCs w:val="20"/>
              </w:rPr>
              <w:t>Б.14</w:t>
            </w:r>
          </w:p>
        </w:tc>
        <w:tc>
          <w:tcPr>
            <w:tcW w:w="2018" w:type="dxa"/>
            <w:shd w:val="clear" w:color="auto" w:fill="FFFFFF"/>
          </w:tcPr>
          <w:p w14:paraId="23C5E46A" w14:textId="4E97362F" w:rsidR="003E6180" w:rsidRPr="00E167E1" w:rsidRDefault="003E6180" w:rsidP="003E6180">
            <w:pPr>
              <w:rPr>
                <w:sz w:val="20"/>
                <w:szCs w:val="20"/>
              </w:rPr>
            </w:pPr>
            <w:r w:rsidRPr="003E6180">
              <w:rPr>
                <w:sz w:val="20"/>
                <w:szCs w:val="20"/>
              </w:rPr>
              <w:t>Количество учтенных объектов контроля, отнесенных к категориям риска, по каждой из категорий ри</w:t>
            </w:r>
            <w:r w:rsidR="00E167E1">
              <w:rPr>
                <w:sz w:val="20"/>
                <w:szCs w:val="20"/>
              </w:rPr>
              <w:t>ска, на конец отчетного периода</w:t>
            </w:r>
          </w:p>
        </w:tc>
        <w:tc>
          <w:tcPr>
            <w:tcW w:w="1412" w:type="dxa"/>
            <w:shd w:val="clear" w:color="auto" w:fill="FFFFFF"/>
          </w:tcPr>
          <w:p w14:paraId="79D87CCA"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Б.14 = </w:t>
            </w:r>
            <w:r w:rsidRPr="003E6180">
              <w:rPr>
                <w:color w:val="000000" w:themeColor="text1"/>
                <w:sz w:val="20"/>
                <w:szCs w:val="20"/>
                <w:lang w:val="en-US"/>
              </w:rPr>
              <w:t>Sum(</w:t>
            </w:r>
            <w:r w:rsidRPr="003E6180">
              <w:rPr>
                <w:color w:val="000000" w:themeColor="text1"/>
                <w:sz w:val="20"/>
                <w:szCs w:val="20"/>
              </w:rPr>
              <w:t>КУОККР)</w:t>
            </w:r>
          </w:p>
        </w:tc>
        <w:tc>
          <w:tcPr>
            <w:tcW w:w="3352" w:type="dxa"/>
            <w:shd w:val="clear" w:color="auto" w:fill="FFFFFF"/>
          </w:tcPr>
          <w:p w14:paraId="013839C3" w14:textId="77777777" w:rsidR="003E6180" w:rsidRPr="003E6180" w:rsidRDefault="003E6180" w:rsidP="003E6180">
            <w:pPr>
              <w:rPr>
                <w:color w:val="000000" w:themeColor="text1"/>
                <w:sz w:val="20"/>
                <w:szCs w:val="20"/>
              </w:rPr>
            </w:pPr>
            <w:r w:rsidRPr="003E6180">
              <w:rPr>
                <w:color w:val="000000" w:themeColor="text1"/>
                <w:sz w:val="20"/>
                <w:szCs w:val="20"/>
              </w:rPr>
              <w:t xml:space="preserve">Б.14 определяется как сумма </w:t>
            </w:r>
            <w:r w:rsidRPr="003E6180">
              <w:rPr>
                <w:sz w:val="20"/>
                <w:szCs w:val="20"/>
              </w:rPr>
              <w:t>учтенных объектов контроля, отнесенных к категориям риска, по каждой из категорий риска, на конец отчетного периода</w:t>
            </w:r>
            <w:r w:rsidRPr="003E6180">
              <w:rPr>
                <w:color w:val="000000" w:themeColor="text1"/>
                <w:sz w:val="20"/>
                <w:szCs w:val="20"/>
              </w:rPr>
              <w:t xml:space="preserve"> (КУОККР)</w:t>
            </w:r>
            <w:r w:rsidRPr="003E6180">
              <w:rPr>
                <w:sz w:val="20"/>
                <w:szCs w:val="20"/>
              </w:rPr>
              <w:t xml:space="preserve"> </w:t>
            </w:r>
          </w:p>
        </w:tc>
        <w:tc>
          <w:tcPr>
            <w:tcW w:w="1762" w:type="dxa"/>
            <w:shd w:val="clear" w:color="auto" w:fill="FFFFFF"/>
          </w:tcPr>
          <w:p w14:paraId="650CA25D"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30BDB04A"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w:t>
            </w:r>
            <w:r w:rsidRPr="003E6180">
              <w:rPr>
                <w:sz w:val="20"/>
                <w:szCs w:val="20"/>
              </w:rPr>
              <w:t xml:space="preserve">учёта объектов контроля по каждой категории риска на конец </w:t>
            </w:r>
            <w:r w:rsidRPr="003E6180">
              <w:rPr>
                <w:color w:val="000000" w:themeColor="text1"/>
                <w:sz w:val="20"/>
                <w:szCs w:val="20"/>
              </w:rPr>
              <w:t xml:space="preserve">отчетного года </w:t>
            </w:r>
          </w:p>
        </w:tc>
      </w:tr>
      <w:tr w:rsidR="003E6180" w:rsidRPr="003E6180" w14:paraId="7E14AAE6" w14:textId="77777777" w:rsidTr="003E6180">
        <w:tc>
          <w:tcPr>
            <w:tcW w:w="959" w:type="dxa"/>
            <w:shd w:val="clear" w:color="auto" w:fill="FFFFFF"/>
            <w:vAlign w:val="center"/>
          </w:tcPr>
          <w:p w14:paraId="1F1AD93D" w14:textId="77777777" w:rsidR="003E6180" w:rsidRPr="003E6180" w:rsidRDefault="003E6180" w:rsidP="003E6180">
            <w:pPr>
              <w:jc w:val="center"/>
              <w:rPr>
                <w:color w:val="000000" w:themeColor="text1"/>
                <w:sz w:val="20"/>
                <w:szCs w:val="20"/>
              </w:rPr>
            </w:pPr>
            <w:r w:rsidRPr="003E6180">
              <w:rPr>
                <w:color w:val="000000" w:themeColor="text1"/>
                <w:sz w:val="20"/>
                <w:szCs w:val="20"/>
              </w:rPr>
              <w:t>Б.15</w:t>
            </w:r>
          </w:p>
        </w:tc>
        <w:tc>
          <w:tcPr>
            <w:tcW w:w="2018" w:type="dxa"/>
            <w:shd w:val="clear" w:color="auto" w:fill="FFFFFF"/>
          </w:tcPr>
          <w:p w14:paraId="640CA956" w14:textId="77777777" w:rsidR="003E6180" w:rsidRPr="003E6180" w:rsidRDefault="003E6180" w:rsidP="003E6180">
            <w:pPr>
              <w:rPr>
                <w:sz w:val="20"/>
                <w:szCs w:val="20"/>
              </w:rPr>
            </w:pPr>
            <w:r w:rsidRPr="003E6180">
              <w:rPr>
                <w:sz w:val="20"/>
                <w:szCs w:val="20"/>
              </w:rPr>
              <w:t>Количество учтенных контролируемых лиц на конец отчетного периода</w:t>
            </w:r>
          </w:p>
          <w:p w14:paraId="54C94093" w14:textId="77777777" w:rsidR="003E6180" w:rsidRPr="003E6180" w:rsidRDefault="003E6180" w:rsidP="003E6180">
            <w:pPr>
              <w:rPr>
                <w:sz w:val="20"/>
                <w:szCs w:val="20"/>
              </w:rPr>
            </w:pPr>
          </w:p>
          <w:p w14:paraId="47BF3CAA" w14:textId="77777777" w:rsidR="003E6180" w:rsidRPr="003E6180" w:rsidRDefault="003E6180" w:rsidP="003E6180">
            <w:pPr>
              <w:rPr>
                <w:color w:val="000000" w:themeColor="text1"/>
                <w:sz w:val="20"/>
                <w:szCs w:val="20"/>
              </w:rPr>
            </w:pPr>
          </w:p>
        </w:tc>
        <w:tc>
          <w:tcPr>
            <w:tcW w:w="1412" w:type="dxa"/>
            <w:shd w:val="clear" w:color="auto" w:fill="FFFFFF"/>
          </w:tcPr>
          <w:p w14:paraId="0E8729DE"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Б.15 = </w:t>
            </w:r>
            <w:r w:rsidRPr="003E6180">
              <w:rPr>
                <w:color w:val="000000" w:themeColor="text1"/>
                <w:sz w:val="20"/>
                <w:szCs w:val="20"/>
                <w:lang w:val="en-US"/>
              </w:rPr>
              <w:t>Sum(</w:t>
            </w:r>
            <w:r w:rsidRPr="003E6180">
              <w:rPr>
                <w:color w:val="000000" w:themeColor="text1"/>
                <w:sz w:val="20"/>
                <w:szCs w:val="20"/>
              </w:rPr>
              <w:t>УКЛ)</w:t>
            </w:r>
          </w:p>
        </w:tc>
        <w:tc>
          <w:tcPr>
            <w:tcW w:w="3352" w:type="dxa"/>
            <w:shd w:val="clear" w:color="auto" w:fill="FFFFFF"/>
          </w:tcPr>
          <w:p w14:paraId="725DD089" w14:textId="77777777" w:rsidR="003E6180" w:rsidRPr="003E6180" w:rsidRDefault="003E6180" w:rsidP="003E6180">
            <w:pPr>
              <w:rPr>
                <w:color w:val="000000" w:themeColor="text1"/>
                <w:sz w:val="20"/>
                <w:szCs w:val="20"/>
              </w:rPr>
            </w:pPr>
            <w:r w:rsidRPr="003E6180">
              <w:rPr>
                <w:color w:val="000000" w:themeColor="text1"/>
                <w:sz w:val="20"/>
                <w:szCs w:val="20"/>
              </w:rPr>
              <w:t xml:space="preserve">Б.15 определяется как сумма </w:t>
            </w:r>
            <w:r w:rsidRPr="003E6180">
              <w:rPr>
                <w:sz w:val="20"/>
                <w:szCs w:val="20"/>
              </w:rPr>
              <w:t>учтенных контролируемых лиц на конец отчетного периода</w:t>
            </w:r>
            <w:r w:rsidRPr="003E6180">
              <w:rPr>
                <w:color w:val="000000" w:themeColor="text1"/>
                <w:sz w:val="20"/>
                <w:szCs w:val="20"/>
              </w:rPr>
              <w:t xml:space="preserve"> (УКЛ)</w:t>
            </w:r>
            <w:r w:rsidRPr="003E6180">
              <w:rPr>
                <w:sz w:val="20"/>
                <w:szCs w:val="20"/>
              </w:rPr>
              <w:t xml:space="preserve"> </w:t>
            </w:r>
          </w:p>
        </w:tc>
        <w:tc>
          <w:tcPr>
            <w:tcW w:w="1762" w:type="dxa"/>
            <w:shd w:val="clear" w:color="auto" w:fill="FFFFFF"/>
          </w:tcPr>
          <w:p w14:paraId="1415FC07"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2A724D85" w14:textId="77777777" w:rsidR="003E6180" w:rsidRPr="003E6180" w:rsidRDefault="003E6180" w:rsidP="003E6180">
            <w:pPr>
              <w:rPr>
                <w:color w:val="000000" w:themeColor="text1"/>
                <w:sz w:val="20"/>
                <w:szCs w:val="20"/>
              </w:rPr>
            </w:pPr>
            <w:r w:rsidRPr="003E6180">
              <w:rPr>
                <w:color w:val="000000" w:themeColor="text1"/>
                <w:sz w:val="20"/>
                <w:szCs w:val="20"/>
              </w:rPr>
              <w:t xml:space="preserve">Результаты </w:t>
            </w:r>
            <w:r w:rsidRPr="003E6180">
              <w:rPr>
                <w:sz w:val="20"/>
                <w:szCs w:val="20"/>
              </w:rPr>
              <w:t>учёта контролируемых лиц на конец отчетного периода</w:t>
            </w:r>
            <w:r w:rsidRPr="003E6180">
              <w:rPr>
                <w:color w:val="000000" w:themeColor="text1"/>
                <w:sz w:val="20"/>
                <w:szCs w:val="20"/>
              </w:rPr>
              <w:t xml:space="preserve"> </w:t>
            </w:r>
          </w:p>
        </w:tc>
      </w:tr>
      <w:tr w:rsidR="003E6180" w:rsidRPr="003E6180" w14:paraId="4FCC9916" w14:textId="77777777" w:rsidTr="003E6180">
        <w:tc>
          <w:tcPr>
            <w:tcW w:w="959" w:type="dxa"/>
            <w:shd w:val="clear" w:color="auto" w:fill="FFFFFF"/>
            <w:vAlign w:val="center"/>
          </w:tcPr>
          <w:p w14:paraId="79ED339C" w14:textId="77777777" w:rsidR="003E6180" w:rsidRPr="003E6180" w:rsidRDefault="003E6180" w:rsidP="003E6180">
            <w:pPr>
              <w:jc w:val="center"/>
              <w:rPr>
                <w:color w:val="000000" w:themeColor="text1"/>
                <w:sz w:val="20"/>
                <w:szCs w:val="20"/>
              </w:rPr>
            </w:pPr>
            <w:r w:rsidRPr="003E6180">
              <w:rPr>
                <w:color w:val="000000" w:themeColor="text1"/>
                <w:sz w:val="20"/>
                <w:szCs w:val="20"/>
              </w:rPr>
              <w:t>Б.16</w:t>
            </w:r>
          </w:p>
        </w:tc>
        <w:tc>
          <w:tcPr>
            <w:tcW w:w="2018" w:type="dxa"/>
            <w:shd w:val="clear" w:color="auto" w:fill="FFFFFF"/>
          </w:tcPr>
          <w:p w14:paraId="43EE151B" w14:textId="1759B5C0" w:rsidR="003E6180" w:rsidRPr="00E167E1" w:rsidRDefault="003E6180" w:rsidP="003E6180">
            <w:r w:rsidRPr="003E6180">
              <w:rPr>
                <w:sz w:val="20"/>
                <w:szCs w:val="20"/>
              </w:rPr>
              <w:t>Количество учтенных контролируемых лиц, в отношении которых проведены контрольные мероприятия, за отчетный период</w:t>
            </w:r>
          </w:p>
        </w:tc>
        <w:tc>
          <w:tcPr>
            <w:tcW w:w="1412" w:type="dxa"/>
            <w:shd w:val="clear" w:color="auto" w:fill="FFFFFF"/>
          </w:tcPr>
          <w:p w14:paraId="1FAC8587"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Б.16 = </w:t>
            </w:r>
            <w:r w:rsidRPr="003E6180">
              <w:rPr>
                <w:color w:val="000000" w:themeColor="text1"/>
                <w:sz w:val="20"/>
                <w:szCs w:val="20"/>
                <w:lang w:val="en-US"/>
              </w:rPr>
              <w:t>Sum(</w:t>
            </w:r>
            <w:r w:rsidRPr="003E6180">
              <w:rPr>
                <w:color w:val="000000" w:themeColor="text1"/>
                <w:sz w:val="20"/>
                <w:szCs w:val="20"/>
              </w:rPr>
              <w:t>УКЛКМ)</w:t>
            </w:r>
          </w:p>
        </w:tc>
        <w:tc>
          <w:tcPr>
            <w:tcW w:w="3352" w:type="dxa"/>
            <w:shd w:val="clear" w:color="auto" w:fill="FFFFFF"/>
          </w:tcPr>
          <w:p w14:paraId="388B41EB" w14:textId="77777777" w:rsidR="003E6180" w:rsidRPr="003E6180" w:rsidRDefault="003E6180" w:rsidP="003E6180">
            <w:pPr>
              <w:rPr>
                <w:sz w:val="20"/>
                <w:szCs w:val="20"/>
              </w:rPr>
            </w:pPr>
            <w:r w:rsidRPr="003E6180">
              <w:rPr>
                <w:color w:val="000000" w:themeColor="text1"/>
                <w:sz w:val="20"/>
                <w:szCs w:val="20"/>
              </w:rPr>
              <w:t xml:space="preserve">Б.16 определяется как сумма </w:t>
            </w:r>
            <w:r w:rsidRPr="003E6180">
              <w:rPr>
                <w:sz w:val="20"/>
                <w:szCs w:val="20"/>
              </w:rPr>
              <w:t xml:space="preserve">контролируемых лиц, в отношении которых проведены контрольные мероприятия </w:t>
            </w:r>
            <w:r w:rsidRPr="003E6180">
              <w:rPr>
                <w:color w:val="000000" w:themeColor="text1"/>
                <w:sz w:val="20"/>
                <w:szCs w:val="20"/>
              </w:rPr>
              <w:t>(УКЛКМ)</w:t>
            </w:r>
            <w:r w:rsidRPr="003E6180">
              <w:rPr>
                <w:sz w:val="20"/>
                <w:szCs w:val="20"/>
              </w:rPr>
              <w:t xml:space="preserve"> за отчетный период.</w:t>
            </w:r>
          </w:p>
          <w:p w14:paraId="516C9ED9" w14:textId="77777777" w:rsidR="003E6180" w:rsidRPr="003E6180" w:rsidRDefault="003E6180" w:rsidP="003E6180">
            <w:pPr>
              <w:rPr>
                <w:color w:val="000000" w:themeColor="text1"/>
                <w:sz w:val="20"/>
                <w:szCs w:val="20"/>
              </w:rPr>
            </w:pPr>
          </w:p>
        </w:tc>
        <w:tc>
          <w:tcPr>
            <w:tcW w:w="1762" w:type="dxa"/>
            <w:shd w:val="clear" w:color="auto" w:fill="FFFFFF"/>
          </w:tcPr>
          <w:p w14:paraId="4F16D9CD"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3AAE67B0" w14:textId="77777777" w:rsidR="003E6180" w:rsidRPr="003E6180" w:rsidRDefault="003E6180" w:rsidP="003E6180">
            <w:pPr>
              <w:rPr>
                <w:color w:val="000000" w:themeColor="text1"/>
                <w:sz w:val="20"/>
                <w:szCs w:val="20"/>
              </w:rPr>
            </w:pPr>
            <w:r w:rsidRPr="003E6180">
              <w:rPr>
                <w:color w:val="000000" w:themeColor="text1"/>
                <w:sz w:val="20"/>
                <w:szCs w:val="20"/>
              </w:rPr>
              <w:t>Результаты осуществления муниципального земельного контроля в отчетном году</w:t>
            </w:r>
          </w:p>
        </w:tc>
      </w:tr>
      <w:tr w:rsidR="003E6180" w:rsidRPr="003E6180" w14:paraId="40D4F7B5" w14:textId="77777777" w:rsidTr="003E6180">
        <w:tc>
          <w:tcPr>
            <w:tcW w:w="959" w:type="dxa"/>
            <w:shd w:val="clear" w:color="auto" w:fill="FFFFFF"/>
            <w:vAlign w:val="center"/>
          </w:tcPr>
          <w:p w14:paraId="7719CC23" w14:textId="77777777" w:rsidR="003E6180" w:rsidRPr="003E6180" w:rsidRDefault="003E6180" w:rsidP="003E6180">
            <w:pPr>
              <w:jc w:val="center"/>
              <w:rPr>
                <w:color w:val="000000" w:themeColor="text1"/>
                <w:sz w:val="20"/>
                <w:szCs w:val="20"/>
              </w:rPr>
            </w:pPr>
            <w:r w:rsidRPr="003E6180">
              <w:rPr>
                <w:color w:val="000000" w:themeColor="text1"/>
                <w:sz w:val="20"/>
                <w:szCs w:val="20"/>
              </w:rPr>
              <w:t>Б.17</w:t>
            </w:r>
          </w:p>
        </w:tc>
        <w:tc>
          <w:tcPr>
            <w:tcW w:w="2018" w:type="dxa"/>
            <w:shd w:val="clear" w:color="auto" w:fill="FFFFFF"/>
          </w:tcPr>
          <w:p w14:paraId="676C0BEE" w14:textId="16553BFE" w:rsidR="003E6180" w:rsidRPr="00E167E1" w:rsidRDefault="003E6180" w:rsidP="003E6180">
            <w:pPr>
              <w:rPr>
                <w:sz w:val="20"/>
                <w:szCs w:val="20"/>
              </w:rPr>
            </w:pPr>
            <w:r w:rsidRPr="003E6180">
              <w:rPr>
                <w:sz w:val="20"/>
                <w:szCs w:val="20"/>
              </w:rPr>
              <w:t>Общее количество жалоб, поданных контролируемыми лицами в досуде</w:t>
            </w:r>
            <w:r w:rsidR="00E167E1">
              <w:rPr>
                <w:sz w:val="20"/>
                <w:szCs w:val="20"/>
              </w:rPr>
              <w:t>бном порядке за отчетный период</w:t>
            </w:r>
          </w:p>
        </w:tc>
        <w:tc>
          <w:tcPr>
            <w:tcW w:w="1412" w:type="dxa"/>
            <w:shd w:val="clear" w:color="auto" w:fill="FFFFFF"/>
          </w:tcPr>
          <w:p w14:paraId="37128879"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Б.17 = </w:t>
            </w:r>
            <w:r w:rsidRPr="003E6180">
              <w:rPr>
                <w:color w:val="000000" w:themeColor="text1"/>
                <w:sz w:val="20"/>
                <w:szCs w:val="20"/>
                <w:lang w:val="en-US"/>
              </w:rPr>
              <w:t>Sum(</w:t>
            </w:r>
            <w:r w:rsidRPr="003E6180">
              <w:rPr>
                <w:color w:val="000000" w:themeColor="text1"/>
                <w:sz w:val="20"/>
                <w:szCs w:val="20"/>
              </w:rPr>
              <w:t>КЖДП)</w:t>
            </w:r>
          </w:p>
        </w:tc>
        <w:tc>
          <w:tcPr>
            <w:tcW w:w="3352" w:type="dxa"/>
            <w:shd w:val="clear" w:color="auto" w:fill="FFFFFF"/>
          </w:tcPr>
          <w:p w14:paraId="5D0A49B8" w14:textId="77777777" w:rsidR="003E6180" w:rsidRPr="003E6180" w:rsidRDefault="003E6180" w:rsidP="003E6180">
            <w:pPr>
              <w:rPr>
                <w:sz w:val="20"/>
                <w:szCs w:val="20"/>
              </w:rPr>
            </w:pPr>
            <w:r w:rsidRPr="003E6180">
              <w:rPr>
                <w:color w:val="000000" w:themeColor="text1"/>
                <w:sz w:val="20"/>
                <w:szCs w:val="20"/>
              </w:rPr>
              <w:t xml:space="preserve">Б.17 определяется как сумма </w:t>
            </w:r>
            <w:r w:rsidRPr="003E6180">
              <w:rPr>
                <w:sz w:val="20"/>
                <w:szCs w:val="20"/>
              </w:rPr>
              <w:t xml:space="preserve">жалоб, поданных контролируемыми лицами в досудебном порядке </w:t>
            </w:r>
            <w:r w:rsidRPr="003E6180">
              <w:rPr>
                <w:color w:val="000000" w:themeColor="text1"/>
                <w:sz w:val="20"/>
                <w:szCs w:val="20"/>
              </w:rPr>
              <w:t>(КЖДП)</w:t>
            </w:r>
            <w:r w:rsidRPr="003E6180">
              <w:rPr>
                <w:sz w:val="20"/>
                <w:szCs w:val="20"/>
              </w:rPr>
              <w:t xml:space="preserve"> за отчетный период.</w:t>
            </w:r>
          </w:p>
          <w:p w14:paraId="6EBB07C9" w14:textId="77777777" w:rsidR="003E6180" w:rsidRPr="003E6180" w:rsidRDefault="003E6180" w:rsidP="003E6180">
            <w:pPr>
              <w:rPr>
                <w:color w:val="000000" w:themeColor="text1"/>
                <w:sz w:val="20"/>
                <w:szCs w:val="20"/>
              </w:rPr>
            </w:pPr>
          </w:p>
        </w:tc>
        <w:tc>
          <w:tcPr>
            <w:tcW w:w="1762" w:type="dxa"/>
            <w:shd w:val="clear" w:color="auto" w:fill="FFFFFF"/>
          </w:tcPr>
          <w:p w14:paraId="18269219"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1ABF8819" w14:textId="77777777" w:rsidR="003E6180" w:rsidRPr="003E6180" w:rsidRDefault="003E6180" w:rsidP="003E6180">
            <w:pPr>
              <w:rPr>
                <w:color w:val="000000" w:themeColor="text1"/>
                <w:sz w:val="20"/>
                <w:szCs w:val="20"/>
              </w:rPr>
            </w:pPr>
            <w:r w:rsidRPr="003E6180">
              <w:rPr>
                <w:color w:val="000000" w:themeColor="text1"/>
                <w:sz w:val="20"/>
                <w:szCs w:val="20"/>
              </w:rPr>
              <w:t>Результаты осуществления муниципального земельного контроля в отчетном году</w:t>
            </w:r>
          </w:p>
        </w:tc>
      </w:tr>
      <w:tr w:rsidR="003E6180" w:rsidRPr="003E6180" w14:paraId="5B37894E" w14:textId="77777777" w:rsidTr="003E6180">
        <w:tc>
          <w:tcPr>
            <w:tcW w:w="959" w:type="dxa"/>
            <w:shd w:val="clear" w:color="auto" w:fill="FFFFFF"/>
            <w:vAlign w:val="center"/>
          </w:tcPr>
          <w:p w14:paraId="452F9F50" w14:textId="77777777" w:rsidR="003E6180" w:rsidRPr="003E6180" w:rsidRDefault="003E6180" w:rsidP="003E6180">
            <w:pPr>
              <w:jc w:val="center"/>
              <w:rPr>
                <w:color w:val="000000" w:themeColor="text1"/>
                <w:sz w:val="20"/>
                <w:szCs w:val="20"/>
              </w:rPr>
            </w:pPr>
            <w:r w:rsidRPr="003E6180">
              <w:rPr>
                <w:color w:val="000000" w:themeColor="text1"/>
                <w:sz w:val="20"/>
                <w:szCs w:val="20"/>
              </w:rPr>
              <w:t>Б.18</w:t>
            </w:r>
          </w:p>
        </w:tc>
        <w:tc>
          <w:tcPr>
            <w:tcW w:w="2018" w:type="dxa"/>
            <w:shd w:val="clear" w:color="auto" w:fill="FFFFFF"/>
          </w:tcPr>
          <w:p w14:paraId="3FE81745" w14:textId="30AE77A4" w:rsidR="003E6180" w:rsidRPr="00E167E1" w:rsidRDefault="003E6180" w:rsidP="003E6180">
            <w:pPr>
              <w:rPr>
                <w:sz w:val="20"/>
                <w:szCs w:val="20"/>
              </w:rPr>
            </w:pPr>
            <w:r w:rsidRPr="003E6180">
              <w:rPr>
                <w:sz w:val="20"/>
                <w:szCs w:val="20"/>
              </w:rPr>
              <w:t>Количество жалоб, в отношении которых контрольным органом был нарушен срок р</w:t>
            </w:r>
            <w:r w:rsidR="00E167E1">
              <w:rPr>
                <w:sz w:val="20"/>
                <w:szCs w:val="20"/>
              </w:rPr>
              <w:t>ассмотрения, за отчетный период</w:t>
            </w:r>
          </w:p>
        </w:tc>
        <w:tc>
          <w:tcPr>
            <w:tcW w:w="1412" w:type="dxa"/>
            <w:shd w:val="clear" w:color="auto" w:fill="FFFFFF"/>
          </w:tcPr>
          <w:p w14:paraId="45D188FC"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Б.18 = </w:t>
            </w:r>
            <w:r w:rsidRPr="003E6180">
              <w:rPr>
                <w:color w:val="000000" w:themeColor="text1"/>
                <w:sz w:val="20"/>
                <w:szCs w:val="20"/>
                <w:lang w:val="en-US"/>
              </w:rPr>
              <w:t>Sum(</w:t>
            </w:r>
            <w:r w:rsidRPr="003E6180">
              <w:rPr>
                <w:color w:val="000000" w:themeColor="text1"/>
                <w:sz w:val="20"/>
                <w:szCs w:val="20"/>
              </w:rPr>
              <w:t>КЖНС)</w:t>
            </w:r>
          </w:p>
        </w:tc>
        <w:tc>
          <w:tcPr>
            <w:tcW w:w="3352" w:type="dxa"/>
            <w:shd w:val="clear" w:color="auto" w:fill="FFFFFF"/>
          </w:tcPr>
          <w:p w14:paraId="1280FA00" w14:textId="77777777" w:rsidR="003E6180" w:rsidRPr="003E6180" w:rsidRDefault="003E6180" w:rsidP="003E6180">
            <w:pPr>
              <w:rPr>
                <w:sz w:val="20"/>
                <w:szCs w:val="20"/>
              </w:rPr>
            </w:pPr>
            <w:r w:rsidRPr="003E6180">
              <w:rPr>
                <w:color w:val="000000" w:themeColor="text1"/>
                <w:sz w:val="20"/>
                <w:szCs w:val="20"/>
              </w:rPr>
              <w:t xml:space="preserve">Б.18 определяется как сумма </w:t>
            </w:r>
            <w:r w:rsidRPr="003E6180">
              <w:rPr>
                <w:sz w:val="20"/>
                <w:szCs w:val="20"/>
              </w:rPr>
              <w:t xml:space="preserve">жалоб, в отношении которых контрольным органом был нарушен срок рассмотрения </w:t>
            </w:r>
            <w:r w:rsidRPr="003E6180">
              <w:rPr>
                <w:color w:val="000000" w:themeColor="text1"/>
                <w:sz w:val="20"/>
                <w:szCs w:val="20"/>
              </w:rPr>
              <w:t>(КЖНС),</w:t>
            </w:r>
            <w:r w:rsidRPr="003E6180">
              <w:rPr>
                <w:sz w:val="20"/>
                <w:szCs w:val="20"/>
              </w:rPr>
              <w:t xml:space="preserve"> за отчетный период.</w:t>
            </w:r>
          </w:p>
          <w:p w14:paraId="79038C4B" w14:textId="77777777" w:rsidR="003E6180" w:rsidRPr="003E6180" w:rsidRDefault="003E6180" w:rsidP="003E6180">
            <w:pPr>
              <w:rPr>
                <w:color w:val="000000" w:themeColor="text1"/>
                <w:sz w:val="20"/>
                <w:szCs w:val="20"/>
              </w:rPr>
            </w:pPr>
          </w:p>
        </w:tc>
        <w:tc>
          <w:tcPr>
            <w:tcW w:w="1762" w:type="dxa"/>
            <w:shd w:val="clear" w:color="auto" w:fill="FFFFFF"/>
          </w:tcPr>
          <w:p w14:paraId="1829FF3A"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1E310FCA" w14:textId="77777777" w:rsidR="003E6180" w:rsidRPr="003E6180" w:rsidRDefault="003E6180" w:rsidP="003E6180">
            <w:pPr>
              <w:rPr>
                <w:color w:val="000000" w:themeColor="text1"/>
                <w:sz w:val="20"/>
                <w:szCs w:val="20"/>
              </w:rPr>
            </w:pPr>
            <w:r w:rsidRPr="003E6180">
              <w:rPr>
                <w:color w:val="000000" w:themeColor="text1"/>
                <w:sz w:val="20"/>
                <w:szCs w:val="20"/>
              </w:rPr>
              <w:t>Результаты осуществления муниципального земельного контроля в отчетном году</w:t>
            </w:r>
          </w:p>
        </w:tc>
      </w:tr>
      <w:tr w:rsidR="003E6180" w:rsidRPr="003E6180" w14:paraId="6EA94926" w14:textId="77777777" w:rsidTr="003E6180">
        <w:tc>
          <w:tcPr>
            <w:tcW w:w="959" w:type="dxa"/>
            <w:shd w:val="clear" w:color="auto" w:fill="FFFFFF"/>
            <w:vAlign w:val="center"/>
          </w:tcPr>
          <w:p w14:paraId="7C9B55C4" w14:textId="77777777" w:rsidR="003E6180" w:rsidRPr="003E6180" w:rsidRDefault="003E6180" w:rsidP="003E6180">
            <w:pPr>
              <w:jc w:val="center"/>
              <w:rPr>
                <w:color w:val="000000" w:themeColor="text1"/>
                <w:sz w:val="20"/>
                <w:szCs w:val="20"/>
              </w:rPr>
            </w:pPr>
            <w:r w:rsidRPr="003E6180">
              <w:rPr>
                <w:color w:val="000000" w:themeColor="text1"/>
                <w:sz w:val="20"/>
                <w:szCs w:val="20"/>
              </w:rPr>
              <w:t>Б.19</w:t>
            </w:r>
          </w:p>
        </w:tc>
        <w:tc>
          <w:tcPr>
            <w:tcW w:w="2018" w:type="dxa"/>
            <w:shd w:val="clear" w:color="auto" w:fill="FFFFFF"/>
          </w:tcPr>
          <w:p w14:paraId="310156BC" w14:textId="1CB32082" w:rsidR="003E6180" w:rsidRPr="003E6180" w:rsidRDefault="003E6180" w:rsidP="003E6180">
            <w:pPr>
              <w:rPr>
                <w:sz w:val="20"/>
                <w:szCs w:val="20"/>
              </w:rPr>
            </w:pPr>
            <w:r w:rsidRPr="003E6180">
              <w:rPr>
                <w:sz w:val="20"/>
                <w:szCs w:val="20"/>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w:t>
            </w:r>
            <w:r w:rsidRPr="003E6180">
              <w:rPr>
                <w:sz w:val="20"/>
                <w:szCs w:val="20"/>
              </w:rPr>
              <w:lastRenderedPageBreak/>
              <w:t>решения контрольного органа либо о признании действий (бездействий) должностных лиц контрольного органа недейс</w:t>
            </w:r>
            <w:r w:rsidR="00E167E1">
              <w:rPr>
                <w:sz w:val="20"/>
                <w:szCs w:val="20"/>
              </w:rPr>
              <w:t>твительными, за отчетный период</w:t>
            </w:r>
          </w:p>
        </w:tc>
        <w:tc>
          <w:tcPr>
            <w:tcW w:w="1412" w:type="dxa"/>
            <w:shd w:val="clear" w:color="auto" w:fill="FFFFFF"/>
          </w:tcPr>
          <w:p w14:paraId="1B694124"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 xml:space="preserve">Б.19 = </w:t>
            </w:r>
            <w:r w:rsidRPr="003E6180">
              <w:rPr>
                <w:color w:val="000000" w:themeColor="text1"/>
                <w:sz w:val="20"/>
                <w:szCs w:val="20"/>
                <w:lang w:val="en-US"/>
              </w:rPr>
              <w:t>Sum(</w:t>
            </w:r>
            <w:r w:rsidRPr="003E6180">
              <w:rPr>
                <w:color w:val="000000" w:themeColor="text1"/>
                <w:sz w:val="20"/>
                <w:szCs w:val="20"/>
              </w:rPr>
              <w:t>КЖОР)</w:t>
            </w:r>
          </w:p>
        </w:tc>
        <w:tc>
          <w:tcPr>
            <w:tcW w:w="3352" w:type="dxa"/>
            <w:shd w:val="clear" w:color="auto" w:fill="FFFFFF"/>
          </w:tcPr>
          <w:p w14:paraId="2FF4C990" w14:textId="77777777" w:rsidR="003E6180" w:rsidRPr="003E6180" w:rsidRDefault="003E6180" w:rsidP="003E6180">
            <w:pPr>
              <w:rPr>
                <w:sz w:val="20"/>
                <w:szCs w:val="20"/>
              </w:rPr>
            </w:pPr>
            <w:r w:rsidRPr="003E6180">
              <w:rPr>
                <w:color w:val="000000" w:themeColor="text1"/>
                <w:sz w:val="20"/>
                <w:szCs w:val="20"/>
              </w:rPr>
              <w:t xml:space="preserve">Б.19 определяется как сумма </w:t>
            </w:r>
            <w:r w:rsidRPr="003E6180">
              <w:rPr>
                <w:sz w:val="20"/>
                <w:szCs w:val="20"/>
              </w:rPr>
              <w:t xml:space="preserve">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3E6180">
              <w:rPr>
                <w:sz w:val="20"/>
                <w:szCs w:val="20"/>
              </w:rPr>
              <w:t>органа</w:t>
            </w:r>
            <w:proofErr w:type="gramEnd"/>
            <w:r w:rsidRPr="003E6180">
              <w:rPr>
                <w:sz w:val="20"/>
                <w:szCs w:val="20"/>
              </w:rPr>
              <w:t xml:space="preserve"> либо о признании действий (бездействий) должностных лиц контрольного </w:t>
            </w:r>
            <w:r w:rsidRPr="003E6180">
              <w:rPr>
                <w:sz w:val="20"/>
                <w:szCs w:val="20"/>
              </w:rPr>
              <w:lastRenderedPageBreak/>
              <w:t>органа недействительными</w:t>
            </w:r>
            <w:r w:rsidRPr="003E6180">
              <w:rPr>
                <w:color w:val="000000" w:themeColor="text1"/>
                <w:sz w:val="20"/>
                <w:szCs w:val="20"/>
              </w:rPr>
              <w:t xml:space="preserve"> (КЖОР),</w:t>
            </w:r>
            <w:r w:rsidRPr="003E6180">
              <w:rPr>
                <w:sz w:val="20"/>
                <w:szCs w:val="20"/>
              </w:rPr>
              <w:t xml:space="preserve"> за отчетный период.</w:t>
            </w:r>
          </w:p>
          <w:p w14:paraId="5CE557BA" w14:textId="77777777" w:rsidR="003E6180" w:rsidRPr="003E6180" w:rsidRDefault="003E6180" w:rsidP="003E6180">
            <w:pPr>
              <w:rPr>
                <w:color w:val="000000" w:themeColor="text1"/>
                <w:sz w:val="20"/>
                <w:szCs w:val="20"/>
              </w:rPr>
            </w:pPr>
          </w:p>
        </w:tc>
        <w:tc>
          <w:tcPr>
            <w:tcW w:w="1762" w:type="dxa"/>
            <w:shd w:val="clear" w:color="auto" w:fill="FFFFFF"/>
          </w:tcPr>
          <w:p w14:paraId="6563602C"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306D5D83" w14:textId="77777777" w:rsidR="003E6180" w:rsidRPr="003E6180" w:rsidRDefault="003E6180" w:rsidP="003E6180">
            <w:pPr>
              <w:rPr>
                <w:color w:val="000000" w:themeColor="text1"/>
                <w:sz w:val="20"/>
                <w:szCs w:val="20"/>
              </w:rPr>
            </w:pPr>
            <w:r w:rsidRPr="003E6180">
              <w:rPr>
                <w:color w:val="000000" w:themeColor="text1"/>
                <w:sz w:val="20"/>
                <w:szCs w:val="20"/>
              </w:rPr>
              <w:t>Результаты осуществления муниципального земельного контроля в отчетном году</w:t>
            </w:r>
          </w:p>
        </w:tc>
      </w:tr>
      <w:tr w:rsidR="003E6180" w:rsidRPr="003E6180" w14:paraId="11DBCD6B" w14:textId="77777777" w:rsidTr="003E6180">
        <w:tc>
          <w:tcPr>
            <w:tcW w:w="959" w:type="dxa"/>
            <w:shd w:val="clear" w:color="auto" w:fill="FFFFFF"/>
            <w:vAlign w:val="center"/>
          </w:tcPr>
          <w:p w14:paraId="6F68197C"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Б.20</w:t>
            </w:r>
          </w:p>
        </w:tc>
        <w:tc>
          <w:tcPr>
            <w:tcW w:w="2018" w:type="dxa"/>
            <w:shd w:val="clear" w:color="auto" w:fill="FFFFFF"/>
          </w:tcPr>
          <w:p w14:paraId="1B661E79" w14:textId="4B694687" w:rsidR="003E6180" w:rsidRPr="00E167E1" w:rsidRDefault="003E6180" w:rsidP="003E6180">
            <w:pPr>
              <w:rPr>
                <w:sz w:val="20"/>
                <w:szCs w:val="20"/>
              </w:rPr>
            </w:pPr>
            <w:r w:rsidRPr="003E6180">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w:t>
            </w:r>
            <w:r w:rsidR="00E167E1">
              <w:rPr>
                <w:sz w:val="20"/>
                <w:szCs w:val="20"/>
              </w:rPr>
              <w:t>ном порядке, за отчетный период</w:t>
            </w:r>
          </w:p>
        </w:tc>
        <w:tc>
          <w:tcPr>
            <w:tcW w:w="1412" w:type="dxa"/>
            <w:shd w:val="clear" w:color="auto" w:fill="FFFFFF"/>
          </w:tcPr>
          <w:p w14:paraId="37ABB883"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Б.20 = </w:t>
            </w:r>
            <w:r w:rsidRPr="003E6180">
              <w:rPr>
                <w:color w:val="000000" w:themeColor="text1"/>
                <w:sz w:val="20"/>
                <w:szCs w:val="20"/>
                <w:lang w:val="en-US"/>
              </w:rPr>
              <w:t>Sum(</w:t>
            </w:r>
            <w:r w:rsidRPr="003E6180">
              <w:rPr>
                <w:color w:val="000000" w:themeColor="text1"/>
                <w:sz w:val="20"/>
                <w:szCs w:val="20"/>
              </w:rPr>
              <w:t>КИЗ)</w:t>
            </w:r>
          </w:p>
        </w:tc>
        <w:tc>
          <w:tcPr>
            <w:tcW w:w="3352" w:type="dxa"/>
            <w:shd w:val="clear" w:color="auto" w:fill="FFFFFF"/>
          </w:tcPr>
          <w:p w14:paraId="51D2480A" w14:textId="77777777" w:rsidR="003E6180" w:rsidRPr="003E6180" w:rsidRDefault="003E6180" w:rsidP="003E6180">
            <w:pPr>
              <w:rPr>
                <w:sz w:val="20"/>
                <w:szCs w:val="20"/>
              </w:rPr>
            </w:pPr>
            <w:r w:rsidRPr="003E6180">
              <w:rPr>
                <w:color w:val="000000" w:themeColor="text1"/>
                <w:sz w:val="20"/>
                <w:szCs w:val="20"/>
              </w:rPr>
              <w:t xml:space="preserve">Б.20 определяется как сумма </w:t>
            </w:r>
            <w:r w:rsidRPr="003E6180">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w:t>
            </w:r>
            <w:r w:rsidRPr="003E6180">
              <w:rPr>
                <w:color w:val="000000" w:themeColor="text1"/>
                <w:sz w:val="20"/>
                <w:szCs w:val="20"/>
              </w:rPr>
              <w:t xml:space="preserve"> (КИЗ),</w:t>
            </w:r>
            <w:r w:rsidRPr="003E6180">
              <w:rPr>
                <w:sz w:val="20"/>
                <w:szCs w:val="20"/>
              </w:rPr>
              <w:t xml:space="preserve"> за отчетный период.</w:t>
            </w:r>
          </w:p>
          <w:p w14:paraId="0B22884B" w14:textId="77777777" w:rsidR="003E6180" w:rsidRPr="003E6180" w:rsidRDefault="003E6180" w:rsidP="003E6180">
            <w:pPr>
              <w:rPr>
                <w:color w:val="000000" w:themeColor="text1"/>
                <w:sz w:val="20"/>
                <w:szCs w:val="20"/>
              </w:rPr>
            </w:pPr>
          </w:p>
        </w:tc>
        <w:tc>
          <w:tcPr>
            <w:tcW w:w="1762" w:type="dxa"/>
            <w:shd w:val="clear" w:color="auto" w:fill="FFFFFF"/>
          </w:tcPr>
          <w:p w14:paraId="46D364DC"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36D12DEE" w14:textId="77777777" w:rsidR="003E6180" w:rsidRPr="003E6180" w:rsidRDefault="003E6180" w:rsidP="003E6180">
            <w:pPr>
              <w:rPr>
                <w:color w:val="000000" w:themeColor="text1"/>
                <w:sz w:val="20"/>
                <w:szCs w:val="20"/>
              </w:rPr>
            </w:pPr>
            <w:r w:rsidRPr="003E6180">
              <w:rPr>
                <w:color w:val="000000" w:themeColor="text1"/>
                <w:sz w:val="20"/>
                <w:szCs w:val="20"/>
              </w:rPr>
              <w:t>Результаты осуществления муниципального земельного контроля в отчетном году</w:t>
            </w:r>
          </w:p>
        </w:tc>
      </w:tr>
      <w:tr w:rsidR="003E6180" w:rsidRPr="003E6180" w14:paraId="60E8C68F" w14:textId="77777777" w:rsidTr="003E6180">
        <w:tc>
          <w:tcPr>
            <w:tcW w:w="959" w:type="dxa"/>
            <w:shd w:val="clear" w:color="auto" w:fill="FFFFFF"/>
            <w:vAlign w:val="center"/>
          </w:tcPr>
          <w:p w14:paraId="38644010" w14:textId="77777777" w:rsidR="003E6180" w:rsidRPr="003E6180" w:rsidRDefault="003E6180" w:rsidP="003E6180">
            <w:pPr>
              <w:jc w:val="center"/>
              <w:rPr>
                <w:color w:val="000000" w:themeColor="text1"/>
                <w:sz w:val="20"/>
                <w:szCs w:val="20"/>
              </w:rPr>
            </w:pPr>
            <w:r w:rsidRPr="003E6180">
              <w:rPr>
                <w:color w:val="000000" w:themeColor="text1"/>
                <w:sz w:val="20"/>
                <w:szCs w:val="20"/>
              </w:rPr>
              <w:t>Б.21</w:t>
            </w:r>
          </w:p>
        </w:tc>
        <w:tc>
          <w:tcPr>
            <w:tcW w:w="2018" w:type="dxa"/>
            <w:shd w:val="clear" w:color="auto" w:fill="FFFFFF"/>
          </w:tcPr>
          <w:p w14:paraId="3BA14B1E" w14:textId="7868F0F0" w:rsidR="003E6180" w:rsidRPr="00E167E1" w:rsidRDefault="003E6180" w:rsidP="003E6180">
            <w:pPr>
              <w:rPr>
                <w:sz w:val="20"/>
                <w:szCs w:val="20"/>
              </w:rPr>
            </w:pPr>
            <w:r w:rsidRPr="003E6180">
              <w:rPr>
                <w:sz w:val="20"/>
                <w:szCs w:val="2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w:t>
            </w:r>
            <w:r w:rsidR="00E167E1">
              <w:rPr>
                <w:sz w:val="20"/>
                <w:szCs w:val="20"/>
              </w:rPr>
              <w:t xml:space="preserve"> требований, за отчетный период</w:t>
            </w:r>
          </w:p>
        </w:tc>
        <w:tc>
          <w:tcPr>
            <w:tcW w:w="1412" w:type="dxa"/>
            <w:shd w:val="clear" w:color="auto" w:fill="FFFFFF"/>
          </w:tcPr>
          <w:p w14:paraId="35CB9B56"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Б.21 = </w:t>
            </w:r>
            <w:r w:rsidRPr="003E6180">
              <w:rPr>
                <w:color w:val="000000" w:themeColor="text1"/>
                <w:sz w:val="20"/>
                <w:szCs w:val="20"/>
                <w:lang w:val="en-US"/>
              </w:rPr>
              <w:t>Sum(</w:t>
            </w:r>
            <w:r w:rsidRPr="003E6180">
              <w:rPr>
                <w:color w:val="000000" w:themeColor="text1"/>
                <w:sz w:val="20"/>
                <w:szCs w:val="20"/>
              </w:rPr>
              <w:t>КУИЗ)</w:t>
            </w:r>
          </w:p>
        </w:tc>
        <w:tc>
          <w:tcPr>
            <w:tcW w:w="3352" w:type="dxa"/>
            <w:shd w:val="clear" w:color="auto" w:fill="FFFFFF"/>
          </w:tcPr>
          <w:p w14:paraId="5F12F91F" w14:textId="77777777" w:rsidR="003E6180" w:rsidRPr="003E6180" w:rsidRDefault="003E6180" w:rsidP="003E6180">
            <w:pPr>
              <w:rPr>
                <w:sz w:val="20"/>
                <w:szCs w:val="20"/>
              </w:rPr>
            </w:pPr>
            <w:r w:rsidRPr="003E6180">
              <w:rPr>
                <w:color w:val="000000" w:themeColor="text1"/>
                <w:sz w:val="20"/>
                <w:szCs w:val="20"/>
              </w:rPr>
              <w:t xml:space="preserve">Б.21 определяется как сумма </w:t>
            </w:r>
            <w:r w:rsidRPr="003E6180">
              <w:rPr>
                <w:sz w:val="20"/>
                <w:szCs w:val="20"/>
              </w:rPr>
              <w:t>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w:t>
            </w:r>
            <w:r w:rsidRPr="003E6180">
              <w:rPr>
                <w:color w:val="000000" w:themeColor="text1"/>
                <w:sz w:val="20"/>
                <w:szCs w:val="20"/>
              </w:rPr>
              <w:t xml:space="preserve"> (КУИЗ),</w:t>
            </w:r>
            <w:r w:rsidRPr="003E6180">
              <w:rPr>
                <w:sz w:val="20"/>
                <w:szCs w:val="20"/>
              </w:rPr>
              <w:t xml:space="preserve"> за отчетный период.</w:t>
            </w:r>
          </w:p>
          <w:p w14:paraId="75EC1404" w14:textId="77777777" w:rsidR="003E6180" w:rsidRPr="003E6180" w:rsidRDefault="003E6180" w:rsidP="003E6180">
            <w:pPr>
              <w:rPr>
                <w:color w:val="000000" w:themeColor="text1"/>
                <w:sz w:val="20"/>
                <w:szCs w:val="20"/>
              </w:rPr>
            </w:pPr>
          </w:p>
        </w:tc>
        <w:tc>
          <w:tcPr>
            <w:tcW w:w="1762" w:type="dxa"/>
            <w:shd w:val="clear" w:color="auto" w:fill="FFFFFF"/>
          </w:tcPr>
          <w:p w14:paraId="7CC8E405"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41E09CB6" w14:textId="77777777" w:rsidR="003E6180" w:rsidRPr="003E6180" w:rsidRDefault="003E6180" w:rsidP="003E6180">
            <w:pPr>
              <w:rPr>
                <w:color w:val="000000" w:themeColor="text1"/>
                <w:sz w:val="20"/>
                <w:szCs w:val="20"/>
              </w:rPr>
            </w:pPr>
            <w:r w:rsidRPr="003E6180">
              <w:rPr>
                <w:color w:val="000000" w:themeColor="text1"/>
                <w:sz w:val="20"/>
                <w:szCs w:val="20"/>
              </w:rPr>
              <w:t>Результаты осуществления муниципального земельного контроля в отчетном году</w:t>
            </w:r>
          </w:p>
        </w:tc>
      </w:tr>
      <w:tr w:rsidR="003E6180" w:rsidRPr="003E6180" w14:paraId="71F1817A" w14:textId="77777777" w:rsidTr="003E6180">
        <w:tc>
          <w:tcPr>
            <w:tcW w:w="959" w:type="dxa"/>
            <w:shd w:val="clear" w:color="auto" w:fill="FFFFFF"/>
            <w:vAlign w:val="center"/>
          </w:tcPr>
          <w:p w14:paraId="5D1650FC" w14:textId="77777777" w:rsidR="003E6180" w:rsidRPr="003E6180" w:rsidRDefault="003E6180" w:rsidP="003E6180">
            <w:pPr>
              <w:jc w:val="center"/>
              <w:rPr>
                <w:color w:val="000000" w:themeColor="text1"/>
                <w:sz w:val="20"/>
                <w:szCs w:val="20"/>
              </w:rPr>
            </w:pPr>
            <w:r w:rsidRPr="003E6180">
              <w:rPr>
                <w:color w:val="000000" w:themeColor="text1"/>
                <w:sz w:val="20"/>
                <w:szCs w:val="20"/>
              </w:rPr>
              <w:t>Б.22</w:t>
            </w:r>
          </w:p>
        </w:tc>
        <w:tc>
          <w:tcPr>
            <w:tcW w:w="2018" w:type="dxa"/>
            <w:shd w:val="clear" w:color="auto" w:fill="FFFFFF"/>
          </w:tcPr>
          <w:p w14:paraId="438910C9" w14:textId="5AFCEF86" w:rsidR="003E6180" w:rsidRPr="00E167E1" w:rsidRDefault="003E6180" w:rsidP="003E6180">
            <w:pPr>
              <w:rPr>
                <w:sz w:val="20"/>
                <w:szCs w:val="20"/>
              </w:rPr>
            </w:pPr>
            <w:r w:rsidRPr="003E6180">
              <w:rPr>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w:t>
            </w:r>
            <w:r w:rsidR="00E167E1">
              <w:rPr>
                <w:sz w:val="20"/>
                <w:szCs w:val="20"/>
              </w:rPr>
              <w:t>и) отменены, за отчетный период</w:t>
            </w:r>
            <w:bookmarkStart w:id="4" w:name="_GoBack"/>
            <w:bookmarkEnd w:id="4"/>
          </w:p>
        </w:tc>
        <w:tc>
          <w:tcPr>
            <w:tcW w:w="1412" w:type="dxa"/>
            <w:shd w:val="clear" w:color="auto" w:fill="FFFFFF"/>
          </w:tcPr>
          <w:p w14:paraId="7C55D225"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Б.22 = </w:t>
            </w:r>
            <w:r w:rsidRPr="003E6180">
              <w:rPr>
                <w:color w:val="000000" w:themeColor="text1"/>
                <w:sz w:val="20"/>
                <w:szCs w:val="20"/>
                <w:lang w:val="en-US"/>
              </w:rPr>
              <w:t>Sum(</w:t>
            </w:r>
            <w:r w:rsidRPr="003E6180">
              <w:rPr>
                <w:color w:val="000000" w:themeColor="text1"/>
                <w:sz w:val="20"/>
                <w:szCs w:val="20"/>
              </w:rPr>
              <w:t>КМГНТ)</w:t>
            </w:r>
          </w:p>
        </w:tc>
        <w:tc>
          <w:tcPr>
            <w:tcW w:w="3352" w:type="dxa"/>
            <w:shd w:val="clear" w:color="auto" w:fill="FFFFFF"/>
          </w:tcPr>
          <w:p w14:paraId="036BE190" w14:textId="77777777" w:rsidR="003E6180" w:rsidRPr="003E6180" w:rsidRDefault="003E6180" w:rsidP="003E6180">
            <w:pPr>
              <w:rPr>
                <w:sz w:val="20"/>
                <w:szCs w:val="20"/>
              </w:rPr>
            </w:pPr>
            <w:r w:rsidRPr="003E6180">
              <w:rPr>
                <w:color w:val="000000" w:themeColor="text1"/>
                <w:sz w:val="20"/>
                <w:szCs w:val="20"/>
              </w:rPr>
              <w:t xml:space="preserve">Б.22 определяется как сумма </w:t>
            </w:r>
            <w:r w:rsidRPr="003E6180">
              <w:rPr>
                <w:sz w:val="20"/>
                <w:szCs w:val="20"/>
              </w:rPr>
              <w:t>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w:t>
            </w:r>
            <w:r w:rsidRPr="003E6180">
              <w:rPr>
                <w:color w:val="000000" w:themeColor="text1"/>
                <w:sz w:val="20"/>
                <w:szCs w:val="20"/>
              </w:rPr>
              <w:t xml:space="preserve"> (КМГНТ),</w:t>
            </w:r>
            <w:r w:rsidRPr="003E6180">
              <w:rPr>
                <w:sz w:val="20"/>
                <w:szCs w:val="20"/>
              </w:rPr>
              <w:t xml:space="preserve"> за отчетный период.</w:t>
            </w:r>
          </w:p>
          <w:p w14:paraId="5CB8F833" w14:textId="77777777" w:rsidR="003E6180" w:rsidRPr="003E6180" w:rsidRDefault="003E6180" w:rsidP="003E6180">
            <w:pPr>
              <w:rPr>
                <w:color w:val="000000" w:themeColor="text1"/>
                <w:sz w:val="20"/>
                <w:szCs w:val="20"/>
              </w:rPr>
            </w:pPr>
          </w:p>
        </w:tc>
        <w:tc>
          <w:tcPr>
            <w:tcW w:w="1762" w:type="dxa"/>
            <w:shd w:val="clear" w:color="auto" w:fill="FFFFFF"/>
          </w:tcPr>
          <w:p w14:paraId="3F16A0C8" w14:textId="77777777" w:rsidR="003E6180" w:rsidRPr="003E6180" w:rsidRDefault="003E6180" w:rsidP="003E6180">
            <w:pPr>
              <w:jc w:val="center"/>
              <w:rPr>
                <w:color w:val="000000" w:themeColor="text1"/>
                <w:sz w:val="20"/>
                <w:szCs w:val="20"/>
              </w:rPr>
            </w:pPr>
            <w:r w:rsidRPr="003E6180">
              <w:rPr>
                <w:color w:val="000000" w:themeColor="text1"/>
                <w:sz w:val="20"/>
                <w:szCs w:val="20"/>
              </w:rPr>
              <w:t xml:space="preserve">Целевое значение не устанавливается </w:t>
            </w:r>
            <w:r w:rsidRPr="003E6180">
              <w:rPr>
                <w:color w:val="000000" w:themeColor="text1"/>
                <w:sz w:val="20"/>
                <w:szCs w:val="20"/>
              </w:rPr>
              <w:fldChar w:fldCharType="begin"/>
            </w:r>
            <w:r w:rsidRPr="003E6180">
              <w:rPr>
                <w:color w:val="000000" w:themeColor="text1"/>
                <w:sz w:val="20"/>
                <w:szCs w:val="20"/>
              </w:rPr>
              <w:instrText xml:space="preserve"> INCLUDEPICTURE "https://internet.garant.ru/document/formula?revision=9112021519&amp;text=U3RyaW5nKCIgIik8PTkw" \* MERGEFORMATINET </w:instrText>
            </w:r>
            <w:r w:rsidRPr="003E6180">
              <w:rPr>
                <w:color w:val="000000" w:themeColor="text1"/>
                <w:sz w:val="20"/>
                <w:szCs w:val="20"/>
              </w:rPr>
              <w:fldChar w:fldCharType="end"/>
            </w:r>
          </w:p>
        </w:tc>
        <w:tc>
          <w:tcPr>
            <w:tcW w:w="1270" w:type="dxa"/>
            <w:shd w:val="clear" w:color="auto" w:fill="FFFFFF"/>
          </w:tcPr>
          <w:p w14:paraId="6222F3D8" w14:textId="77777777" w:rsidR="003E6180" w:rsidRPr="003E6180" w:rsidRDefault="003E6180" w:rsidP="003E6180">
            <w:pPr>
              <w:rPr>
                <w:color w:val="000000" w:themeColor="text1"/>
                <w:sz w:val="20"/>
                <w:szCs w:val="20"/>
              </w:rPr>
            </w:pPr>
            <w:r w:rsidRPr="003E6180">
              <w:rPr>
                <w:color w:val="000000" w:themeColor="text1"/>
                <w:sz w:val="20"/>
                <w:szCs w:val="20"/>
              </w:rPr>
              <w:t>Результаты осуществления муниципального земельного контроля в отчетном году</w:t>
            </w:r>
          </w:p>
        </w:tc>
      </w:tr>
      <w:bookmarkEnd w:id="3"/>
      <w:tr w:rsidR="003E6180" w:rsidRPr="003E6180" w14:paraId="1BF47926" w14:textId="77777777" w:rsidTr="003E6180">
        <w:tc>
          <w:tcPr>
            <w:tcW w:w="959" w:type="dxa"/>
            <w:shd w:val="clear" w:color="auto" w:fill="FFFFFF"/>
            <w:vAlign w:val="center"/>
          </w:tcPr>
          <w:p w14:paraId="5901279F" w14:textId="77777777" w:rsidR="003E6180" w:rsidRPr="003E6180" w:rsidRDefault="003E6180" w:rsidP="003E6180">
            <w:pPr>
              <w:jc w:val="center"/>
              <w:rPr>
                <w:color w:val="000000" w:themeColor="text1"/>
                <w:sz w:val="20"/>
                <w:szCs w:val="20"/>
              </w:rPr>
            </w:pPr>
            <w:r w:rsidRPr="003E6180">
              <w:rPr>
                <w:color w:val="000000" w:themeColor="text1"/>
                <w:sz w:val="20"/>
                <w:szCs w:val="20"/>
              </w:rPr>
              <w:t>Б.23</w:t>
            </w:r>
            <w:r w:rsidRPr="003E6180">
              <w:rPr>
                <w:i/>
                <w:iCs/>
                <w:color w:val="000000" w:themeColor="text1"/>
                <w:sz w:val="20"/>
                <w:szCs w:val="20"/>
              </w:rPr>
              <w:t xml:space="preserve"> Вариант 1</w:t>
            </w:r>
            <w:r w:rsidRPr="003E6180">
              <w:rPr>
                <w:color w:val="000000" w:themeColor="text1"/>
                <w:sz w:val="20"/>
                <w:szCs w:val="20"/>
                <w:vertAlign w:val="superscript"/>
              </w:rPr>
              <w:footnoteReference w:id="2"/>
            </w:r>
          </w:p>
          <w:p w14:paraId="1C59D3CF" w14:textId="77777777" w:rsidR="003E6180" w:rsidRPr="003E6180" w:rsidRDefault="003E6180" w:rsidP="003E6180">
            <w:pPr>
              <w:jc w:val="center"/>
              <w:rPr>
                <w:color w:val="000000" w:themeColor="text1"/>
                <w:sz w:val="20"/>
                <w:szCs w:val="20"/>
              </w:rPr>
            </w:pPr>
          </w:p>
        </w:tc>
        <w:tc>
          <w:tcPr>
            <w:tcW w:w="2018" w:type="dxa"/>
            <w:shd w:val="clear" w:color="auto" w:fill="FFFFFF"/>
          </w:tcPr>
          <w:p w14:paraId="3D1F65E5" w14:textId="77777777" w:rsidR="003E6180" w:rsidRPr="003E6180" w:rsidRDefault="003E6180" w:rsidP="003E6180">
            <w:pPr>
              <w:rPr>
                <w:color w:val="000000" w:themeColor="text1"/>
                <w:sz w:val="20"/>
                <w:szCs w:val="20"/>
              </w:rPr>
            </w:pPr>
            <w:r w:rsidRPr="003E6180">
              <w:rPr>
                <w:color w:val="000000" w:themeColor="text1"/>
                <w:sz w:val="20"/>
                <w:szCs w:val="20"/>
              </w:rPr>
              <w:t xml:space="preserve">Количество штатных единиц, в должностные обязанности которых входит выполнение контрольной функции по осуществлению </w:t>
            </w:r>
            <w:r w:rsidRPr="003E6180">
              <w:rPr>
                <w:color w:val="000000" w:themeColor="text1"/>
                <w:sz w:val="20"/>
                <w:szCs w:val="20"/>
              </w:rPr>
              <w:lastRenderedPageBreak/>
              <w:t>муниципального земельного контроля</w:t>
            </w:r>
          </w:p>
        </w:tc>
        <w:tc>
          <w:tcPr>
            <w:tcW w:w="1412" w:type="dxa"/>
            <w:shd w:val="clear" w:color="auto" w:fill="FFFFFF"/>
          </w:tcPr>
          <w:p w14:paraId="7894D6C8"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 xml:space="preserve">Б.23 = </w:t>
            </w:r>
            <w:r w:rsidRPr="003E6180">
              <w:rPr>
                <w:color w:val="000000" w:themeColor="text1"/>
                <w:sz w:val="20"/>
                <w:szCs w:val="20"/>
                <w:lang w:val="en-US"/>
              </w:rPr>
              <w:t>Sum(</w:t>
            </w:r>
            <w:r w:rsidRPr="003E6180">
              <w:rPr>
                <w:color w:val="000000" w:themeColor="text1"/>
                <w:sz w:val="20"/>
                <w:szCs w:val="20"/>
              </w:rPr>
              <w:t>ШЕ)</w:t>
            </w:r>
          </w:p>
        </w:tc>
        <w:tc>
          <w:tcPr>
            <w:tcW w:w="3352" w:type="dxa"/>
            <w:shd w:val="clear" w:color="auto" w:fill="FFFFFF"/>
          </w:tcPr>
          <w:p w14:paraId="0100B9A3" w14:textId="77777777" w:rsidR="003E6180" w:rsidRPr="003E6180" w:rsidRDefault="003E6180" w:rsidP="003E6180">
            <w:pPr>
              <w:rPr>
                <w:color w:val="000000" w:themeColor="text1"/>
                <w:sz w:val="20"/>
                <w:szCs w:val="20"/>
              </w:rPr>
            </w:pPr>
            <w:r w:rsidRPr="003E6180">
              <w:rPr>
                <w:color w:val="000000" w:themeColor="text1"/>
                <w:sz w:val="20"/>
                <w:szCs w:val="20"/>
              </w:rPr>
              <w:t xml:space="preserve">Б.23 определяется как сумма штатных единиц (ШЕ), в должностные обязанности которых входит выполнение контрольной функции по осуществлению муниципального земельного контроля </w:t>
            </w:r>
          </w:p>
        </w:tc>
        <w:tc>
          <w:tcPr>
            <w:tcW w:w="1762" w:type="dxa"/>
            <w:shd w:val="clear" w:color="auto" w:fill="FFFFFF"/>
          </w:tcPr>
          <w:p w14:paraId="13DE42D0" w14:textId="77777777" w:rsidR="003E6180" w:rsidRPr="003E6180" w:rsidRDefault="003E6180" w:rsidP="003E6180">
            <w:pPr>
              <w:jc w:val="center"/>
              <w:rPr>
                <w:color w:val="000000" w:themeColor="text1"/>
                <w:sz w:val="20"/>
                <w:szCs w:val="20"/>
              </w:rPr>
            </w:pPr>
            <w:r w:rsidRPr="003E6180">
              <w:rPr>
                <w:color w:val="000000" w:themeColor="text1"/>
                <w:sz w:val="20"/>
                <w:szCs w:val="20"/>
              </w:rPr>
              <w:t>___</w:t>
            </w:r>
          </w:p>
          <w:p w14:paraId="50B5D990" w14:textId="77777777" w:rsidR="003E6180" w:rsidRPr="003E6180" w:rsidRDefault="003E6180" w:rsidP="003E6180">
            <w:pPr>
              <w:jc w:val="center"/>
              <w:rPr>
                <w:i/>
                <w:iCs/>
                <w:color w:val="000000" w:themeColor="text1"/>
                <w:sz w:val="20"/>
                <w:szCs w:val="20"/>
              </w:rPr>
            </w:pPr>
            <w:r w:rsidRPr="003E6180">
              <w:rPr>
                <w:i/>
                <w:iCs/>
                <w:color w:val="000000" w:themeColor="text1"/>
                <w:sz w:val="20"/>
                <w:szCs w:val="20"/>
              </w:rPr>
              <w:t>(устанавливается с учетом определенной штатной численности)</w:t>
            </w:r>
          </w:p>
        </w:tc>
        <w:tc>
          <w:tcPr>
            <w:tcW w:w="1270" w:type="dxa"/>
            <w:shd w:val="clear" w:color="auto" w:fill="FFFFFF"/>
          </w:tcPr>
          <w:p w14:paraId="6B6850E6" w14:textId="77777777" w:rsidR="003E6180" w:rsidRPr="003E6180" w:rsidRDefault="003E6180" w:rsidP="003E6180">
            <w:pPr>
              <w:rPr>
                <w:color w:val="000000" w:themeColor="text1"/>
                <w:sz w:val="20"/>
                <w:szCs w:val="20"/>
              </w:rPr>
            </w:pPr>
            <w:r w:rsidRPr="003E6180">
              <w:rPr>
                <w:color w:val="000000" w:themeColor="text1"/>
                <w:sz w:val="20"/>
                <w:szCs w:val="20"/>
              </w:rPr>
              <w:t>Штатное расписание и должностные инструкции</w:t>
            </w:r>
          </w:p>
        </w:tc>
      </w:tr>
      <w:tr w:rsidR="003E6180" w:rsidRPr="003E6180" w14:paraId="4C25BD19" w14:textId="77777777" w:rsidTr="003E6180">
        <w:tc>
          <w:tcPr>
            <w:tcW w:w="959" w:type="dxa"/>
            <w:shd w:val="clear" w:color="auto" w:fill="FFFFFF"/>
            <w:vAlign w:val="center"/>
          </w:tcPr>
          <w:p w14:paraId="0CD8685F" w14:textId="77777777" w:rsidR="003E6180" w:rsidRPr="003E6180" w:rsidRDefault="003E6180" w:rsidP="003E6180">
            <w:pPr>
              <w:jc w:val="center"/>
              <w:rPr>
                <w:color w:val="000000" w:themeColor="text1"/>
                <w:sz w:val="20"/>
                <w:szCs w:val="20"/>
              </w:rPr>
            </w:pPr>
            <w:r w:rsidRPr="003E6180">
              <w:rPr>
                <w:color w:val="000000" w:themeColor="text1"/>
                <w:sz w:val="20"/>
                <w:szCs w:val="20"/>
              </w:rPr>
              <w:lastRenderedPageBreak/>
              <w:t>Б.23</w:t>
            </w:r>
            <w:r w:rsidRPr="003E6180">
              <w:rPr>
                <w:i/>
                <w:iCs/>
                <w:color w:val="000000" w:themeColor="text1"/>
                <w:sz w:val="20"/>
                <w:szCs w:val="20"/>
              </w:rPr>
              <w:t xml:space="preserve"> Вариант 2</w:t>
            </w:r>
            <w:r w:rsidRPr="003E6180">
              <w:rPr>
                <w:color w:val="000000" w:themeColor="text1"/>
                <w:sz w:val="20"/>
                <w:szCs w:val="20"/>
                <w:vertAlign w:val="superscript"/>
              </w:rPr>
              <w:footnoteReference w:id="3"/>
            </w:r>
          </w:p>
          <w:p w14:paraId="6528B583" w14:textId="77777777" w:rsidR="003E6180" w:rsidRPr="003E6180" w:rsidRDefault="003E6180" w:rsidP="003E6180">
            <w:pPr>
              <w:jc w:val="center"/>
              <w:rPr>
                <w:color w:val="000000" w:themeColor="text1"/>
                <w:sz w:val="20"/>
                <w:szCs w:val="20"/>
              </w:rPr>
            </w:pPr>
          </w:p>
        </w:tc>
        <w:tc>
          <w:tcPr>
            <w:tcW w:w="2018" w:type="dxa"/>
            <w:shd w:val="clear" w:color="auto" w:fill="FFFFFF"/>
          </w:tcPr>
          <w:p w14:paraId="65C85AD9" w14:textId="77777777" w:rsidR="003E6180" w:rsidRPr="003E6180" w:rsidRDefault="003E6180" w:rsidP="003E6180">
            <w:pPr>
              <w:rPr>
                <w:color w:val="000000" w:themeColor="text1"/>
                <w:sz w:val="20"/>
                <w:szCs w:val="20"/>
              </w:rPr>
            </w:pPr>
            <w:r w:rsidRPr="003E6180">
              <w:rPr>
                <w:color w:val="000000" w:themeColor="text1"/>
                <w:sz w:val="20"/>
                <w:szCs w:val="20"/>
              </w:rPr>
              <w:t>Доля затрат времени на муниципальный земельный контроль штатной единицы, в должностные обязанности которой входит выполнение контрольной функции по осуществлению муниципального земельного контроля</w:t>
            </w:r>
          </w:p>
        </w:tc>
        <w:tc>
          <w:tcPr>
            <w:tcW w:w="1412" w:type="dxa"/>
            <w:shd w:val="clear" w:color="auto" w:fill="FFFFFF"/>
          </w:tcPr>
          <w:p w14:paraId="52522520" w14:textId="77777777" w:rsidR="003E6180" w:rsidRPr="003E6180" w:rsidRDefault="003E6180" w:rsidP="003E6180">
            <w:pPr>
              <w:jc w:val="center"/>
              <w:rPr>
                <w:color w:val="000000" w:themeColor="text1"/>
                <w:sz w:val="20"/>
                <w:szCs w:val="20"/>
              </w:rPr>
            </w:pPr>
            <w:r w:rsidRPr="003E6180">
              <w:rPr>
                <w:color w:val="000000" w:themeColor="text1"/>
                <w:sz w:val="20"/>
                <w:szCs w:val="20"/>
              </w:rPr>
              <w:t>Б.23</w:t>
            </w:r>
          </w:p>
        </w:tc>
        <w:tc>
          <w:tcPr>
            <w:tcW w:w="3352" w:type="dxa"/>
            <w:shd w:val="clear" w:color="auto" w:fill="FFFFFF"/>
          </w:tcPr>
          <w:p w14:paraId="346724DA" w14:textId="77777777" w:rsidR="003E6180" w:rsidRPr="003E6180" w:rsidRDefault="003E6180" w:rsidP="003E6180">
            <w:pPr>
              <w:rPr>
                <w:color w:val="000000" w:themeColor="text1"/>
                <w:sz w:val="20"/>
                <w:szCs w:val="20"/>
              </w:rPr>
            </w:pPr>
            <w:r w:rsidRPr="003E6180">
              <w:rPr>
                <w:color w:val="000000" w:themeColor="text1"/>
                <w:sz w:val="20"/>
                <w:szCs w:val="20"/>
              </w:rPr>
              <w:t xml:space="preserve">Б.23 определяется как доля посвященного муниципальному земельному контролю трудового времени штатной единицы, в должностные обязанности которой входит выполнение контрольной функции по осуществлению муниципального земельного контроля (определяется в процентах или в виде десятичной дроби) </w:t>
            </w:r>
          </w:p>
          <w:p w14:paraId="73FD8C12" w14:textId="77777777" w:rsidR="003E6180" w:rsidRPr="003E6180" w:rsidRDefault="003E6180" w:rsidP="003E6180">
            <w:pPr>
              <w:rPr>
                <w:color w:val="000000" w:themeColor="text1"/>
                <w:sz w:val="20"/>
                <w:szCs w:val="20"/>
              </w:rPr>
            </w:pPr>
          </w:p>
        </w:tc>
        <w:tc>
          <w:tcPr>
            <w:tcW w:w="1762" w:type="dxa"/>
            <w:shd w:val="clear" w:color="auto" w:fill="FFFFFF"/>
          </w:tcPr>
          <w:p w14:paraId="60F37650" w14:textId="77777777" w:rsidR="003E6180" w:rsidRPr="003E6180" w:rsidRDefault="003E6180" w:rsidP="003E6180">
            <w:pPr>
              <w:jc w:val="center"/>
              <w:rPr>
                <w:color w:val="000000" w:themeColor="text1"/>
                <w:sz w:val="20"/>
                <w:szCs w:val="20"/>
              </w:rPr>
            </w:pPr>
            <w:r w:rsidRPr="003E6180">
              <w:rPr>
                <w:color w:val="000000" w:themeColor="text1"/>
                <w:sz w:val="20"/>
                <w:szCs w:val="20"/>
              </w:rPr>
              <w:t>___</w:t>
            </w:r>
          </w:p>
          <w:p w14:paraId="770ECAED" w14:textId="77777777" w:rsidR="003E6180" w:rsidRPr="003E6180" w:rsidRDefault="003E6180" w:rsidP="003E6180">
            <w:pPr>
              <w:jc w:val="center"/>
              <w:rPr>
                <w:color w:val="000000" w:themeColor="text1"/>
                <w:sz w:val="20"/>
                <w:szCs w:val="20"/>
              </w:rPr>
            </w:pPr>
            <w:r w:rsidRPr="003E6180">
              <w:rPr>
                <w:i/>
                <w:iCs/>
                <w:color w:val="000000" w:themeColor="text1"/>
                <w:sz w:val="20"/>
                <w:szCs w:val="20"/>
              </w:rPr>
              <w:t>(устанавливается с учетом должностной инструкции и трудового договора)</w:t>
            </w:r>
          </w:p>
        </w:tc>
        <w:tc>
          <w:tcPr>
            <w:tcW w:w="1270" w:type="dxa"/>
            <w:shd w:val="clear" w:color="auto" w:fill="FFFFFF"/>
          </w:tcPr>
          <w:p w14:paraId="0D8BED92" w14:textId="77777777" w:rsidR="003E6180" w:rsidRPr="003E6180" w:rsidRDefault="003E6180" w:rsidP="003E6180">
            <w:pPr>
              <w:rPr>
                <w:color w:val="000000" w:themeColor="text1"/>
                <w:sz w:val="20"/>
                <w:szCs w:val="20"/>
              </w:rPr>
            </w:pPr>
            <w:r w:rsidRPr="003E6180">
              <w:rPr>
                <w:color w:val="000000" w:themeColor="text1"/>
                <w:sz w:val="20"/>
                <w:szCs w:val="20"/>
              </w:rPr>
              <w:t>Штатное расписание, должностная инструкция, трудовой договор</w:t>
            </w:r>
          </w:p>
        </w:tc>
      </w:tr>
      <w:tr w:rsidR="003E6180" w:rsidRPr="003E6180" w14:paraId="59CC9103" w14:textId="77777777" w:rsidTr="003E6180">
        <w:tc>
          <w:tcPr>
            <w:tcW w:w="959" w:type="dxa"/>
            <w:shd w:val="clear" w:color="auto" w:fill="FFFFFF"/>
            <w:vAlign w:val="center"/>
          </w:tcPr>
          <w:p w14:paraId="5ED457B9" w14:textId="77777777" w:rsidR="003E6180" w:rsidRPr="003E6180" w:rsidRDefault="003E6180" w:rsidP="003E6180">
            <w:pPr>
              <w:jc w:val="center"/>
              <w:rPr>
                <w:color w:val="000000" w:themeColor="text1"/>
                <w:sz w:val="20"/>
                <w:szCs w:val="20"/>
              </w:rPr>
            </w:pPr>
            <w:r w:rsidRPr="003E6180">
              <w:rPr>
                <w:color w:val="000000" w:themeColor="text1"/>
                <w:sz w:val="20"/>
                <w:szCs w:val="20"/>
              </w:rPr>
              <w:t>Б.24</w:t>
            </w:r>
          </w:p>
        </w:tc>
        <w:tc>
          <w:tcPr>
            <w:tcW w:w="2018" w:type="dxa"/>
            <w:shd w:val="clear" w:color="auto" w:fill="FFFFFF"/>
          </w:tcPr>
          <w:p w14:paraId="133646C7" w14:textId="77777777" w:rsidR="003E6180" w:rsidRPr="003E6180" w:rsidRDefault="003E6180" w:rsidP="003E6180">
            <w:pPr>
              <w:rPr>
                <w:color w:val="000000" w:themeColor="text1"/>
                <w:sz w:val="20"/>
                <w:szCs w:val="20"/>
              </w:rPr>
            </w:pPr>
            <w:r w:rsidRPr="003E6180">
              <w:rPr>
                <w:color w:val="000000" w:themeColor="text1"/>
                <w:sz w:val="20"/>
                <w:szCs w:val="20"/>
              </w:rPr>
              <w:t>Объем затрат местного бюджета на осуществление муниципального земельного контроля в год</w:t>
            </w:r>
          </w:p>
        </w:tc>
        <w:tc>
          <w:tcPr>
            <w:tcW w:w="1412" w:type="dxa"/>
            <w:shd w:val="clear" w:color="auto" w:fill="FFFFFF"/>
          </w:tcPr>
          <w:p w14:paraId="2445E95B" w14:textId="77777777" w:rsidR="003E6180" w:rsidRPr="003E6180" w:rsidRDefault="003E6180" w:rsidP="003E6180">
            <w:pPr>
              <w:jc w:val="center"/>
              <w:rPr>
                <w:color w:val="000000" w:themeColor="text1"/>
                <w:sz w:val="20"/>
                <w:szCs w:val="20"/>
              </w:rPr>
            </w:pPr>
            <w:r w:rsidRPr="003E6180">
              <w:rPr>
                <w:color w:val="000000" w:themeColor="text1"/>
                <w:sz w:val="20"/>
                <w:szCs w:val="20"/>
              </w:rPr>
              <w:t>Б.24 = ОТ + МТО</w:t>
            </w:r>
          </w:p>
        </w:tc>
        <w:tc>
          <w:tcPr>
            <w:tcW w:w="3352" w:type="dxa"/>
            <w:shd w:val="clear" w:color="auto" w:fill="FFFFFF"/>
          </w:tcPr>
          <w:p w14:paraId="29161037" w14:textId="77777777" w:rsidR="003E6180" w:rsidRPr="003E6180" w:rsidRDefault="003E6180" w:rsidP="003E6180">
            <w:pPr>
              <w:rPr>
                <w:color w:val="000000" w:themeColor="text1"/>
                <w:sz w:val="20"/>
                <w:szCs w:val="20"/>
              </w:rPr>
            </w:pPr>
            <w:r w:rsidRPr="003E6180">
              <w:rPr>
                <w:color w:val="000000" w:themeColor="text1"/>
                <w:sz w:val="20"/>
                <w:szCs w:val="20"/>
              </w:rPr>
              <w:t>Б.24 определяется как сумма затрат в отчетном году на осуществление оплаты труда штатной единицы (штатных единиц), в должностные обязанности которой (которых) входит выполнение контрольной функции по осуществлению муниципального земельного контроля, включая суммы отчислений с фонда оплаты труда (ОТ), а также суммы затрат на материально-техническое обеспечение муниципального земельного контроля (МТО)</w:t>
            </w:r>
          </w:p>
          <w:p w14:paraId="4E78E4BF" w14:textId="77777777" w:rsidR="003E6180" w:rsidRPr="003E6180" w:rsidRDefault="003E6180" w:rsidP="003E6180">
            <w:pPr>
              <w:rPr>
                <w:color w:val="000000" w:themeColor="text1"/>
                <w:sz w:val="20"/>
                <w:szCs w:val="20"/>
              </w:rPr>
            </w:pPr>
          </w:p>
        </w:tc>
        <w:tc>
          <w:tcPr>
            <w:tcW w:w="1762" w:type="dxa"/>
            <w:shd w:val="clear" w:color="auto" w:fill="FFFFFF"/>
          </w:tcPr>
          <w:p w14:paraId="0EEC5A44" w14:textId="77777777" w:rsidR="003E6180" w:rsidRPr="003E6180" w:rsidRDefault="003E6180" w:rsidP="003E6180">
            <w:pPr>
              <w:jc w:val="center"/>
              <w:rPr>
                <w:color w:val="000000" w:themeColor="text1"/>
                <w:sz w:val="20"/>
                <w:szCs w:val="20"/>
              </w:rPr>
            </w:pPr>
            <w:r w:rsidRPr="003E6180">
              <w:rPr>
                <w:color w:val="000000" w:themeColor="text1"/>
                <w:sz w:val="20"/>
                <w:szCs w:val="20"/>
              </w:rPr>
              <w:t>___</w:t>
            </w:r>
          </w:p>
          <w:p w14:paraId="1C4FA53E" w14:textId="77777777" w:rsidR="003E6180" w:rsidRPr="003E6180" w:rsidRDefault="003E6180" w:rsidP="003E6180">
            <w:pPr>
              <w:jc w:val="center"/>
              <w:rPr>
                <w:color w:val="000000" w:themeColor="text1"/>
                <w:sz w:val="20"/>
                <w:szCs w:val="20"/>
              </w:rPr>
            </w:pPr>
            <w:r w:rsidRPr="003E6180">
              <w:rPr>
                <w:i/>
                <w:iCs/>
                <w:color w:val="000000" w:themeColor="text1"/>
                <w:sz w:val="20"/>
                <w:szCs w:val="20"/>
              </w:rPr>
              <w:t>(устанавливается с учетом штатного расписания, должностной инструкции и трудового договора, а также нормативов расходов на материально-техническое обеспечение труда, если они установлены)</w:t>
            </w:r>
          </w:p>
        </w:tc>
        <w:tc>
          <w:tcPr>
            <w:tcW w:w="1270" w:type="dxa"/>
            <w:shd w:val="clear" w:color="auto" w:fill="FFFFFF"/>
          </w:tcPr>
          <w:p w14:paraId="3682FA64" w14:textId="77777777" w:rsidR="003E6180" w:rsidRPr="003E6180" w:rsidRDefault="003E6180" w:rsidP="003E6180">
            <w:pPr>
              <w:rPr>
                <w:color w:val="000000" w:themeColor="text1"/>
                <w:sz w:val="20"/>
                <w:szCs w:val="20"/>
              </w:rPr>
            </w:pPr>
            <w:r w:rsidRPr="003E6180">
              <w:rPr>
                <w:color w:val="000000" w:themeColor="text1"/>
                <w:sz w:val="20"/>
                <w:szCs w:val="20"/>
              </w:rPr>
              <w:t>Штатное расписание, должностная инструкция, трудовой договор</w:t>
            </w:r>
          </w:p>
        </w:tc>
      </w:tr>
    </w:tbl>
    <w:p w14:paraId="7E807C76" w14:textId="77777777" w:rsidR="003E6180" w:rsidRDefault="003E6180"/>
    <w:sectPr w:rsidR="003E6180" w:rsidSect="003E6180">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124F9" w14:textId="77777777" w:rsidR="004532CE" w:rsidRDefault="004532CE" w:rsidP="00755710">
      <w:r>
        <w:separator/>
      </w:r>
    </w:p>
  </w:endnote>
  <w:endnote w:type="continuationSeparator" w:id="0">
    <w:p w14:paraId="0A3B20D9" w14:textId="77777777" w:rsidR="004532CE" w:rsidRDefault="004532CE"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B14EA" w14:textId="77777777" w:rsidR="004532CE" w:rsidRDefault="004532CE" w:rsidP="00755710">
      <w:r>
        <w:separator/>
      </w:r>
    </w:p>
  </w:footnote>
  <w:footnote w:type="continuationSeparator" w:id="0">
    <w:p w14:paraId="2112D38C" w14:textId="77777777" w:rsidR="004532CE" w:rsidRDefault="004532CE" w:rsidP="00755710">
      <w:r>
        <w:continuationSeparator/>
      </w:r>
    </w:p>
  </w:footnote>
  <w:footnote w:id="1">
    <w:p w14:paraId="17E41342" w14:textId="77777777" w:rsidR="003E6180" w:rsidRDefault="003E6180" w:rsidP="003E6180">
      <w:pPr>
        <w:pStyle w:val="af6"/>
        <w:jc w:val="both"/>
      </w:pPr>
      <w:r>
        <w:rPr>
          <w:rStyle w:val="aff1"/>
        </w:rPr>
        <w:footnoteRef/>
      </w:r>
      <w:r>
        <w:t xml:space="preserve"> Данный показатель устанавливается лишь в случае, если в соответствии с положением о данном виде контроля установлено проведение плановых контрольных мероприятий. В ином случае данный показатель подлежит исключению. </w:t>
      </w:r>
    </w:p>
  </w:footnote>
  <w:footnote w:id="2">
    <w:p w14:paraId="23C3856C" w14:textId="77777777" w:rsidR="003E6180" w:rsidRDefault="003E6180" w:rsidP="003E6180">
      <w:pPr>
        <w:pStyle w:val="af6"/>
        <w:jc w:val="both"/>
      </w:pPr>
      <w:r>
        <w:rPr>
          <w:rStyle w:val="aff1"/>
        </w:rPr>
        <w:footnoteRef/>
      </w:r>
      <w:r>
        <w:t xml:space="preserve"> Вариант 1 подходит тем муниципальным образованиям, в которых одно или более должностных лиц целиком вовлечены исключительно в осуществление муниципального земельного контроля.</w:t>
      </w:r>
    </w:p>
  </w:footnote>
  <w:footnote w:id="3">
    <w:p w14:paraId="1EE24DCA" w14:textId="77777777" w:rsidR="003E6180" w:rsidRDefault="003E6180" w:rsidP="003E6180">
      <w:pPr>
        <w:pStyle w:val="af6"/>
        <w:jc w:val="both"/>
      </w:pPr>
      <w:r>
        <w:rPr>
          <w:rStyle w:val="aff1"/>
        </w:rPr>
        <w:footnoteRef/>
      </w:r>
      <w:r>
        <w:t xml:space="preserve"> Вариант 2 подходит тем муниципальным образованиям, в которых одно должностное лицо лишь частично вовлечено в осуществление муниципального земельного контроля. Наряду с этими обязанностями за ним также закреплены обязанности в иных сферах муниципального контроля или обязанности, не связанные с муниципальным контролем.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3E6180" w:rsidRDefault="003E6180" w:rsidP="003E6180">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3E6180" w:rsidRDefault="003E6180">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4801" w14:textId="536B19C5" w:rsidR="003E6180" w:rsidRDefault="003E6180" w:rsidP="003E6180">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E167E1">
      <w:rPr>
        <w:rStyle w:val="afb"/>
        <w:noProof/>
      </w:rPr>
      <w:t>21</w:t>
    </w:r>
    <w:r>
      <w:rPr>
        <w:rStyle w:val="afb"/>
      </w:rPr>
      <w:fldChar w:fldCharType="end"/>
    </w:r>
  </w:p>
  <w:p w14:paraId="3A113517" w14:textId="77777777" w:rsidR="003E6180" w:rsidRDefault="003E6180">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873654"/>
    <w:multiLevelType w:val="hybridMultilevel"/>
    <w:tmpl w:val="941ED76C"/>
    <w:lvl w:ilvl="0" w:tplc="DA48BF08">
      <w:start w:val="1"/>
      <w:numFmt w:val="decimal"/>
      <w:lvlText w:val="%1."/>
      <w:lvlJc w:val="left"/>
      <w:pPr>
        <w:ind w:left="1159" w:hanging="45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A5D4F"/>
    <w:rsid w:val="003D4273"/>
    <w:rsid w:val="003E6180"/>
    <w:rsid w:val="004532CE"/>
    <w:rsid w:val="00603941"/>
    <w:rsid w:val="00755710"/>
    <w:rsid w:val="00755D34"/>
    <w:rsid w:val="00935631"/>
    <w:rsid w:val="0097160F"/>
    <w:rsid w:val="009B6A4F"/>
    <w:rsid w:val="009D07EB"/>
    <w:rsid w:val="00E16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uiPriority w:val="99"/>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3D4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1052;&#1091;&#1085;&#1080;&#1094;&#1080;&#1087;&#1072;&#1083;&#1100;&#1085;&#1099;&#1081;%20&#1082;&#1086;&#1085;&#1090;&#1088;&#1086;&#1083;&#1100;-20220302T125738Z-001\&#1052;&#1091;&#1085;&#1080;&#1094;&#1080;&#1087;&#1072;&#1083;&#1100;&#1085;&#1099;&#1081;%20&#1082;&#1086;&#1085;&#1090;&#1088;&#1086;&#1083;&#1100;\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1442A-8375-424B-ACCD-DEE2F0BD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10102</Words>
  <Characters>57587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AntonBat</cp:lastModifiedBy>
  <cp:revision>2</cp:revision>
  <dcterms:created xsi:type="dcterms:W3CDTF">2022-03-25T10:11:00Z</dcterms:created>
  <dcterms:modified xsi:type="dcterms:W3CDTF">2022-03-25T10:11:00Z</dcterms:modified>
</cp:coreProperties>
</file>