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041C2" w14:textId="77777777" w:rsidR="00A57953" w:rsidRPr="00A57953" w:rsidRDefault="00A57953" w:rsidP="00A57953">
      <w:pPr>
        <w:numPr>
          <w:ilvl w:val="0"/>
          <w:numId w:val="1"/>
        </w:numPr>
      </w:pPr>
      <w:r w:rsidRPr="00A57953">
        <w:t>Постановление Администрации Вавиловского сельского поселения от 29.03.2022 №27 «Об утверждении Порядка предоставления субсидий на компенсацию расходов теплоснабжающих организаций, связанных с ростом цен на уголь».</w:t>
      </w:r>
    </w:p>
    <w:p w14:paraId="36377DA1" w14:textId="77777777" w:rsidR="00A57953" w:rsidRPr="00A57953" w:rsidRDefault="00A57953" w:rsidP="00A57953">
      <w:pPr>
        <w:numPr>
          <w:ilvl w:val="0"/>
          <w:numId w:val="1"/>
        </w:numPr>
      </w:pPr>
      <w:r w:rsidRPr="00A57953">
        <w:t>Постановление Администрации Вавиловского сельского поселения от 01.06.2022 №17 «О ценах за пользование (наем), содержание и ремонт жилого помещения муниципального жилого фонда на территории МО «Вавиловское сельское поселение».</w:t>
      </w:r>
    </w:p>
    <w:p w14:paraId="09DB4E47" w14:textId="77777777" w:rsidR="00A57953" w:rsidRPr="00A57953" w:rsidRDefault="00A57953" w:rsidP="00A57953">
      <w:pPr>
        <w:numPr>
          <w:ilvl w:val="0"/>
          <w:numId w:val="1"/>
        </w:numPr>
      </w:pPr>
      <w:r w:rsidRPr="00A57953">
        <w:t xml:space="preserve">Постановление Администрации Вавиловского сельского поселения от 27.01.2022 №15 «О стоимости услуг, </w:t>
      </w:r>
      <w:proofErr w:type="gramStart"/>
      <w:r w:rsidRPr="00A57953">
        <w:t>предоставляемых  согласно</w:t>
      </w:r>
      <w:proofErr w:type="gramEnd"/>
      <w:r w:rsidRPr="00A57953">
        <w:t xml:space="preserve"> гарантированному перечню услуг по погребению».</w:t>
      </w:r>
    </w:p>
    <w:p w14:paraId="3D56A387" w14:textId="77777777" w:rsidR="00A57953" w:rsidRPr="00A57953" w:rsidRDefault="00A57953" w:rsidP="00A57953">
      <w:pPr>
        <w:numPr>
          <w:ilvl w:val="0"/>
          <w:numId w:val="1"/>
        </w:numPr>
      </w:pPr>
      <w:r w:rsidRPr="00A57953">
        <w:t>Постановление Администрации Вавиловского сельского поселения от 20.07.2020 №84 «Об осуществлении бюджетных инвестиций в объекты муниципальной собственности муниципального образования «Вавиловское сельское поселение»</w:t>
      </w:r>
    </w:p>
    <w:p w14:paraId="3FCC528D" w14:textId="77777777" w:rsidR="00A57953" w:rsidRPr="00A57953" w:rsidRDefault="00A57953" w:rsidP="00A57953">
      <w:r w:rsidRPr="00A57953">
        <w:t>Адрес размещения уведомления и нормативных правовых актов в информационно-телекоммуникационной сети «Интернет»: https://vavilovka.ru/category/antimonopolnyj-komplaens/analiz-dejstvuyushhih-npa/</w:t>
      </w:r>
    </w:p>
    <w:p w14:paraId="1C87C344" w14:textId="77777777" w:rsidR="00A57953" w:rsidRPr="00A57953" w:rsidRDefault="00A57953" w:rsidP="00A57953">
      <w:r w:rsidRPr="00A57953">
        <w:t>Срок рассмотрения предложений и замечаний: 7 дней</w:t>
      </w:r>
    </w:p>
    <w:p w14:paraId="1F5ACB97" w14:textId="77777777" w:rsidR="00A57953" w:rsidRPr="00A57953" w:rsidRDefault="00A57953" w:rsidP="00A57953">
      <w:r w:rsidRPr="00A57953">
        <w:t>В ходе подготовки настоящего заключения были проведены публичные консультации в сроки 07.12.2022 по 14.12.2022.</w:t>
      </w:r>
    </w:p>
    <w:p w14:paraId="7941290F" w14:textId="77777777" w:rsidR="00A57953" w:rsidRPr="00A57953" w:rsidRDefault="00A57953" w:rsidP="00A57953">
      <w:r w:rsidRPr="00A57953">
        <w:t xml:space="preserve">Результат проведения публичных </w:t>
      </w:r>
      <w:proofErr w:type="gramStart"/>
      <w:r w:rsidRPr="00A57953">
        <w:t>консультаций:   </w:t>
      </w:r>
      <w:proofErr w:type="gramEnd"/>
      <w:r w:rsidRPr="00A57953">
        <w:t>  Замечаний не поступало.</w:t>
      </w:r>
    </w:p>
    <w:p w14:paraId="53D1100C" w14:textId="77777777" w:rsidR="00A57953" w:rsidRPr="00A57953" w:rsidRDefault="00A57953" w:rsidP="00A57953">
      <w:r w:rsidRPr="00A57953">
        <w:t>Контактные лица:</w:t>
      </w:r>
    </w:p>
    <w:p w14:paraId="16616FE8" w14:textId="77777777" w:rsidR="00A57953" w:rsidRPr="00A57953" w:rsidRDefault="00A57953" w:rsidP="00A57953">
      <w:r w:rsidRPr="00A57953">
        <w:t>(Баранова С.С.), (специалист по связям с общественностью),</w:t>
      </w:r>
    </w:p>
    <w:p w14:paraId="330EDF10" w14:textId="77777777" w:rsidR="00A57953" w:rsidRPr="00A57953" w:rsidRDefault="00A57953" w:rsidP="00A57953">
      <w:r w:rsidRPr="00A57953">
        <w:t>(37295);</w:t>
      </w:r>
    </w:p>
    <w:p w14:paraId="3EEB34A1" w14:textId="77777777" w:rsidR="00AC131A" w:rsidRDefault="00AC131A"/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67A00"/>
    <w:multiLevelType w:val="multilevel"/>
    <w:tmpl w:val="69460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378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F8"/>
    <w:rsid w:val="004E4DF8"/>
    <w:rsid w:val="00A36D1A"/>
    <w:rsid w:val="00A57953"/>
    <w:rsid w:val="00A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C12F3-AFE7-4D1F-85F9-3B580FAC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2024-08-31T17:01:00Z</dcterms:created>
  <dcterms:modified xsi:type="dcterms:W3CDTF">2024-08-31T17:01:00Z</dcterms:modified>
</cp:coreProperties>
</file>