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A37A" w14:textId="77777777" w:rsidR="001F30E2" w:rsidRPr="001F30E2" w:rsidRDefault="001F30E2" w:rsidP="001F30E2">
      <w:r w:rsidRPr="001F30E2">
        <w:t>МКУ «Администрация Вавиловского сельского поселения» уведомляет о проведении публичных консультаций по перечню нормативных правовых актов на соответствие их антимонопольному законодательству.</w:t>
      </w:r>
    </w:p>
    <w:p w14:paraId="34A66A78" w14:textId="77777777" w:rsidR="001F30E2" w:rsidRPr="001F30E2" w:rsidRDefault="001F30E2" w:rsidP="001F30E2">
      <w:r w:rsidRPr="001F30E2">
        <w:t>Предложения и замечания заинтересованных лиц принимаются по адресу: Томская область, Бакчарский район, д. Вавиловка, ул. Центральная, 2, а также по адресу электронной почты: vavilsp@tomsk.gov.ru и должны содержать следующие сведения об участнике публичных консультаций:</w:t>
      </w:r>
    </w:p>
    <w:p w14:paraId="6F4F4DD7" w14:textId="77777777" w:rsidR="001F30E2" w:rsidRPr="001F30E2" w:rsidRDefault="001F30E2" w:rsidP="001F30E2">
      <w:r w:rsidRPr="001F30E2">
        <w:t>Ф.И.О., наименование организации, почтовый адрес (адрес электронной почты).</w:t>
      </w:r>
    </w:p>
    <w:p w14:paraId="506A1F8D" w14:textId="77777777" w:rsidR="001F30E2" w:rsidRPr="001F30E2" w:rsidRDefault="001F30E2" w:rsidP="001F30E2">
      <w:r w:rsidRPr="001F30E2">
        <w:t>Сроки приема предложений и замечаний: 07.12.2022 по 14.12.2022.</w:t>
      </w:r>
    </w:p>
    <w:p w14:paraId="1249342D" w14:textId="77777777" w:rsidR="001F30E2" w:rsidRPr="001F30E2" w:rsidRDefault="001F30E2" w:rsidP="001F30E2">
      <w:r w:rsidRPr="001F30E2">
        <w:t>Адрес размещения уведомления и реестра нормативных правовых актов в информационно-телекоммуникационной сети «Интернет»:</w:t>
      </w:r>
    </w:p>
    <w:p w14:paraId="1D634E8F" w14:textId="77777777" w:rsidR="001F30E2" w:rsidRPr="001F30E2" w:rsidRDefault="001F30E2" w:rsidP="001F30E2">
      <w:hyperlink r:id="rId5" w:history="1">
        <w:r w:rsidRPr="001F30E2">
          <w:rPr>
            <w:rStyle w:val="a3"/>
          </w:rPr>
          <w:t>https://vavilovka.ru/category/antimonopolnyj-komplaens/analiz-dejstvuyushhih-npa/</w:t>
        </w:r>
      </w:hyperlink>
    </w:p>
    <w:p w14:paraId="05C97DDF" w14:textId="77777777" w:rsidR="001F30E2" w:rsidRPr="001F30E2" w:rsidRDefault="001F30E2" w:rsidP="001F30E2">
      <w:r w:rsidRPr="001F30E2">
        <w:t>Срок рассмотрения предложений и замечаний: 15.12.2022</w:t>
      </w:r>
    </w:p>
    <w:p w14:paraId="1DEE9726" w14:textId="77777777" w:rsidR="001F30E2" w:rsidRPr="001F30E2" w:rsidRDefault="001F30E2" w:rsidP="001F30E2">
      <w:r w:rsidRPr="001F30E2">
        <w:t>К уведомлению прилагаются тексты нормативных правовых актов:</w:t>
      </w:r>
    </w:p>
    <w:p w14:paraId="65295D0D" w14:textId="77777777" w:rsidR="001F30E2" w:rsidRPr="001F30E2" w:rsidRDefault="001F30E2" w:rsidP="001F30E2">
      <w:pPr>
        <w:numPr>
          <w:ilvl w:val="0"/>
          <w:numId w:val="1"/>
        </w:numPr>
      </w:pPr>
      <w:r w:rsidRPr="001F30E2">
        <w:t>Постановление Администрации Вавиловского сельского поселения от 29.03.2022 №27 «Об утверждении Порядка предоставления субсидий на компенсацию расходов теплоснабжающих организаций, связанных с ростом цен на уголь».</w:t>
      </w:r>
    </w:p>
    <w:p w14:paraId="7EE3AA2A" w14:textId="77777777" w:rsidR="001F30E2" w:rsidRPr="001F30E2" w:rsidRDefault="001F30E2" w:rsidP="001F30E2">
      <w:pPr>
        <w:numPr>
          <w:ilvl w:val="0"/>
          <w:numId w:val="1"/>
        </w:numPr>
      </w:pPr>
      <w:r w:rsidRPr="001F30E2">
        <w:t>Постановление Администрации Вавиловского сельского поселения от 01.06.2022 №17 «О ценах за пользование (наем), содержание и ремонт жилого помещения муниципального жилого фонда на территории МО «Вавиловское сельское поселение».</w:t>
      </w:r>
    </w:p>
    <w:p w14:paraId="7F04036B" w14:textId="77777777" w:rsidR="001F30E2" w:rsidRPr="001F30E2" w:rsidRDefault="001F30E2" w:rsidP="001F30E2">
      <w:pPr>
        <w:numPr>
          <w:ilvl w:val="0"/>
          <w:numId w:val="1"/>
        </w:numPr>
      </w:pPr>
      <w:r w:rsidRPr="001F30E2">
        <w:t>Постановление Администрации Вавиловского сельского поселения от 27.01.2022 №15 «О стоимости услуг, предоставляемых  согласно гарантированному перечню услуг по погребению».</w:t>
      </w:r>
    </w:p>
    <w:p w14:paraId="58040AF1" w14:textId="77777777" w:rsidR="001F30E2" w:rsidRPr="001F30E2" w:rsidRDefault="001F30E2" w:rsidP="001F30E2">
      <w:pPr>
        <w:numPr>
          <w:ilvl w:val="0"/>
          <w:numId w:val="1"/>
        </w:numPr>
      </w:pPr>
      <w:r w:rsidRPr="001F30E2">
        <w:t>Постановление Администрации Вавиловского сельского поселения от 20.07.2020 №84 «Об осуществлении бюджетных инвестиций в объекты муниципальной собственности муниципального образования «Вавиловское сельское поселение»</w:t>
      </w:r>
    </w:p>
    <w:p w14:paraId="2E24AF1F" w14:textId="77777777" w:rsidR="001F30E2" w:rsidRPr="001F30E2" w:rsidRDefault="001F30E2" w:rsidP="001F30E2">
      <w:r w:rsidRPr="001F30E2">
        <w:t>Контактные лица:</w:t>
      </w:r>
    </w:p>
    <w:p w14:paraId="505EFD7F" w14:textId="77777777" w:rsidR="001F30E2" w:rsidRPr="001F30E2" w:rsidRDefault="001F30E2" w:rsidP="001F30E2">
      <w:r w:rsidRPr="001F30E2">
        <w:t>(Баранова С.С.), (специалист по связям с общественностью),</w:t>
      </w:r>
    </w:p>
    <w:p w14:paraId="672FC4AE" w14:textId="77777777" w:rsidR="001F30E2" w:rsidRPr="001F30E2" w:rsidRDefault="001F30E2" w:rsidP="001F30E2">
      <w:r w:rsidRPr="001F30E2">
        <w:t>(37295);</w:t>
      </w:r>
    </w:p>
    <w:p w14:paraId="2E99355B" w14:textId="77777777" w:rsidR="001F30E2" w:rsidRPr="001F30E2" w:rsidRDefault="001F30E2" w:rsidP="001F30E2">
      <w:r w:rsidRPr="001F30E2">
        <w:t>с 9-00 до 17-00 по рабочим дням</w:t>
      </w:r>
    </w:p>
    <w:p w14:paraId="40CDBE60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D7209"/>
    <w:multiLevelType w:val="multilevel"/>
    <w:tmpl w:val="2654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97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04"/>
    <w:rsid w:val="000C0604"/>
    <w:rsid w:val="001F30E2"/>
    <w:rsid w:val="00552BB7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098A-E37E-4F64-82D5-BC5299BE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3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vilovka.ru/category/antimonopolnyj-komplaens/analiz-dejstvuyushhih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2</cp:revision>
  <dcterms:created xsi:type="dcterms:W3CDTF">2024-08-31T17:01:00Z</dcterms:created>
  <dcterms:modified xsi:type="dcterms:W3CDTF">2024-08-31T17:01:00Z</dcterms:modified>
</cp:coreProperties>
</file>