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91" w:rsidRDefault="00922A91" w:rsidP="00922A91">
      <w:pPr>
        <w:pStyle w:val="Default"/>
      </w:pPr>
    </w:p>
    <w:p w:rsidR="00922A91" w:rsidRDefault="00922A91" w:rsidP="00922A91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Методические рекомендации об организации взаимодействия контрольно-надзорных органов, органов, осуществляющих оперативно-розыскную деятельность, и органов следствия с органами прокуратуры при выявлении признаков правонарушений, предусмотренных статьей 19.28 </w:t>
      </w:r>
      <w:proofErr w:type="spellStart"/>
      <w:r>
        <w:rPr>
          <w:b/>
          <w:bCs/>
          <w:sz w:val="23"/>
          <w:szCs w:val="23"/>
        </w:rPr>
        <w:t>КоАП</w:t>
      </w:r>
      <w:proofErr w:type="spellEnd"/>
      <w:r>
        <w:rPr>
          <w:b/>
          <w:bCs/>
          <w:sz w:val="23"/>
          <w:szCs w:val="23"/>
        </w:rPr>
        <w:t xml:space="preserve"> РФ, и при расследовании дел об административных правонарушениях указанной категории. </w:t>
      </w:r>
    </w:p>
    <w:p w:rsidR="00922A91" w:rsidRDefault="00922A91" w:rsidP="00922A91">
      <w:pPr>
        <w:pStyle w:val="Default"/>
        <w:ind w:left="9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Введение </w:t>
      </w:r>
    </w:p>
    <w:p w:rsidR="00922A91" w:rsidRDefault="00922A91" w:rsidP="00922A91">
      <w:pPr>
        <w:pStyle w:val="Default"/>
        <w:ind w:left="9" w:right="4" w:firstLine="6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Российская Федерация имплементировала большинство положений Конвенции Организации Объединенных Наций против коррупции, принятой Резолюцией 58/4 Генеральной Ассамблеи от октября 2003 г. и в настоящее время практически все они нашли отражение в российском законодательстве. </w:t>
      </w:r>
    </w:p>
    <w:p w:rsidR="00922A91" w:rsidRDefault="00922A91" w:rsidP="00922A91">
      <w:pPr>
        <w:pStyle w:val="Default"/>
        <w:ind w:left="4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реализации Конвенции в Российской Федерации была принята Национальная стратегия противодействия коррупции (утверждена Указом Президента Российской Федерации от 13.04.2010 № 460), утверждается Национальный план противодействия коррупции, включающий комплекс мер по обеспечению государственной </w:t>
      </w:r>
      <w:proofErr w:type="spellStart"/>
      <w:r>
        <w:rPr>
          <w:sz w:val="23"/>
          <w:szCs w:val="23"/>
        </w:rPr>
        <w:t>антикоррупционной</w:t>
      </w:r>
      <w:proofErr w:type="spellEnd"/>
      <w:r>
        <w:rPr>
          <w:sz w:val="23"/>
          <w:szCs w:val="23"/>
        </w:rPr>
        <w:t xml:space="preserve"> политики России. Указанные документы направлены на реализацию статьи 5 Конвенции «Политика и практика предупреждения и противодействия коррупции» главы II «Меры по предупреждению коррупции». </w:t>
      </w:r>
    </w:p>
    <w:p w:rsidR="00922A91" w:rsidRDefault="00922A91" w:rsidP="00922A91">
      <w:pPr>
        <w:pStyle w:val="Default"/>
        <w:ind w:right="9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положениям Конвенции (ст. 26), каждое государство-участник принимает такие меры, какие, с учетом его правовых принципов, могут потребоваться для установления ответственности юридических лиц за участие в преступлениях, признанных таковыми в соответствии с настоящей Конвенцией. </w:t>
      </w:r>
    </w:p>
    <w:p w:rsidR="00922A91" w:rsidRDefault="00922A91" w:rsidP="00922A91">
      <w:pPr>
        <w:pStyle w:val="Default"/>
        <w:ind w:left="4" w:right="9" w:firstLine="63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Реализацией названных норм явилось введение института административной ответственности юридических лиц за совершение коррупционных правонарушений. </w:t>
      </w:r>
    </w:p>
    <w:p w:rsidR="00922A91" w:rsidRDefault="00922A91" w:rsidP="00922A91">
      <w:pPr>
        <w:pStyle w:val="Default"/>
        <w:ind w:left="4" w:right="9" w:firstLine="64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Сфера административной ответственности юридических лиц за совершение коррупционных правонарушений является новым и чрезвычайно важным направлением </w:t>
      </w:r>
      <w:proofErr w:type="spellStart"/>
      <w:r>
        <w:rPr>
          <w:sz w:val="23"/>
          <w:szCs w:val="23"/>
        </w:rPr>
        <w:t>антикоррупционной</w:t>
      </w:r>
      <w:proofErr w:type="spellEnd"/>
      <w:r>
        <w:rPr>
          <w:sz w:val="23"/>
          <w:szCs w:val="23"/>
        </w:rPr>
        <w:t xml:space="preserve"> работы. </w:t>
      </w:r>
    </w:p>
    <w:p w:rsidR="00922A91" w:rsidRDefault="00922A91" w:rsidP="00922A91">
      <w:pPr>
        <w:pStyle w:val="Default"/>
        <w:ind w:left="6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Цели и задачи Методических рекомендаций </w:t>
      </w:r>
    </w:p>
    <w:p w:rsidR="00922A91" w:rsidRDefault="00922A91" w:rsidP="00922A91">
      <w:pPr>
        <w:pStyle w:val="Default"/>
        <w:ind w:left="4" w:right="4" w:firstLine="63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Методические рекомендации об организации взаимодействия контрольно-надзорных органов, органов, осуществляющих оперативно-розыскную деятельность, и органов следствия с органами прокуратуры при выявлении признаков правонарушений, предусмотренных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и при расследовании дел об административных правонарушениях указанной категории (далее - Методические рекомендации) разработаны во исполнение подпункта «в» пункта Национального плана противодействия коррупции на 2014 - 2015 годы, утвержденного Указом Президента Российской Федерации от № 226. </w:t>
      </w:r>
      <w:proofErr w:type="gramEnd"/>
    </w:p>
    <w:p w:rsidR="00922A91" w:rsidRDefault="00922A91" w:rsidP="00922A91">
      <w:pPr>
        <w:pStyle w:val="Default"/>
        <w:ind w:left="4" w:right="9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Методических рекомендаций является формирование единого подхода к работе по выявлению признаков административного правонарушения, предусмотренного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подготовке и направлению соответствующих материалов для решения вопроса о возбуждении дела об административном правонарушении, рассмотрению и принятию решений по данным материалам в органах прокуратуры. </w:t>
      </w:r>
    </w:p>
    <w:p w:rsidR="00922A91" w:rsidRDefault="00922A91" w:rsidP="00922A91">
      <w:pPr>
        <w:pStyle w:val="Default"/>
        <w:ind w:left="667"/>
        <w:rPr>
          <w:sz w:val="23"/>
          <w:szCs w:val="23"/>
        </w:rPr>
      </w:pPr>
      <w:r>
        <w:rPr>
          <w:sz w:val="23"/>
          <w:szCs w:val="23"/>
        </w:rPr>
        <w:t xml:space="preserve">Задачами Методических рекомендаций </w:t>
      </w:r>
    </w:p>
    <w:p w:rsidR="00922A91" w:rsidRDefault="00922A91" w:rsidP="00922A91">
      <w:pPr>
        <w:pStyle w:val="Default"/>
        <w:ind w:right="14" w:firstLine="6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работы по выявлению признаков коррупционных правонарушений, направлению материалов в органы прокуратуры, рассмотрению названных материалов в </w:t>
      </w:r>
      <w:proofErr w:type="gramStart"/>
      <w:r>
        <w:rPr>
          <w:sz w:val="23"/>
          <w:szCs w:val="23"/>
        </w:rPr>
        <w:t>органах</w:t>
      </w:r>
      <w:proofErr w:type="gramEnd"/>
      <w:r>
        <w:rPr>
          <w:sz w:val="23"/>
          <w:szCs w:val="23"/>
        </w:rPr>
        <w:t xml:space="preserve"> прокуратуры и принятию по ним соответствующих решений. </w:t>
      </w:r>
    </w:p>
    <w:p w:rsidR="00922A91" w:rsidRDefault="00922A91" w:rsidP="00922A91">
      <w:pPr>
        <w:pStyle w:val="Default"/>
        <w:ind w:left="9" w:right="14" w:firstLine="11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контрольно-надзорных органов, органов, осуществляющих оперативно-розыскную деятельность, и органов следствия о нормативно-правовом основании привлечения юридических лиц к административной ответственности; </w:t>
      </w:r>
    </w:p>
    <w:p w:rsidR="00922A91" w:rsidRDefault="00922A91" w:rsidP="00922A91">
      <w:pPr>
        <w:pStyle w:val="Default"/>
        <w:ind w:right="19" w:firstLine="6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методическое</w:t>
      </w:r>
      <w:proofErr w:type="gramEnd"/>
      <w:r>
        <w:rPr>
          <w:sz w:val="23"/>
          <w:szCs w:val="23"/>
        </w:rPr>
        <w:t xml:space="preserve"> обеспечение взаимодействия названных органов и органов прокуратуры при выявлении признаков правонарушений, предусмотренных ст.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left="14" w:right="23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Круг субъектов, для которых разработаны Методические рекомендации. </w:t>
      </w:r>
    </w:p>
    <w:p w:rsidR="00922A91" w:rsidRDefault="00922A91" w:rsidP="00922A91">
      <w:pPr>
        <w:pStyle w:val="Default"/>
        <w:ind w:left="9" w:right="14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Методические рекомендации разработаны для использования в органах прокуратуры, контрольно-надзорных органах, органах, осуществляющих оперативно-розыскную деятельность, и органах следствия. </w:t>
      </w:r>
    </w:p>
    <w:p w:rsidR="00922A91" w:rsidRDefault="00922A91" w:rsidP="00922A91">
      <w:pPr>
        <w:pStyle w:val="Default"/>
        <w:ind w:left="4" w:right="9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первую очередь Методические рекомендации ориентированы на совершенствование организации межведомственного взаимодействия органов прокуратуры Российской </w:t>
      </w:r>
      <w:r>
        <w:rPr>
          <w:sz w:val="23"/>
          <w:szCs w:val="23"/>
        </w:rPr>
        <w:lastRenderedPageBreak/>
        <w:t xml:space="preserve">Федерации и органов, осуществляющих предварительное расследование уголовных дел, относящихся к перечню № 23 преступлений коррупционной направленности, утвержденному Указанием Генеральной прокуратуры Российской Федерации и МВД России № 387-11/2 от 11.09.2013 «О введении в действие перечней статей Уголовного кодекса Российской Федерации, используемых при формировании статистической отчетности». </w:t>
      </w:r>
      <w:proofErr w:type="gramEnd"/>
    </w:p>
    <w:p w:rsidR="00922A91" w:rsidRDefault="00922A91" w:rsidP="00922A91">
      <w:pPr>
        <w:pStyle w:val="Default"/>
        <w:ind w:left="14" w:firstLine="6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Должностные лица и работники контрольно-надзорных органов могут использовать данные Методические рекомендации как для определения необходимости направления материалов в органы прокуратуры, так и с целью профилактики коррупционных проявлений при осуществлении непосредственно возложенных функций (в том числе с целью организации исполнения обязанностей по уведомлению о склонении к совершению коррупционного правонарушения и рассмотрению поступивших от государственных служащих таких уведомлений). </w:t>
      </w:r>
      <w:proofErr w:type="gramEnd"/>
    </w:p>
    <w:p w:rsidR="00922A91" w:rsidRDefault="00922A91" w:rsidP="00922A91">
      <w:pPr>
        <w:pStyle w:val="Default"/>
        <w:ind w:left="14" w:firstLine="662"/>
        <w:jc w:val="both"/>
        <w:rPr>
          <w:sz w:val="23"/>
          <w:szCs w:val="23"/>
        </w:rPr>
      </w:pPr>
    </w:p>
    <w:p w:rsidR="00922A91" w:rsidRDefault="00922A91" w:rsidP="00922A91">
      <w:pPr>
        <w:pStyle w:val="Default"/>
        <w:ind w:left="14" w:firstLine="662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Нормативное правовое обеспечение</w:t>
      </w:r>
    </w:p>
    <w:p w:rsidR="00922A91" w:rsidRDefault="00922A91" w:rsidP="00922A91">
      <w:pPr>
        <w:pStyle w:val="Default"/>
        <w:ind w:left="33" w:right="14" w:firstLine="6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Правовые основания привлечения к административной ответственности юридических лиц. </w:t>
      </w:r>
    </w:p>
    <w:p w:rsidR="00922A91" w:rsidRDefault="00922A91" w:rsidP="00922A91">
      <w:pPr>
        <w:pStyle w:val="Default"/>
        <w:ind w:left="14" w:firstLine="65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Возможность привлечения юридических лиц к ответственности за коррупционные правонарушения предусмотрена Федеральным законом от 25.12.2008 № 273-ФЗ «О противодействии коррупции» (ст. 14), согласно которому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  <w:proofErr w:type="gramEnd"/>
    </w:p>
    <w:p w:rsidR="00922A91" w:rsidRDefault="00922A91" w:rsidP="00922A91">
      <w:pPr>
        <w:pStyle w:val="Default"/>
        <w:ind w:left="9" w:right="23" w:firstLine="6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Административная ответственность юридических лиц за коррупцию была введена в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Федеральным законом от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коррупции». </w:t>
      </w:r>
      <w:proofErr w:type="gramEnd"/>
    </w:p>
    <w:p w:rsidR="00922A91" w:rsidRDefault="00922A91" w:rsidP="00922A91">
      <w:pPr>
        <w:pStyle w:val="Default"/>
        <w:ind w:left="4" w:right="23"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Статья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предусматривает ответственность за незаконные передачу, предложение или обещание от имени или в интересах юридического лица должностному лицу либо лицу, выполняющему управленческие функции в коммерческой или иной организации, иностранному должностному лицу или должностному лицу публичной международной организации денег, ценных бумаг, иного имущества, а равно незаконное оказание ему услуг имущественного характера, предоставление имущественных прав за совершение в его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интересах</w:t>
      </w:r>
      <w:proofErr w:type="gramEnd"/>
      <w:r>
        <w:rPr>
          <w:sz w:val="23"/>
          <w:szCs w:val="23"/>
        </w:rPr>
        <w:t xml:space="preserve"> действия (бездействия), связанного с занимаемым ими служебным положением. </w:t>
      </w:r>
    </w:p>
    <w:p w:rsidR="00922A91" w:rsidRDefault="00922A91" w:rsidP="00922A91">
      <w:pPr>
        <w:pStyle w:val="Default"/>
        <w:ind w:left="4" w:right="2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Федеральным законом от № 97-ФЗ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объективная сторона данного правонарушения была расширена двумя квалифицирующими признаками - крупный и особо крупный размеры совершенных действий. </w:t>
      </w:r>
    </w:p>
    <w:p w:rsidR="00922A91" w:rsidRDefault="00922A91" w:rsidP="00922A91">
      <w:pPr>
        <w:pStyle w:val="Default"/>
        <w:ind w:right="19" w:firstLine="65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настоящее время за передачу, предложение или обещание от имени юридического лица или в его интересах незаконного вознаграждения, эквивалентного сумме денежных средств до 1 млн. руб., предусмотрен штраф в размере до суммы незаконного вознаграждения, но не менее 1 млн.; за те же действия, совершенные в крупном размере (свыше 1 млн. руб.), - штраф в размере до 30-кратной суммы незаконного вознаграждения, но</w:t>
      </w:r>
      <w:proofErr w:type="gramEnd"/>
      <w:r>
        <w:rPr>
          <w:sz w:val="23"/>
          <w:szCs w:val="23"/>
        </w:rPr>
        <w:t xml:space="preserve"> не менее 20 млн. руб.; действия, совершенные в особо </w:t>
      </w:r>
      <w:proofErr w:type="gramStart"/>
      <w:r>
        <w:rPr>
          <w:sz w:val="23"/>
          <w:szCs w:val="23"/>
        </w:rPr>
        <w:t>крупном</w:t>
      </w:r>
      <w:proofErr w:type="gramEnd"/>
      <w:r>
        <w:rPr>
          <w:sz w:val="23"/>
          <w:szCs w:val="23"/>
        </w:rPr>
        <w:t xml:space="preserve"> размере (свыше 20 млн. руб.), - штраф в размере до 100-кратной суммы незаконного вознаграждения, но не менее млн. руб. </w:t>
      </w:r>
    </w:p>
    <w:p w:rsidR="00922A91" w:rsidRDefault="00922A91" w:rsidP="00922A91">
      <w:pPr>
        <w:pStyle w:val="Default"/>
        <w:ind w:left="14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Санкция рассматриваемой статьи предусматривает обязательную конфискацию денег, ценных бумаг, иного имущества или стоимости услуг имущественного характера, иных имущественных прав. </w:t>
      </w:r>
    </w:p>
    <w:p w:rsidR="00922A91" w:rsidRDefault="00922A91" w:rsidP="00922A91">
      <w:pPr>
        <w:pStyle w:val="Default"/>
        <w:ind w:left="4" w:right="4" w:firstLine="6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Вместе с тем Постановлением Конституционного Суда Российской Федерации от 25.02.2014 № 4-П определено, что размер административного штрафа, назначаемого </w:t>
      </w:r>
      <w:r>
        <w:rPr>
          <w:sz w:val="23"/>
          <w:szCs w:val="23"/>
        </w:rPr>
        <w:lastRenderedPageBreak/>
        <w:t>юридическим лицам за совершение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снижен, если наложение административного штрафа в установленных соответствующей административной санкцией пределах не отвечает целям административной ответственности и с очевидностью влечет избыточное</w:t>
      </w:r>
      <w:proofErr w:type="gramEnd"/>
      <w:r>
        <w:rPr>
          <w:sz w:val="23"/>
          <w:szCs w:val="23"/>
        </w:rPr>
        <w:t xml:space="preserve"> ограничение прав юридического лица. </w:t>
      </w:r>
    </w:p>
    <w:p w:rsidR="00922A91" w:rsidRDefault="00922A91" w:rsidP="00922A91">
      <w:pPr>
        <w:pStyle w:val="Default"/>
        <w:ind w:left="4" w:right="23" w:firstLine="66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Объективная сторона правонарушения, предусмотренного статьей 19.28 </w:t>
      </w:r>
      <w:proofErr w:type="spellStart"/>
      <w:r>
        <w:rPr>
          <w:b/>
          <w:bCs/>
          <w:sz w:val="23"/>
          <w:szCs w:val="23"/>
        </w:rPr>
        <w:t>КоАП</w:t>
      </w:r>
      <w:proofErr w:type="spellEnd"/>
      <w:r>
        <w:rPr>
          <w:b/>
          <w:bCs/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left="4" w:right="23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целях применения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при оценке обстоятельств и событий, а также подготовке материалов для направления в органы прокуратуры следует использовать следующие понятия: </w:t>
      </w:r>
    </w:p>
    <w:p w:rsidR="00922A91" w:rsidRDefault="00922A91" w:rsidP="00922A91">
      <w:pPr>
        <w:pStyle w:val="Default"/>
        <w:ind w:right="28" w:firstLine="657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незаконные </w:t>
      </w:r>
      <w:r>
        <w:rPr>
          <w:sz w:val="23"/>
          <w:szCs w:val="23"/>
        </w:rPr>
        <w:t xml:space="preserve">- любые действия юридического лица, связанные с </w:t>
      </w:r>
      <w:proofErr w:type="spellStart"/>
      <w:r>
        <w:rPr>
          <w:sz w:val="23"/>
          <w:szCs w:val="23"/>
        </w:rPr>
        <w:t>неисполнием</w:t>
      </w:r>
      <w:proofErr w:type="spellEnd"/>
      <w:r>
        <w:rPr>
          <w:sz w:val="23"/>
          <w:szCs w:val="23"/>
        </w:rPr>
        <w:t xml:space="preserve"> требований нормативных правовых актов, имеющие целью нарушение установленного порядка совершения административных процедур, вмешательство в деятельность органа власти, получение необоснованных выгод и преимуще</w:t>
      </w:r>
      <w:proofErr w:type="gramStart"/>
      <w:r>
        <w:rPr>
          <w:sz w:val="23"/>
          <w:szCs w:val="23"/>
        </w:rPr>
        <w:t>ств дл</w:t>
      </w:r>
      <w:proofErr w:type="gramEnd"/>
      <w:r>
        <w:rPr>
          <w:sz w:val="23"/>
          <w:szCs w:val="23"/>
        </w:rPr>
        <w:t xml:space="preserve">я юридического лица или какие-либо иные противоправные цели; </w:t>
      </w:r>
    </w:p>
    <w:p w:rsidR="00922A91" w:rsidRDefault="00922A91" w:rsidP="00922A91">
      <w:pPr>
        <w:pStyle w:val="Default"/>
        <w:ind w:left="4" w:right="23" w:firstLine="652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передача </w:t>
      </w:r>
      <w:r>
        <w:rPr>
          <w:sz w:val="23"/>
          <w:szCs w:val="23"/>
        </w:rPr>
        <w:t xml:space="preserve">- любые действия, связанные с отчуждением (вручение, пересылка, оставление в обусловленном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и др.) объектов, имеющих материальную ценность, либо документов, опосредующих права на них и предполагающие переход права собственности на эти объекты; </w:t>
      </w:r>
    </w:p>
    <w:p w:rsidR="00922A91" w:rsidRDefault="00922A91" w:rsidP="00922A91">
      <w:pPr>
        <w:pStyle w:val="Default"/>
        <w:ind w:left="4" w:right="19" w:firstLine="657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предложение или обещание </w:t>
      </w:r>
      <w:r>
        <w:rPr>
          <w:sz w:val="23"/>
          <w:szCs w:val="23"/>
        </w:rPr>
        <w:t xml:space="preserve">- явно выраженное намерение произвести незамедлительно или когда либо в </w:t>
      </w:r>
      <w:proofErr w:type="gramStart"/>
      <w:r>
        <w:rPr>
          <w:sz w:val="23"/>
          <w:szCs w:val="23"/>
        </w:rPr>
        <w:t>будущем</w:t>
      </w:r>
      <w:proofErr w:type="gramEnd"/>
      <w:r>
        <w:rPr>
          <w:sz w:val="23"/>
          <w:szCs w:val="23"/>
        </w:rPr>
        <w:t xml:space="preserve"> передачу денег, ценных бумаг, иного имущества, либо оказать услуги имущественного характера, передать имущественные права. При разграничении понятий «обещание» и «предложение» незаконного вознаграждения следует исходить из того, кто являлся инициатором такого вознаграждения. При этом необходимо учитывать, что согласно международным договорам Российской Федерации в области противодействия коррупции «обещание взятки» подразумевает наличие договоренности между взяткодателем и взяткополучателем, в то время как «предложение взятки» не подразумевает такой договоренности. </w:t>
      </w:r>
    </w:p>
    <w:p w:rsidR="00922A91" w:rsidRDefault="00922A91" w:rsidP="00922A91">
      <w:pPr>
        <w:pStyle w:val="Default"/>
        <w:ind w:left="14" w:right="9" w:firstLine="657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интересы юридического лица </w:t>
      </w:r>
      <w:r>
        <w:rPr>
          <w:sz w:val="23"/>
          <w:szCs w:val="23"/>
        </w:rPr>
        <w:t xml:space="preserve">- совершение названных действий в </w:t>
      </w:r>
      <w:proofErr w:type="gramStart"/>
      <w:r>
        <w:rPr>
          <w:sz w:val="23"/>
          <w:szCs w:val="23"/>
        </w:rPr>
        <w:t>результате</w:t>
      </w:r>
      <w:proofErr w:type="gramEnd"/>
      <w:r>
        <w:rPr>
          <w:sz w:val="23"/>
          <w:szCs w:val="23"/>
        </w:rPr>
        <w:t xml:space="preserve"> которых предполагается достижение юридическим лицом каких-либо целей деятельности, удовлетворение его текущих или перспективных потребностей, получение выгод и преимуществ, освобождение (смягчение) от ответственности и (или) обязательств; </w:t>
      </w:r>
    </w:p>
    <w:p w:rsidR="00922A91" w:rsidRDefault="00922A91" w:rsidP="00922A91">
      <w:pPr>
        <w:pStyle w:val="Default"/>
        <w:ind w:left="14" w:right="9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  <w:u w:val="single"/>
        </w:rPr>
        <w:t xml:space="preserve">должностное лицо </w:t>
      </w:r>
      <w:r>
        <w:rPr>
          <w:sz w:val="23"/>
          <w:szCs w:val="23"/>
        </w:rPr>
        <w:t xml:space="preserve">- в рамках применения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под должностным лицом понимаются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РФ, других войсках и воинских формированиях Российской Федерации. </w:t>
      </w:r>
      <w:proofErr w:type="gramEnd"/>
    </w:p>
    <w:p w:rsidR="00922A91" w:rsidRDefault="00922A91" w:rsidP="00922A91">
      <w:pPr>
        <w:pStyle w:val="Default"/>
        <w:ind w:left="19" w:right="28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эту категорию входят также лица, замещающие государственные должности Российской Федерации и государственные должности субъектов Российской Федерации. </w:t>
      </w:r>
    </w:p>
    <w:p w:rsidR="00922A91" w:rsidRDefault="00922A91" w:rsidP="00922A91">
      <w:pPr>
        <w:pStyle w:val="Default"/>
        <w:ind w:left="9" w:right="33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 лицом, выполняющим управленческие функции в коммерческой или иной организации, понимается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административно-хозяйственные функции в этих организациях. </w:t>
      </w:r>
    </w:p>
    <w:p w:rsidR="00922A91" w:rsidRDefault="00922A91" w:rsidP="00922A91">
      <w:pPr>
        <w:pStyle w:val="Default"/>
        <w:ind w:left="4" w:right="43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Под иностранным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  <w:proofErr w:type="gramEnd"/>
      <w:r>
        <w:rPr>
          <w:sz w:val="23"/>
          <w:szCs w:val="23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</w:r>
      <w:proofErr w:type="gramStart"/>
      <w:r>
        <w:rPr>
          <w:sz w:val="23"/>
          <w:szCs w:val="23"/>
        </w:rPr>
        <w:t>действовать</w:t>
      </w:r>
      <w:proofErr w:type="gramEnd"/>
      <w:r>
        <w:rPr>
          <w:sz w:val="23"/>
          <w:szCs w:val="23"/>
        </w:rPr>
        <w:t xml:space="preserve"> от ее имени. </w:t>
      </w:r>
    </w:p>
    <w:p w:rsidR="00922A91" w:rsidRDefault="00922A91" w:rsidP="00922A91">
      <w:pPr>
        <w:pStyle w:val="Default"/>
        <w:ind w:left="66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Субъекты административных правонарушений, </w:t>
      </w:r>
    </w:p>
    <w:p w:rsidR="00922A91" w:rsidRDefault="00922A91" w:rsidP="00922A91">
      <w:pPr>
        <w:pStyle w:val="Default"/>
        <w:ind w:left="14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предусмотренных статьей 19.28 </w:t>
      </w:r>
      <w:proofErr w:type="spellStart"/>
      <w:r>
        <w:rPr>
          <w:b/>
          <w:bCs/>
          <w:sz w:val="23"/>
          <w:szCs w:val="23"/>
        </w:rPr>
        <w:t>КоАП</w:t>
      </w:r>
      <w:proofErr w:type="spellEnd"/>
      <w:r>
        <w:rPr>
          <w:b/>
          <w:bCs/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right="52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субъекта административной ответственности, установленной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выступают только юридические лица. </w:t>
      </w:r>
    </w:p>
    <w:p w:rsidR="00922A91" w:rsidRDefault="00922A91" w:rsidP="00922A91">
      <w:pPr>
        <w:pStyle w:val="Default"/>
        <w:ind w:left="4" w:right="47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статьей 48 ГК РФ юридическим лицом признается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>
        <w:rPr>
          <w:sz w:val="23"/>
          <w:szCs w:val="23"/>
        </w:rPr>
        <w:t>нести гражданские обязанности</w:t>
      </w:r>
      <w:proofErr w:type="gramEnd"/>
      <w:r>
        <w:rPr>
          <w:sz w:val="23"/>
          <w:szCs w:val="23"/>
        </w:rPr>
        <w:t xml:space="preserve">, быть истцом и ответчиком в суде. </w:t>
      </w:r>
    </w:p>
    <w:p w:rsidR="00922A91" w:rsidRDefault="00922A91" w:rsidP="00922A91">
      <w:pPr>
        <w:pStyle w:val="Default"/>
        <w:ind w:left="4" w:right="57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Юридическое лицо должно быть зарегистрировано в едином государственном </w:t>
      </w:r>
      <w:proofErr w:type="gramStart"/>
      <w:r>
        <w:rPr>
          <w:sz w:val="23"/>
          <w:szCs w:val="23"/>
        </w:rPr>
        <w:t>реестре</w:t>
      </w:r>
      <w:proofErr w:type="gramEnd"/>
      <w:r>
        <w:rPr>
          <w:sz w:val="23"/>
          <w:szCs w:val="23"/>
        </w:rPr>
        <w:t xml:space="preserve"> юридических лиц в одной из организационно-правовых форм, предусмотренных ГК </w:t>
      </w:r>
    </w:p>
    <w:p w:rsidR="00922A91" w:rsidRDefault="00922A91" w:rsidP="00922A91">
      <w:pPr>
        <w:pStyle w:val="Default"/>
        <w:ind w:left="4" w:right="47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юридические лица, являющиеся коммерческими организациями </w:t>
      </w:r>
      <w:proofErr w:type="gramStart"/>
      <w:r>
        <w:rPr>
          <w:sz w:val="23"/>
          <w:szCs w:val="23"/>
        </w:rPr>
        <w:t>-х</w:t>
      </w:r>
      <w:proofErr w:type="gramEnd"/>
      <w:r>
        <w:rPr>
          <w:sz w:val="23"/>
          <w:szCs w:val="23"/>
        </w:rPr>
        <w:t xml:space="preserve">озяйственные товарищества и общества (закрытые или открытые акционерные общества, общества с ограниченной ответственностью), крестьянские (фермерские) хозяйства, хозяйственные партнерства, производственные кооперативы, государственные и муниципальные унитарные предприятия; </w:t>
      </w:r>
    </w:p>
    <w:p w:rsidR="00922A91" w:rsidRDefault="00922A91" w:rsidP="00922A91">
      <w:pPr>
        <w:pStyle w:val="Default"/>
        <w:ind w:right="9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юридические лица, являющиеся некоммерческими организациями </w:t>
      </w:r>
      <w:proofErr w:type="gramStart"/>
      <w:r>
        <w:rPr>
          <w:sz w:val="23"/>
          <w:szCs w:val="23"/>
        </w:rPr>
        <w:t>-п</w:t>
      </w:r>
      <w:proofErr w:type="gramEnd"/>
      <w:r>
        <w:rPr>
          <w:sz w:val="23"/>
          <w:szCs w:val="23"/>
        </w:rPr>
        <w:t xml:space="preserve">отребительские кооперативы (в том числе жилищные, 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кооперативы), общественные организации, ассоциации (союзы) (в том числе некоммерческие партнерства, </w:t>
      </w:r>
      <w:proofErr w:type="spellStart"/>
      <w:r>
        <w:rPr>
          <w:sz w:val="23"/>
          <w:szCs w:val="23"/>
        </w:rPr>
        <w:t>саморегулируемые</w:t>
      </w:r>
      <w:proofErr w:type="spellEnd"/>
      <w:r>
        <w:rPr>
          <w:sz w:val="23"/>
          <w:szCs w:val="23"/>
        </w:rPr>
        <w:t xml:space="preserve"> объединения работодателей, объединения профессиональных союзов, кооперативов и общественных организаций, торгово-промышленные, нотариальные и адвокатские палаты), товарищества собственников недвижимости, к которым относятся в том числе товарищества собственников жилья, фонды (том числе общественные и благотворительные фонды), учреждения (в том числе государственные учреждения, муниципальные учреждения и частные (в том числе общественные) учреждения), автономные некоммерческие организации, публично-правовые компании и ряд других организаций. </w:t>
      </w:r>
    </w:p>
    <w:p w:rsidR="00922A91" w:rsidRDefault="00922A91" w:rsidP="00922A91">
      <w:pPr>
        <w:pStyle w:val="Default"/>
        <w:ind w:left="4" w:right="23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 ч. 2 ст. 14 Федерального закона «О противодействии коррупции»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  <w:proofErr w:type="gramEnd"/>
    </w:p>
    <w:p w:rsidR="00922A91" w:rsidRDefault="00922A91" w:rsidP="00922A91">
      <w:pPr>
        <w:pStyle w:val="Default"/>
        <w:ind w:left="14" w:right="33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имени или в </w:t>
      </w:r>
      <w:proofErr w:type="gramStart"/>
      <w:r>
        <w:rPr>
          <w:sz w:val="23"/>
          <w:szCs w:val="23"/>
        </w:rPr>
        <w:t>интересах</w:t>
      </w:r>
      <w:proofErr w:type="gramEnd"/>
      <w:r>
        <w:rPr>
          <w:sz w:val="23"/>
          <w:szCs w:val="23"/>
        </w:rPr>
        <w:t xml:space="preserve"> юридического лица могут действовать следующие лица: </w:t>
      </w:r>
    </w:p>
    <w:p w:rsidR="00922A91" w:rsidRDefault="00922A91" w:rsidP="00922A91">
      <w:pPr>
        <w:pStyle w:val="Default"/>
        <w:ind w:left="9" w:right="23" w:firstLine="7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уполномоченные совершать такие действия (бездействие) на основании закона, иного правового акта, устава, договора или доверенности; </w:t>
      </w:r>
    </w:p>
    <w:p w:rsidR="00922A91" w:rsidRDefault="00922A91" w:rsidP="00922A91">
      <w:pPr>
        <w:pStyle w:val="Default"/>
        <w:ind w:left="9" w:right="28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занимающие должность в </w:t>
      </w:r>
      <w:proofErr w:type="gramStart"/>
      <w:r>
        <w:rPr>
          <w:sz w:val="23"/>
          <w:szCs w:val="23"/>
        </w:rPr>
        <w:t>органах</w:t>
      </w:r>
      <w:proofErr w:type="gramEnd"/>
      <w:r>
        <w:rPr>
          <w:sz w:val="23"/>
          <w:szCs w:val="23"/>
        </w:rPr>
        <w:t xml:space="preserve"> управления или контроля юридического лица; </w:t>
      </w:r>
    </w:p>
    <w:p w:rsidR="00922A91" w:rsidRDefault="00922A91" w:rsidP="00922A91">
      <w:pPr>
        <w:pStyle w:val="Default"/>
        <w:ind w:left="9" w:right="19" w:firstLine="6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имеющие право обязательные для этого юридического лица указания либо иным образом определять его действия (бездействие) или решения в силу прямого или косвенного участия в уставном (складочном) капитале этого юридического лица, закона, иных правовых актов или договора; </w:t>
      </w:r>
      <w:proofErr w:type="gramEnd"/>
    </w:p>
    <w:p w:rsidR="00922A91" w:rsidRDefault="00922A91" w:rsidP="00922A91">
      <w:pPr>
        <w:pStyle w:val="Default"/>
        <w:ind w:left="14" w:right="33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иные лица по указанию, с </w:t>
      </w:r>
      <w:proofErr w:type="gramStart"/>
      <w:r>
        <w:rPr>
          <w:sz w:val="23"/>
          <w:szCs w:val="23"/>
        </w:rPr>
        <w:t>ведома</w:t>
      </w:r>
      <w:proofErr w:type="gramEnd"/>
      <w:r>
        <w:rPr>
          <w:sz w:val="23"/>
          <w:szCs w:val="23"/>
        </w:rPr>
        <w:t xml:space="preserve"> либо одобрения вышеуказанных лиц, действующие в интересах юридического лица. </w:t>
      </w:r>
    </w:p>
    <w:p w:rsidR="00922A91" w:rsidRDefault="00922A91" w:rsidP="00922A91">
      <w:pPr>
        <w:pStyle w:val="Default"/>
        <w:ind w:left="19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Постановлению Пленума Верховного Суда Российской Федерации от 24.03.2005 № 5 при определении степени ответственности должностного лица за совершение административного правонарушения, которое явилось результатом выполнения решения коллегиального органа юридического лица, необходимо выяснять, предпринимались ли им меры с целью обратить внимание коллегиального органа либо администрации на невозможность исполнения данного решения, в связи с тем, что это может привести к совершению правонарушения. </w:t>
      </w:r>
      <w:proofErr w:type="gramEnd"/>
    </w:p>
    <w:p w:rsidR="00922A91" w:rsidRDefault="00922A91" w:rsidP="00922A91">
      <w:pPr>
        <w:pStyle w:val="Default"/>
        <w:ind w:left="33" w:right="28" w:firstLine="6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Субъективная сторона правонарушения, предусмотренного статьей 19.28 </w:t>
      </w:r>
      <w:proofErr w:type="spellStart"/>
      <w:r>
        <w:rPr>
          <w:b/>
          <w:bCs/>
          <w:sz w:val="23"/>
          <w:szCs w:val="23"/>
        </w:rPr>
        <w:t>КоАП</w:t>
      </w:r>
      <w:proofErr w:type="spellEnd"/>
      <w:r>
        <w:rPr>
          <w:b/>
          <w:bCs/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left="23" w:right="43" w:firstLine="6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субъективной стороны правонарушение, предусмотренное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может быть совершено только умышленно. </w:t>
      </w:r>
    </w:p>
    <w:p w:rsidR="00922A91" w:rsidRDefault="00922A91" w:rsidP="00922A91">
      <w:pPr>
        <w:pStyle w:val="Default"/>
        <w:ind w:left="14" w:right="3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Признаки вины юридического лица, закреплены в ч. 2 ст.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  <w:proofErr w:type="gramStart"/>
      <w:r>
        <w:rPr>
          <w:sz w:val="23"/>
          <w:szCs w:val="23"/>
        </w:rPr>
        <w:t xml:space="preserve">Так, юридическое лицо признается виновным в совершении административного правонарушения, если будет </w:t>
      </w:r>
      <w:r>
        <w:rPr>
          <w:sz w:val="23"/>
          <w:szCs w:val="23"/>
        </w:rPr>
        <w:lastRenderedPageBreak/>
        <w:t xml:space="preserve">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 </w:t>
      </w:r>
      <w:proofErr w:type="gramEnd"/>
    </w:p>
    <w:p w:rsidR="00922A91" w:rsidRDefault="00922A91" w:rsidP="00922A91">
      <w:pPr>
        <w:pStyle w:val="Default"/>
        <w:ind w:left="4" w:right="43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Определении Конституционного Суда Российской Федерации от 02.04.2009 № 486-0-0 указано, что юридическое лицо может быть привлечено к административной ответственности лишь при условии наличия возможности для соблюдения соответствующих правил и норм, когда им не были приняты все необходимые, разумные и достаточные меры по их соблюдению. </w:t>
      </w:r>
    </w:p>
    <w:p w:rsidR="00922A91" w:rsidRDefault="00922A91" w:rsidP="00922A91">
      <w:pPr>
        <w:pStyle w:val="Default"/>
        <w:ind w:right="47" w:firstLine="65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Таким образом, в производстве по делу об административном правонарушении должно быть осуществлено установление вины юридического лица в совершении административного правонарушения, в том числе определение того, имелась ли у него возможность не допустить факт передачи (обещания передачи) должностному лицу незаконного вознаграждения от его имени. </w:t>
      </w:r>
      <w:proofErr w:type="gramEnd"/>
    </w:p>
    <w:p w:rsidR="00922A91" w:rsidRDefault="00922A91" w:rsidP="00922A91">
      <w:pPr>
        <w:pStyle w:val="Default"/>
        <w:ind w:right="47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Следует учитывать, что действия, указанные в статье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от имени или в интересах юридического лица могут совершаться соответствующими физическими лицами также только умышленно. Это обстоятельство предполагает осознание, предвидение (сознательное допущение) достижения каких-либо интересов исключительно юридического лица (не своих собственных, других физических лиц или абстрактных интересов). </w:t>
      </w:r>
    </w:p>
    <w:p w:rsidR="00922A91" w:rsidRDefault="00922A91" w:rsidP="00922A91">
      <w:pPr>
        <w:pStyle w:val="Default"/>
        <w:ind w:left="9" w:right="62" w:firstLine="66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Привлечение юридического лица к административной ответственности, предусмотренной статьей 19.28 </w:t>
      </w:r>
      <w:proofErr w:type="spellStart"/>
      <w:r>
        <w:rPr>
          <w:b/>
          <w:bCs/>
          <w:sz w:val="23"/>
          <w:szCs w:val="23"/>
        </w:rPr>
        <w:t>КоАП</w:t>
      </w:r>
      <w:proofErr w:type="spellEnd"/>
      <w:r>
        <w:rPr>
          <w:b/>
          <w:bCs/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left="4" w:right="43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Пленум Верховного Суда Российской Федерации в постановлении от № 24 «О судебной практике по делам о взяточничестве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об иных коррупционных преступлениях» отметил, что привлечение должностного лица либо лица, выполняющего управленческие функции в коммерческой или иной организации, работника данной организации к уголовной ответственности за дачу взятки или незаконную передачу предмета коммерческого подкупа не освобождает юридическое лицо, от имени или в интересах которого совершены соответствующие коррупционные действия, от ответственности за незаконное вознаграждение от имени юридического лица, установленной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(пункт 28 постановления). </w:t>
      </w:r>
    </w:p>
    <w:p w:rsidR="00922A91" w:rsidRDefault="00922A91" w:rsidP="00922A91">
      <w:pPr>
        <w:pStyle w:val="Default"/>
        <w:ind w:left="4" w:right="14" w:firstLine="6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Также в Обзоре судебной практики Верховного Суда Российской Федерации за четвертый квартал 2012 года (утвержден Президиумом Верховного Суда 10.04.2013) указано, что анализ положений ст.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и статьи 14 Федерального закона «О противодействии коррупции» позволяет прийти к выводу, что действующее законодательство не исключает возможность одновременного возбуждения уголовного дела в отношении физического лица (например, по статье 291 УК РФ - дача взятки</w:t>
      </w:r>
      <w:proofErr w:type="gramEnd"/>
      <w:r>
        <w:rPr>
          <w:sz w:val="23"/>
          <w:szCs w:val="23"/>
        </w:rPr>
        <w:t xml:space="preserve">) и дела об административном правонарушении в отношении юридического лица по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(незаконное вознаграждение от имени юридического лица), в интересах которого действовало это физическое лицо. </w:t>
      </w:r>
    </w:p>
    <w:p w:rsidR="00922A91" w:rsidRDefault="00922A91" w:rsidP="00922A91">
      <w:pPr>
        <w:pStyle w:val="Default"/>
        <w:ind w:right="3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Таким образом, при рассмотрении дела об административном правонарушении, предусмотренном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возможность привлечения юридического лица к административной ответственности не должна ставиться в зависимость от наличия обвинительного приговора в отношении физического лица, несмотря на </w:t>
      </w:r>
      <w:proofErr w:type="gramStart"/>
      <w:r>
        <w:rPr>
          <w:sz w:val="23"/>
          <w:szCs w:val="23"/>
        </w:rPr>
        <w:t>то</w:t>
      </w:r>
      <w:proofErr w:type="gramEnd"/>
      <w:r>
        <w:rPr>
          <w:sz w:val="23"/>
          <w:szCs w:val="23"/>
        </w:rPr>
        <w:t xml:space="preserve"> что противоправные действия фактически совершаются физическим лицом от имени или в интересах юридического лица. Кроме того, факт незаконной передачи названного в этой статье имущества, а также факт оказания услуг имущественного характера, предоставления имущественных прав может быть отражен не только в обвинительном приговоре, но и в постановлении суда или следователя о прекращении уголовного дела по </w:t>
      </w:r>
      <w:proofErr w:type="spellStart"/>
      <w:r>
        <w:rPr>
          <w:sz w:val="23"/>
          <w:szCs w:val="23"/>
        </w:rPr>
        <w:t>нереабилитирующим</w:t>
      </w:r>
      <w:proofErr w:type="spellEnd"/>
      <w:r>
        <w:rPr>
          <w:sz w:val="23"/>
          <w:szCs w:val="23"/>
        </w:rPr>
        <w:t xml:space="preserve"> основаниям (например, в связи со смертью обвиняемого). Следует также отметить, что в рассматриваемой ситуации действия физического лица, выразившиеся в обещании должностному лицу передать ему от имени или в интересах юридического лица определенное имущество, не являются деянием, преследуемым в уголовном порядке. </w:t>
      </w:r>
    </w:p>
    <w:p w:rsidR="00922A91" w:rsidRDefault="00922A91" w:rsidP="00922A91">
      <w:pPr>
        <w:pStyle w:val="Default"/>
        <w:ind w:left="19" w:right="2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Обвинительный приговор, равно как и определение или постановление суда, постановление следователя о прекращении уголовного дела по </w:t>
      </w:r>
      <w:proofErr w:type="spellStart"/>
      <w:r>
        <w:rPr>
          <w:sz w:val="23"/>
          <w:szCs w:val="23"/>
        </w:rPr>
        <w:t>нереабилитирующим</w:t>
      </w:r>
      <w:proofErr w:type="spellEnd"/>
      <w:r>
        <w:rPr>
          <w:sz w:val="23"/>
          <w:szCs w:val="23"/>
        </w:rPr>
        <w:t xml:space="preserve"> основаниям не имеют заранее установленной силы при рассмотрении дела об административном правонарушении, в связи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чем подлежат оценке в совокупности со всеми собранными по делу доказательствами. </w:t>
      </w:r>
    </w:p>
    <w:p w:rsidR="00922A91" w:rsidRDefault="00922A91" w:rsidP="00922A91">
      <w:pPr>
        <w:pStyle w:val="Default"/>
        <w:ind w:left="28" w:right="19" w:firstLine="652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КоАП</w:t>
      </w:r>
      <w:proofErr w:type="spellEnd"/>
      <w:r>
        <w:rPr>
          <w:sz w:val="23"/>
          <w:szCs w:val="23"/>
        </w:rPr>
        <w:t xml:space="preserve"> РФ не предусматривает такое понятие, как покушение на правонарушение. В связи с этим наличие или отсутствие негативных последствий не имеет значения применительно к правонарушению, предусмотренному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поскольку состав рассматриваемого правонарушения является оконченным с момента совершения неправомерных действий. </w:t>
      </w:r>
    </w:p>
    <w:p w:rsidR="00922A91" w:rsidRDefault="00922A91" w:rsidP="00922A91">
      <w:pPr>
        <w:pStyle w:val="Default"/>
        <w:ind w:left="38" w:firstLine="65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Вместе с тем, как указано в Определении Конституционного Суда Федерации от 05.06.2014 № 1308-О в случае, когда коррупционные деяния от имени юридического лица или в интересах этого лица совершаются с уведомлением и под контролем правоохранительных органов, преднамеренность в поведении физического лица отсутствует, и соответственно, по смыслу этих положений, ни состав преступления, совершенного физическим лицом, ни состав административного правонарушения, совершенного юридическим лицом</w:t>
      </w:r>
      <w:proofErr w:type="gramEnd"/>
      <w:r>
        <w:rPr>
          <w:sz w:val="23"/>
          <w:szCs w:val="23"/>
        </w:rPr>
        <w:t xml:space="preserve">, не образуются, а указанные лица не подлежат ответственности. </w:t>
      </w:r>
    </w:p>
    <w:p w:rsidR="00922A91" w:rsidRPr="00922A91" w:rsidRDefault="00922A91" w:rsidP="00922A91">
      <w:pPr>
        <w:pStyle w:val="Default"/>
        <w:ind w:left="451" w:right="432"/>
        <w:jc w:val="center"/>
        <w:rPr>
          <w:b/>
          <w:sz w:val="23"/>
          <w:szCs w:val="23"/>
        </w:rPr>
      </w:pPr>
      <w:r w:rsidRPr="00922A91">
        <w:rPr>
          <w:b/>
          <w:bCs/>
          <w:sz w:val="23"/>
          <w:szCs w:val="23"/>
        </w:rPr>
        <w:t xml:space="preserve">III. </w:t>
      </w:r>
      <w:r w:rsidRPr="00922A91">
        <w:rPr>
          <w:b/>
          <w:sz w:val="23"/>
          <w:szCs w:val="23"/>
        </w:rPr>
        <w:t xml:space="preserve">Взаимодействие контрольно-надзорных органов, органов, осуществляющих оперативно-розыскную деятельность, и органов следствия с органами прокуратуры. </w:t>
      </w:r>
    </w:p>
    <w:p w:rsidR="00922A91" w:rsidRDefault="00922A91" w:rsidP="00922A91">
      <w:pPr>
        <w:pStyle w:val="Default"/>
        <w:ind w:left="33" w:right="33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Возбуждение производства по об административном правонарушении, предусмотренном статьей </w:t>
      </w:r>
      <w:r>
        <w:rPr>
          <w:b/>
          <w:bCs/>
          <w:sz w:val="23"/>
          <w:szCs w:val="23"/>
        </w:rPr>
        <w:t xml:space="preserve">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РФ. </w:t>
      </w:r>
    </w:p>
    <w:p w:rsidR="00922A91" w:rsidRDefault="00922A91" w:rsidP="00922A91">
      <w:pPr>
        <w:pStyle w:val="Default"/>
        <w:ind w:left="14" w:right="38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Возбуждение дел об административных правонарушениях, предусмотренных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является исключительной компетенцией прокурора. Иные должностные лица такими полномочиями не наделены. </w:t>
      </w:r>
    </w:p>
    <w:p w:rsidR="00922A91" w:rsidRDefault="00922A91" w:rsidP="00922A91">
      <w:pPr>
        <w:pStyle w:val="Default"/>
        <w:ind w:left="14" w:right="43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постановлении о возбуждении дела об административном правонарушении в соответствии со ст. 28.4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должны содержаться следующие </w:t>
      </w:r>
    </w:p>
    <w:p w:rsidR="00922A91" w:rsidRDefault="00922A91" w:rsidP="00922A91">
      <w:pPr>
        <w:pStyle w:val="Default"/>
        <w:ind w:left="657"/>
        <w:rPr>
          <w:sz w:val="23"/>
          <w:szCs w:val="23"/>
        </w:rPr>
      </w:pPr>
      <w:r>
        <w:rPr>
          <w:sz w:val="23"/>
          <w:szCs w:val="23"/>
        </w:rPr>
        <w:t xml:space="preserve">дата и место его составления; </w:t>
      </w:r>
    </w:p>
    <w:p w:rsidR="00922A91" w:rsidRDefault="00922A91" w:rsidP="00922A91">
      <w:pPr>
        <w:pStyle w:val="Default"/>
        <w:ind w:left="657"/>
        <w:rPr>
          <w:sz w:val="23"/>
          <w:szCs w:val="23"/>
        </w:rPr>
      </w:pPr>
      <w:r>
        <w:rPr>
          <w:sz w:val="23"/>
          <w:szCs w:val="23"/>
        </w:rPr>
        <w:t xml:space="preserve">должность, фамилия и инициалы лица, вынесшего постановление; </w:t>
      </w:r>
    </w:p>
    <w:p w:rsidR="00922A91" w:rsidRDefault="00922A91" w:rsidP="00922A91">
      <w:pPr>
        <w:pStyle w:val="Default"/>
        <w:ind w:left="9" w:right="52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 о лице, в отношении которого возбуждено дело об административном правонарушении; </w:t>
      </w:r>
    </w:p>
    <w:p w:rsidR="00922A91" w:rsidRDefault="00922A91" w:rsidP="00922A91">
      <w:pPr>
        <w:pStyle w:val="Default"/>
        <w:ind w:left="9" w:right="47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фамилии, имена, отчества, адреса места жительства свидетелей и потерпевших, если имеются свидетели и потерпевшие; </w:t>
      </w:r>
    </w:p>
    <w:p w:rsidR="00922A91" w:rsidRDefault="00922A91" w:rsidP="00922A91">
      <w:pPr>
        <w:pStyle w:val="Default"/>
        <w:ind w:left="4" w:right="52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место, время совершения и событие административного </w:t>
      </w:r>
    </w:p>
    <w:p w:rsidR="00922A91" w:rsidRDefault="00922A91" w:rsidP="00922A91">
      <w:pPr>
        <w:pStyle w:val="Default"/>
        <w:ind w:left="9" w:right="57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статья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предусматривающая административную ответственность за данное административное правонарушение; </w:t>
      </w:r>
    </w:p>
    <w:p w:rsidR="00922A91" w:rsidRDefault="00922A91" w:rsidP="00922A91">
      <w:pPr>
        <w:pStyle w:val="Default"/>
        <w:ind w:right="52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объяснение физического лица или законного представителя юридического лица, в </w:t>
      </w:r>
      <w:proofErr w:type="gramStart"/>
      <w:r>
        <w:rPr>
          <w:sz w:val="23"/>
          <w:szCs w:val="23"/>
        </w:rPr>
        <w:t>отношении</w:t>
      </w:r>
      <w:proofErr w:type="gramEnd"/>
      <w:r>
        <w:rPr>
          <w:sz w:val="23"/>
          <w:szCs w:val="23"/>
        </w:rPr>
        <w:t xml:space="preserve"> которых возбуждено дело; </w:t>
      </w:r>
    </w:p>
    <w:p w:rsidR="00922A91" w:rsidRDefault="00922A91" w:rsidP="00922A91">
      <w:pPr>
        <w:pStyle w:val="Default"/>
        <w:ind w:left="657"/>
        <w:rPr>
          <w:sz w:val="23"/>
          <w:szCs w:val="23"/>
        </w:rPr>
      </w:pPr>
      <w:r>
        <w:rPr>
          <w:sz w:val="23"/>
          <w:szCs w:val="23"/>
        </w:rPr>
        <w:t xml:space="preserve">иные сведения, необходимые для разрешения дела. </w:t>
      </w:r>
    </w:p>
    <w:p w:rsidR="00922A91" w:rsidRDefault="00922A91" w:rsidP="00922A91">
      <w:pPr>
        <w:pStyle w:val="Default"/>
        <w:ind w:right="52" w:firstLine="657"/>
        <w:jc w:val="both"/>
        <w:rPr>
          <w:sz w:val="23"/>
          <w:szCs w:val="23"/>
        </w:rPr>
      </w:pPr>
      <w:r>
        <w:rPr>
          <w:sz w:val="23"/>
          <w:szCs w:val="23"/>
        </w:rPr>
        <w:t>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необходимо проведение административного расследования, прокурором выносится постановление о возбуждении дела об административном правонарушении и проведении административного расследования (ч. 2 ст. 28.7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РФ). </w:t>
      </w:r>
    </w:p>
    <w:p w:rsidR="00922A91" w:rsidRDefault="00922A91" w:rsidP="00922A91">
      <w:pPr>
        <w:pStyle w:val="Default"/>
        <w:ind w:left="652"/>
        <w:rPr>
          <w:sz w:val="23"/>
          <w:szCs w:val="23"/>
        </w:rPr>
      </w:pPr>
      <w:r>
        <w:rPr>
          <w:sz w:val="23"/>
          <w:szCs w:val="23"/>
        </w:rPr>
        <w:t xml:space="preserve">В названном постановлении должны содержаться следующие </w:t>
      </w:r>
    </w:p>
    <w:p w:rsidR="00922A91" w:rsidRDefault="00922A91" w:rsidP="00922A91">
      <w:pPr>
        <w:pStyle w:val="Default"/>
        <w:ind w:left="657"/>
        <w:rPr>
          <w:sz w:val="23"/>
          <w:szCs w:val="23"/>
        </w:rPr>
      </w:pPr>
      <w:r>
        <w:rPr>
          <w:sz w:val="23"/>
          <w:szCs w:val="23"/>
        </w:rPr>
        <w:t xml:space="preserve">дата и место составления определения; </w:t>
      </w:r>
    </w:p>
    <w:p w:rsidR="00922A91" w:rsidRDefault="00922A91" w:rsidP="00922A91">
      <w:pPr>
        <w:pStyle w:val="Default"/>
        <w:ind w:left="9" w:right="47"/>
        <w:rPr>
          <w:sz w:val="23"/>
          <w:szCs w:val="23"/>
        </w:rPr>
      </w:pPr>
      <w:r>
        <w:rPr>
          <w:sz w:val="23"/>
          <w:szCs w:val="23"/>
        </w:rPr>
        <w:t xml:space="preserve">должность, фамилия и инициалы лица, составившего определение; повод для возбуждения дела об административном правонарушении; данные, указывающие на наличие события административного правонарушения; </w:t>
      </w:r>
    </w:p>
    <w:p w:rsidR="00922A91" w:rsidRDefault="00922A91" w:rsidP="00922A91">
      <w:pPr>
        <w:pStyle w:val="Default"/>
        <w:ind w:left="9" w:right="3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статья, предусматривающая административную ответственность за данное административное правонарушение. </w:t>
      </w:r>
    </w:p>
    <w:p w:rsidR="00922A91" w:rsidRDefault="00922A91" w:rsidP="00922A91">
      <w:pPr>
        <w:pStyle w:val="Default"/>
        <w:ind w:left="9" w:right="2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Физическому лицу или законному представителю юридического лица, в </w:t>
      </w:r>
      <w:proofErr w:type="gramStart"/>
      <w:r>
        <w:rPr>
          <w:sz w:val="23"/>
          <w:szCs w:val="23"/>
        </w:rPr>
        <w:t>отношении</w:t>
      </w:r>
      <w:proofErr w:type="gramEnd"/>
      <w:r>
        <w:rPr>
          <w:sz w:val="23"/>
          <w:szCs w:val="23"/>
        </w:rPr>
        <w:t xml:space="preserve"> которых оно вынесено, а также иным участникам производства по делу об административном правонарушении разъясняются их права обязанности, предусмотренные настоящим Кодексом, о чем соответствующая запись. </w:t>
      </w:r>
    </w:p>
    <w:p w:rsidR="00922A91" w:rsidRDefault="00922A91" w:rsidP="00922A91">
      <w:pPr>
        <w:pStyle w:val="Default"/>
        <w:ind w:left="19" w:right="43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Состав материалов для направления прокурору с рассмотрения вопроса о возбуждении дела </w:t>
      </w:r>
      <w:proofErr w:type="gramStart"/>
      <w:r>
        <w:rPr>
          <w:b/>
          <w:bCs/>
          <w:sz w:val="23"/>
          <w:szCs w:val="23"/>
        </w:rPr>
        <w:t>об</w:t>
      </w:r>
      <w:proofErr w:type="gramEnd"/>
      <w:r>
        <w:rPr>
          <w:b/>
          <w:bCs/>
          <w:sz w:val="23"/>
          <w:szCs w:val="23"/>
        </w:rPr>
        <w:t xml:space="preserve"> правонарушении. </w:t>
      </w:r>
    </w:p>
    <w:p w:rsidR="00922A91" w:rsidRDefault="00922A91" w:rsidP="00922A91">
      <w:pPr>
        <w:pStyle w:val="Default"/>
        <w:ind w:left="4" w:right="72" w:firstLine="6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Основанием для рассмотрения вопроса о возбуждении дела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 xml:space="preserve"> административном правонарушении при поступлении в органы прокуратур] материалов контролирующих, правоохранительных и иных органов наличие достаточных данных, указывающих на событие правонарушения. </w:t>
      </w:r>
    </w:p>
    <w:p w:rsidR="00922A91" w:rsidRDefault="00922A91" w:rsidP="00922A91">
      <w:pPr>
        <w:pStyle w:val="Default"/>
        <w:ind w:right="115" w:firstLine="66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 учетом приведенных выше требований законодательства процессуальным документам, в </w:t>
      </w:r>
      <w:proofErr w:type="gramStart"/>
      <w:r>
        <w:rPr>
          <w:sz w:val="23"/>
          <w:szCs w:val="23"/>
        </w:rPr>
        <w:t>материалах</w:t>
      </w:r>
      <w:proofErr w:type="gramEnd"/>
      <w:r>
        <w:rPr>
          <w:sz w:val="23"/>
          <w:szCs w:val="23"/>
        </w:rPr>
        <w:t xml:space="preserve">, направляемых прокурор; должна обязательно содержаться следующая информация: </w:t>
      </w:r>
    </w:p>
    <w:p w:rsidR="00922A91" w:rsidRDefault="00922A91" w:rsidP="00922A91">
      <w:pPr>
        <w:pStyle w:val="Default"/>
        <w:ind w:left="4" w:right="134" w:firstLine="691"/>
        <w:rPr>
          <w:sz w:val="23"/>
          <w:szCs w:val="23"/>
        </w:rPr>
      </w:pPr>
      <w:r>
        <w:rPr>
          <w:sz w:val="23"/>
          <w:szCs w:val="23"/>
        </w:rPr>
        <w:t xml:space="preserve">1. объективные данные, указывающие на наличие административного правонарушения, предусмотренного ст. 19.28 РФ. </w:t>
      </w:r>
    </w:p>
    <w:p w:rsidR="00922A91" w:rsidRDefault="00922A91" w:rsidP="00922A91">
      <w:pPr>
        <w:pStyle w:val="Default"/>
        <w:ind w:left="662"/>
        <w:rPr>
          <w:sz w:val="23"/>
          <w:szCs w:val="23"/>
        </w:rPr>
      </w:pPr>
      <w:r>
        <w:rPr>
          <w:sz w:val="23"/>
          <w:szCs w:val="23"/>
        </w:rPr>
        <w:t xml:space="preserve">Такими данными могут </w:t>
      </w:r>
    </w:p>
    <w:p w:rsidR="00922A91" w:rsidRDefault="00922A91" w:rsidP="00922A91">
      <w:pPr>
        <w:pStyle w:val="Default"/>
        <w:ind w:left="4" w:right="163" w:firstLine="6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а) документы подтверждающие факты передачи, предложения обещания передачи должностному лицу денежных средств, ценных бум или иного имущества (в том числе вручение подарков, предоставлен] ссуды, оказание услуги, оплату развлечений, отдыха, транспортных расход и иные вознаграждения); </w:t>
      </w:r>
      <w:proofErr w:type="gramEnd"/>
    </w:p>
    <w:p w:rsidR="00922A91" w:rsidRDefault="00922A91" w:rsidP="00922A91">
      <w:pPr>
        <w:pStyle w:val="Default"/>
        <w:ind w:left="4" w:right="201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информация в </w:t>
      </w:r>
      <w:proofErr w:type="gramStart"/>
      <w:r>
        <w:rPr>
          <w:sz w:val="23"/>
          <w:szCs w:val="23"/>
        </w:rPr>
        <w:t>которой</w:t>
      </w:r>
      <w:proofErr w:type="gramEnd"/>
      <w:r>
        <w:rPr>
          <w:sz w:val="23"/>
          <w:szCs w:val="23"/>
        </w:rPr>
        <w:t xml:space="preserve"> содержится хотя бы одно из </w:t>
      </w:r>
      <w:proofErr w:type="spellStart"/>
      <w:r>
        <w:rPr>
          <w:sz w:val="23"/>
          <w:szCs w:val="23"/>
        </w:rPr>
        <w:t>следующ</w:t>
      </w:r>
      <w:proofErr w:type="spellEnd"/>
      <w:r>
        <w:rPr>
          <w:sz w:val="23"/>
          <w:szCs w:val="23"/>
        </w:rPr>
        <w:t xml:space="preserve">: обстоятельств: </w:t>
      </w:r>
    </w:p>
    <w:p w:rsidR="00922A91" w:rsidRDefault="00922A91" w:rsidP="00922A91">
      <w:pPr>
        <w:pStyle w:val="Default"/>
        <w:ind w:left="9" w:right="216" w:firstLine="724"/>
        <w:rPr>
          <w:sz w:val="23"/>
          <w:szCs w:val="23"/>
        </w:rPr>
      </w:pPr>
      <w:r>
        <w:rPr>
          <w:sz w:val="23"/>
          <w:szCs w:val="23"/>
        </w:rPr>
        <w:t xml:space="preserve">фигурирование (участие) в этих правоотношениях </w:t>
      </w:r>
      <w:proofErr w:type="gramStart"/>
      <w:r>
        <w:rPr>
          <w:sz w:val="23"/>
          <w:szCs w:val="23"/>
        </w:rPr>
        <w:t>юридического</w:t>
      </w:r>
      <w:proofErr w:type="gramEnd"/>
      <w:r>
        <w:rPr>
          <w:sz w:val="23"/>
          <w:szCs w:val="23"/>
        </w:rPr>
        <w:t xml:space="preserve"> ли в любом качестве; </w:t>
      </w:r>
    </w:p>
    <w:p w:rsidR="00922A91" w:rsidRDefault="00922A91" w:rsidP="00922A91">
      <w:pPr>
        <w:pStyle w:val="Default"/>
        <w:ind w:left="4" w:right="230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совершение указанных действий лицом, уполномоченным от имени или в интересах юридического лица (учредители юридического лица, члены коллегиального органа управления </w:t>
      </w:r>
      <w:proofErr w:type="spellStart"/>
      <w:r>
        <w:rPr>
          <w:sz w:val="23"/>
          <w:szCs w:val="23"/>
        </w:rPr>
        <w:t>юридическс</w:t>
      </w:r>
      <w:proofErr w:type="spellEnd"/>
      <w:r>
        <w:rPr>
          <w:sz w:val="23"/>
          <w:szCs w:val="23"/>
        </w:rPr>
        <w:t xml:space="preserve"> лица, руководители, представители, должностные лица и др.); </w:t>
      </w:r>
      <w:proofErr w:type="gramEnd"/>
    </w:p>
    <w:p w:rsidR="00922A91" w:rsidRDefault="00922A91" w:rsidP="00922A91">
      <w:pPr>
        <w:pStyle w:val="Default"/>
        <w:ind w:left="9" w:right="268" w:firstLine="6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возможность достижения юридическим лицом каких-либо </w:t>
      </w:r>
      <w:proofErr w:type="gramStart"/>
      <w:r>
        <w:rPr>
          <w:sz w:val="23"/>
          <w:szCs w:val="23"/>
        </w:rPr>
        <w:t>результате</w:t>
      </w:r>
      <w:proofErr w:type="gramEnd"/>
      <w:r>
        <w:rPr>
          <w:sz w:val="23"/>
          <w:szCs w:val="23"/>
        </w:rPr>
        <w:t xml:space="preserve"> вышеуказанных действий (если действия совершены лицами). </w:t>
      </w:r>
    </w:p>
    <w:p w:rsidR="00922A91" w:rsidRDefault="00922A91" w:rsidP="00922A91">
      <w:pPr>
        <w:pStyle w:val="Default"/>
        <w:ind w:left="19" w:right="287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сведения о заинтересованных лицах (фигурантах, правоотношений). </w:t>
      </w:r>
    </w:p>
    <w:p w:rsidR="00922A91" w:rsidRDefault="00922A91" w:rsidP="00922A91">
      <w:pPr>
        <w:pStyle w:val="Default"/>
        <w:ind w:left="14" w:right="302" w:firstLine="65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 формировании материалов, подлежащих направлению </w:t>
      </w:r>
      <w:proofErr w:type="spellStart"/>
      <w:r>
        <w:rPr>
          <w:sz w:val="23"/>
          <w:szCs w:val="23"/>
        </w:rPr>
        <w:t>прокурс</w:t>
      </w:r>
      <w:proofErr w:type="spellEnd"/>
      <w:r>
        <w:rPr>
          <w:sz w:val="23"/>
          <w:szCs w:val="23"/>
        </w:rPr>
        <w:t xml:space="preserve"> следует уделить внимание описанию имеющихся </w:t>
      </w:r>
      <w:proofErr w:type="spellStart"/>
      <w:r>
        <w:rPr>
          <w:sz w:val="23"/>
          <w:szCs w:val="23"/>
        </w:rPr>
        <w:t>идентификационь</w:t>
      </w:r>
      <w:proofErr w:type="spellEnd"/>
      <w:r>
        <w:rPr>
          <w:sz w:val="23"/>
          <w:szCs w:val="23"/>
        </w:rPr>
        <w:t xml:space="preserve"> признаков юридического лица, таких как юридический и фактический ад] сведения о государственной регистрации, банковские реквизиты, но: расчетного счета. </w:t>
      </w:r>
      <w:proofErr w:type="gramEnd"/>
    </w:p>
    <w:p w:rsidR="00922A91" w:rsidRDefault="00922A91" w:rsidP="00922A91">
      <w:pPr>
        <w:pStyle w:val="Default"/>
        <w:ind w:left="23" w:right="331" w:firstLine="657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2.1 Для органов следствия </w:t>
      </w:r>
      <w:r>
        <w:rPr>
          <w:sz w:val="23"/>
          <w:szCs w:val="23"/>
        </w:rPr>
        <w:t xml:space="preserve">направление информации дол: производиться: при принятии решения об отказе в возбуждении уголовного дела </w:t>
      </w:r>
      <w:proofErr w:type="gramStart"/>
      <w:r>
        <w:rPr>
          <w:sz w:val="23"/>
          <w:szCs w:val="23"/>
        </w:rPr>
        <w:t>-п</w:t>
      </w:r>
      <w:proofErr w:type="gramEnd"/>
      <w:r>
        <w:rPr>
          <w:sz w:val="23"/>
          <w:szCs w:val="23"/>
        </w:rPr>
        <w:t xml:space="preserve">утем направления копий материалов проверки, содержащих необходимые сведения; </w:t>
      </w:r>
    </w:p>
    <w:p w:rsidR="00922A91" w:rsidRDefault="00922A91" w:rsidP="00922A91">
      <w:pPr>
        <w:pStyle w:val="Default"/>
        <w:ind w:left="43" w:right="23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принятии решения о прекращении уголовного дела или приостановлении уголовного дела - путем направления копий материалов уголовного дела, содержащих необходимые сведения; </w:t>
      </w:r>
    </w:p>
    <w:p w:rsidR="00922A91" w:rsidRDefault="00922A91" w:rsidP="00922A91">
      <w:pPr>
        <w:pStyle w:val="Default"/>
        <w:ind w:left="38" w:right="28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направлении уголовного дела с обвинительным заключением </w:t>
      </w:r>
      <w:proofErr w:type="gramStart"/>
      <w:r>
        <w:rPr>
          <w:sz w:val="23"/>
          <w:szCs w:val="23"/>
        </w:rPr>
        <w:t>-п</w:t>
      </w:r>
      <w:proofErr w:type="gramEnd"/>
      <w:r>
        <w:rPr>
          <w:sz w:val="23"/>
          <w:szCs w:val="23"/>
        </w:rPr>
        <w:t xml:space="preserve">утем указания в сопроводительном документе на наличие признаков правонарушения, предусмотренного статьей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РФ; </w:t>
      </w:r>
    </w:p>
    <w:p w:rsidR="00922A91" w:rsidRDefault="00922A91" w:rsidP="00922A91">
      <w:pPr>
        <w:pStyle w:val="Default"/>
        <w:ind w:left="23" w:right="52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случае обнаружения признаков правонарушения в ходе предварительного расследования на этапе, не предполагающем направление прокурору процессуальных документов в соответствии с УПК РФ путем направления материалов, содержащих необходимые сведения. </w:t>
      </w:r>
      <w:proofErr w:type="gramEnd"/>
    </w:p>
    <w:p w:rsidR="00922A91" w:rsidRDefault="00922A91" w:rsidP="00922A91">
      <w:pPr>
        <w:pStyle w:val="Default"/>
        <w:ind w:left="14" w:right="62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являющиеся данными предварительного расследования направляются в органы прокуратуры с соблюдением требований ч. 3 ст. </w:t>
      </w:r>
      <w:r>
        <w:rPr>
          <w:sz w:val="23"/>
          <w:szCs w:val="23"/>
          <w:u w:val="single"/>
        </w:rPr>
        <w:t xml:space="preserve">2.2 деятельность: </w:t>
      </w:r>
      <w:r>
        <w:rPr>
          <w:sz w:val="23"/>
          <w:szCs w:val="23"/>
        </w:rPr>
        <w:t xml:space="preserve">в случаях, если результаты ОРД содержат данные, указывающие на признаки административного правонарушения, предусмотренного статьей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соответствующая информация в объеме, определяемом руководителем оперативного подразделения незамедлительно направляется прокурору для решения вопроса о возбуждении дела об административном правонарушении с соблюдением установленного законодательством порядка рассекречивания. </w:t>
      </w:r>
      <w:proofErr w:type="gramEnd"/>
    </w:p>
    <w:p w:rsidR="00922A91" w:rsidRDefault="00922A91" w:rsidP="00922A91">
      <w:pPr>
        <w:pStyle w:val="Default"/>
        <w:ind w:left="4" w:right="72" w:firstLine="4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Контрольно-надзорными органами </w:t>
      </w:r>
      <w:r>
        <w:rPr>
          <w:sz w:val="23"/>
          <w:szCs w:val="23"/>
        </w:rPr>
        <w:t xml:space="preserve">могут быть направлены любые материалы, содержащие необходимые сведения и информацию. Такими могут быть, в </w:t>
      </w:r>
      <w:proofErr w:type="gramStart"/>
      <w:r>
        <w:rPr>
          <w:sz w:val="23"/>
          <w:szCs w:val="23"/>
        </w:rPr>
        <w:t>частности</w:t>
      </w:r>
      <w:proofErr w:type="gramEnd"/>
      <w:r>
        <w:rPr>
          <w:sz w:val="23"/>
          <w:szCs w:val="23"/>
        </w:rPr>
        <w:t xml:space="preserve"> поступившие от государственных служащих уведомления о склонении к совершению коррупционных правонарушений, выявленные факты получения в связи с исполнением должностных обязанностей государственными служащими от юридических лиц (иных лиц, действующих от имени или в интересах юридических лиц) подарков, денежного вознаграждения, ссуд, услуг, оплаты развлечений, отдыха, транспортных расходов и иные вознаграждения, иные нарушения установленных законодательством запретов, связанные с получением материальной выгоды. Эта информация направляется незамедлительно. </w:t>
      </w:r>
    </w:p>
    <w:p w:rsidR="00922A91" w:rsidRDefault="00922A91" w:rsidP="00922A91">
      <w:pPr>
        <w:pStyle w:val="Default"/>
        <w:ind w:left="14" w:right="72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наличии иных сведений и информации, имеющих значение для решения вопроса о возбуждении дела об административном правонарушении, они также должны быть направлены прокурору. </w:t>
      </w:r>
    </w:p>
    <w:p w:rsidR="00922A91" w:rsidRDefault="00922A91" w:rsidP="00922A91">
      <w:pPr>
        <w:pStyle w:val="Default"/>
        <w:ind w:left="14" w:right="57" w:firstLine="65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 изменении обстоятельств, имеющих значение для принятия решения о возбуждении дела об административном правонарушении, установленном после направления соответствующих материалов прокурору, орган, направивший материалы незамедлительно информирует об этом прокурора. </w:t>
      </w:r>
    </w:p>
    <w:p w:rsidR="00922A91" w:rsidRDefault="00922A91" w:rsidP="00922A91">
      <w:pPr>
        <w:pStyle w:val="Default"/>
        <w:ind w:left="68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Выявление правонарушений органами прокуратуры. </w:t>
      </w:r>
    </w:p>
    <w:p w:rsidR="00922A91" w:rsidRDefault="00922A91" w:rsidP="00922A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 Прокурорами при осуществлении надзорной деятельности признак правонарушений, предусмотренных статьей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</w:t>
      </w:r>
      <w:proofErr w:type="spellStart"/>
      <w:r>
        <w:rPr>
          <w:sz w:val="23"/>
          <w:szCs w:val="23"/>
        </w:rPr>
        <w:t>устанавливаютс</w:t>
      </w:r>
      <w:proofErr w:type="spellEnd"/>
      <w:r>
        <w:rPr>
          <w:sz w:val="23"/>
          <w:szCs w:val="23"/>
        </w:rPr>
        <w:t xml:space="preserve"> путем анализа и оценки сведений, содержащихся </w:t>
      </w:r>
    </w:p>
    <w:p w:rsidR="00922A91" w:rsidRDefault="00922A91" w:rsidP="00922A91">
      <w:pPr>
        <w:pStyle w:val="Default"/>
        <w:ind w:left="14" w:right="9" w:firstLine="672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копиях процессуальных документов, поступающих в соответствии требованиями УПК РФ, а также в ходе изучения материалов уголовных поступивших с обвинительными заключениями и оконченных производство] по иным основаниям; </w:t>
      </w:r>
      <w:proofErr w:type="gramEnd"/>
    </w:p>
    <w:p w:rsidR="00922A91" w:rsidRDefault="00922A91" w:rsidP="00922A91">
      <w:pPr>
        <w:pStyle w:val="Default"/>
        <w:ind w:left="676"/>
        <w:rPr>
          <w:sz w:val="23"/>
          <w:szCs w:val="23"/>
        </w:rPr>
      </w:pPr>
      <w:proofErr w:type="gramStart"/>
      <w:r>
        <w:rPr>
          <w:sz w:val="23"/>
          <w:szCs w:val="23"/>
        </w:rPr>
        <w:t>материалах</w:t>
      </w:r>
      <w:proofErr w:type="gramEnd"/>
      <w:r>
        <w:rPr>
          <w:sz w:val="23"/>
          <w:szCs w:val="23"/>
        </w:rPr>
        <w:t xml:space="preserve"> надзора за оперативно-розыскной деятельностью; </w:t>
      </w:r>
    </w:p>
    <w:p w:rsidR="00922A91" w:rsidRDefault="00922A91" w:rsidP="00922A91">
      <w:pPr>
        <w:pStyle w:val="Default"/>
        <w:ind w:right="19" w:firstLine="6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поступившей в органы прокуратуры информации (обращений должностных лиц, сообщений средств массовой информации и т.п.); </w:t>
      </w:r>
    </w:p>
    <w:p w:rsidR="00922A91" w:rsidRDefault="00922A91" w:rsidP="00922A91">
      <w:pPr>
        <w:pStyle w:val="Default"/>
        <w:ind w:left="662"/>
        <w:rPr>
          <w:sz w:val="23"/>
          <w:szCs w:val="23"/>
        </w:rPr>
      </w:pPr>
      <w:proofErr w:type="gramStart"/>
      <w:r>
        <w:rPr>
          <w:sz w:val="23"/>
          <w:szCs w:val="23"/>
        </w:rPr>
        <w:t>материалах</w:t>
      </w:r>
      <w:proofErr w:type="gramEnd"/>
      <w:r>
        <w:rPr>
          <w:sz w:val="23"/>
          <w:szCs w:val="23"/>
        </w:rPr>
        <w:t xml:space="preserve"> гражданских, и административных дел; </w:t>
      </w:r>
    </w:p>
    <w:p w:rsidR="00922A91" w:rsidRDefault="00922A91" w:rsidP="00922A91">
      <w:pPr>
        <w:pStyle w:val="Default"/>
        <w:ind w:right="43" w:firstLine="65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результатах</w:t>
      </w:r>
      <w:proofErr w:type="gramEnd"/>
      <w:r>
        <w:rPr>
          <w:sz w:val="23"/>
          <w:szCs w:val="23"/>
        </w:rPr>
        <w:t xml:space="preserve"> анализа прокурорской и иной </w:t>
      </w:r>
      <w:proofErr w:type="spellStart"/>
      <w:r>
        <w:rPr>
          <w:sz w:val="23"/>
          <w:szCs w:val="23"/>
        </w:rPr>
        <w:t>правоприменительно</w:t>
      </w:r>
      <w:proofErr w:type="spellEnd"/>
      <w:r>
        <w:rPr>
          <w:sz w:val="23"/>
          <w:szCs w:val="23"/>
        </w:rPr>
        <w:t xml:space="preserve"> практики. </w:t>
      </w:r>
    </w:p>
    <w:p w:rsidR="00922A91" w:rsidRDefault="00922A91" w:rsidP="00922A91">
      <w:pPr>
        <w:pStyle w:val="Default"/>
        <w:ind w:right="43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работа должна проводиться прокурорами на постоянно основе. </w:t>
      </w:r>
    </w:p>
    <w:p w:rsidR="00922A91" w:rsidRDefault="00922A91" w:rsidP="00922A91">
      <w:pPr>
        <w:pStyle w:val="Default"/>
        <w:ind w:left="14" w:right="19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Срок направления материалов прокурору с целью вопроса о возбуждении дела об административном правонарушении. </w:t>
      </w:r>
    </w:p>
    <w:p w:rsidR="00922A91" w:rsidRDefault="00922A91" w:rsidP="00922A91">
      <w:pPr>
        <w:pStyle w:val="Default"/>
        <w:ind w:left="4" w:firstLine="657"/>
        <w:rPr>
          <w:sz w:val="23"/>
          <w:szCs w:val="23"/>
        </w:rPr>
      </w:pPr>
      <w:r>
        <w:rPr>
          <w:sz w:val="23"/>
          <w:szCs w:val="23"/>
        </w:rPr>
        <w:t xml:space="preserve">Частью 1 статьи 4.5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установлен срок давности привлечения административной ответственности за правонарушение, </w:t>
      </w:r>
      <w:proofErr w:type="spellStart"/>
      <w:r>
        <w:rPr>
          <w:sz w:val="23"/>
          <w:szCs w:val="23"/>
        </w:rPr>
        <w:t>предусмотренно</w:t>
      </w:r>
      <w:proofErr w:type="spellEnd"/>
      <w:r>
        <w:rPr>
          <w:sz w:val="23"/>
          <w:szCs w:val="23"/>
        </w:rPr>
        <w:t xml:space="preserve">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- шесть лет со дня совершения </w:t>
      </w:r>
      <w:proofErr w:type="spellStart"/>
      <w:r>
        <w:rPr>
          <w:sz w:val="23"/>
          <w:szCs w:val="23"/>
        </w:rPr>
        <w:t>административног</w:t>
      </w:r>
      <w:proofErr w:type="spellEnd"/>
      <w:r>
        <w:rPr>
          <w:sz w:val="23"/>
          <w:szCs w:val="23"/>
        </w:rPr>
        <w:t xml:space="preserve"> правонарушения. </w:t>
      </w:r>
    </w:p>
    <w:p w:rsidR="00922A91" w:rsidRDefault="00922A91" w:rsidP="00922A91">
      <w:pPr>
        <w:pStyle w:val="Default"/>
        <w:ind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 несвоевременное направление </w:t>
      </w:r>
      <w:proofErr w:type="spellStart"/>
      <w:r>
        <w:rPr>
          <w:sz w:val="23"/>
          <w:szCs w:val="23"/>
        </w:rPr>
        <w:t>соответствующи</w:t>
      </w:r>
      <w:proofErr w:type="spellEnd"/>
      <w:r>
        <w:rPr>
          <w:sz w:val="23"/>
          <w:szCs w:val="23"/>
        </w:rPr>
        <w:t xml:space="preserve"> материалов прокурору может привести к невозможности </w:t>
      </w:r>
      <w:proofErr w:type="spellStart"/>
      <w:r>
        <w:rPr>
          <w:sz w:val="23"/>
          <w:szCs w:val="23"/>
        </w:rPr>
        <w:t>исполнени</w:t>
      </w:r>
      <w:proofErr w:type="spellEnd"/>
      <w:r>
        <w:rPr>
          <w:sz w:val="23"/>
          <w:szCs w:val="23"/>
        </w:rPr>
        <w:t xml:space="preserve"> решения суда о наложении на юридическое лицо </w:t>
      </w:r>
      <w:proofErr w:type="spellStart"/>
      <w:r>
        <w:rPr>
          <w:sz w:val="23"/>
          <w:szCs w:val="23"/>
        </w:rPr>
        <w:t>административног</w:t>
      </w:r>
      <w:proofErr w:type="spellEnd"/>
      <w:r>
        <w:rPr>
          <w:sz w:val="23"/>
          <w:szCs w:val="23"/>
        </w:rPr>
        <w:t xml:space="preserve"> наказания в виде штрафа. </w:t>
      </w:r>
    </w:p>
    <w:p w:rsidR="00922A91" w:rsidRDefault="00922A91" w:rsidP="00922A91">
      <w:pPr>
        <w:pStyle w:val="Default"/>
        <w:ind w:firstLine="6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связи с этим необходимо исключить случаи </w:t>
      </w:r>
      <w:proofErr w:type="spellStart"/>
      <w:r>
        <w:rPr>
          <w:sz w:val="23"/>
          <w:szCs w:val="23"/>
        </w:rPr>
        <w:t>необоснованног</w:t>
      </w:r>
      <w:proofErr w:type="spellEnd"/>
      <w:r>
        <w:rPr>
          <w:sz w:val="23"/>
          <w:szCs w:val="23"/>
        </w:rPr>
        <w:t xml:space="preserve"> затягивания направления соответствующих материалов в орган] прокуратуры. </w:t>
      </w:r>
      <w:proofErr w:type="gramEnd"/>
    </w:p>
    <w:p w:rsidR="00922A91" w:rsidRDefault="00922A91" w:rsidP="00922A91">
      <w:pPr>
        <w:pStyle w:val="Default"/>
        <w:ind w:left="14" w:right="4" w:firstLine="65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Рассмотрение в </w:t>
      </w:r>
      <w:proofErr w:type="gramStart"/>
      <w:r>
        <w:rPr>
          <w:sz w:val="23"/>
          <w:szCs w:val="23"/>
        </w:rPr>
        <w:t>органах</w:t>
      </w:r>
      <w:proofErr w:type="gramEnd"/>
      <w:r>
        <w:rPr>
          <w:sz w:val="23"/>
          <w:szCs w:val="23"/>
        </w:rPr>
        <w:t xml:space="preserve"> прокуратуры поступившей из правоохранительных и иных органов. </w:t>
      </w:r>
    </w:p>
    <w:p w:rsidR="00922A91" w:rsidRDefault="00922A91" w:rsidP="00922A91">
      <w:pPr>
        <w:pStyle w:val="Default"/>
        <w:ind w:firstLine="6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закон от 17.01.1002 № 2202-1 «О прокуратур Российской Федерации» не содержит специальных норм </w:t>
      </w:r>
      <w:proofErr w:type="spellStart"/>
      <w:r>
        <w:rPr>
          <w:sz w:val="23"/>
          <w:szCs w:val="23"/>
        </w:rPr>
        <w:t>относительн</w:t>
      </w:r>
      <w:proofErr w:type="spellEnd"/>
      <w:r>
        <w:rPr>
          <w:sz w:val="23"/>
          <w:szCs w:val="23"/>
        </w:rPr>
        <w:t xml:space="preserve"> процедуры возбуждения дел об административных правонарушениях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</w:t>
      </w:r>
      <w:proofErr w:type="gramEnd"/>
      <w:r>
        <w:rPr>
          <w:sz w:val="23"/>
          <w:szCs w:val="23"/>
        </w:rPr>
        <w:t xml:space="preserve">четом этого на прокурора распространяются общие положения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включая требование о принятии процессуального решения в ст. 28.5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 сроки, то есть немедленно после выявления, либо в </w:t>
      </w:r>
      <w:proofErr w:type="spellStart"/>
      <w:r>
        <w:rPr>
          <w:sz w:val="23"/>
          <w:szCs w:val="23"/>
        </w:rPr>
        <w:t>течени</w:t>
      </w:r>
      <w:proofErr w:type="spellEnd"/>
      <w:r>
        <w:rPr>
          <w:sz w:val="23"/>
          <w:szCs w:val="23"/>
        </w:rPr>
        <w:t xml:space="preserve"> двух суток, если требуется дополнительное выяснение обстоятельств дел; данных о физическом лице или сведений о юридическом лице, в </w:t>
      </w:r>
      <w:proofErr w:type="spellStart"/>
      <w:r>
        <w:rPr>
          <w:sz w:val="23"/>
          <w:szCs w:val="23"/>
        </w:rPr>
        <w:t>отношени</w:t>
      </w:r>
      <w:proofErr w:type="spellEnd"/>
      <w:r>
        <w:rPr>
          <w:sz w:val="23"/>
          <w:szCs w:val="23"/>
        </w:rPr>
        <w:t xml:space="preserve"> которых возбуждается дело об административном правонарушении. </w:t>
      </w:r>
    </w:p>
    <w:p w:rsidR="00922A91" w:rsidRDefault="00922A91" w:rsidP="00922A91">
      <w:pPr>
        <w:pStyle w:val="Default"/>
        <w:ind w:left="4" w:firstLine="6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 этом в целях недопущения фактов незаконных решений о возбуждении дел об административных правонарушения необходимо до вынесения постановления, используя предоставленные Федеральным законом «О прокуратуре Российской Федерации» устанавливать все необходимые для этого процессуального решения обстоятельства. </w:t>
      </w:r>
      <w:proofErr w:type="gramEnd"/>
    </w:p>
    <w:p w:rsidR="00922A91" w:rsidRDefault="00922A91" w:rsidP="00922A91">
      <w:pPr>
        <w:pStyle w:val="Default"/>
        <w:ind w:left="33" w:right="14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необходимости проведения административного расследования прокурором выносится соответствующее постановление в порядке, предусмотренном ст. 28.7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РФ. </w:t>
      </w:r>
    </w:p>
    <w:p w:rsidR="00922A91" w:rsidRDefault="00922A91" w:rsidP="00922A91">
      <w:pPr>
        <w:pStyle w:val="Default"/>
        <w:ind w:left="23" w:right="23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проведения административного расследования не может превышать один месяц, а в исключительных </w:t>
      </w:r>
      <w:proofErr w:type="gramStart"/>
      <w:r>
        <w:rPr>
          <w:sz w:val="23"/>
          <w:szCs w:val="23"/>
        </w:rPr>
        <w:t>случаях</w:t>
      </w:r>
      <w:proofErr w:type="gramEnd"/>
      <w:r>
        <w:rPr>
          <w:sz w:val="23"/>
          <w:szCs w:val="23"/>
        </w:rPr>
        <w:t xml:space="preserve">, при наличии решения уполномоченного должностного лица о его продлении - двух месяцев. </w:t>
      </w:r>
    </w:p>
    <w:p w:rsidR="00922A91" w:rsidRDefault="00922A91" w:rsidP="00922A91">
      <w:pPr>
        <w:pStyle w:val="Default"/>
        <w:ind w:left="23" w:right="38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окончании административного расследования выносится постановление о возбуждении либо о прекращении дела об административном правонарушении. </w:t>
      </w:r>
    </w:p>
    <w:p w:rsidR="00922A91" w:rsidRDefault="00922A91" w:rsidP="00922A91">
      <w:pPr>
        <w:pStyle w:val="Default"/>
        <w:ind w:left="9" w:right="38" w:firstLine="6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Сведения, являющиеся данными предварительного расследования рассматриваются (изучаются) в </w:t>
      </w:r>
      <w:proofErr w:type="gramStart"/>
      <w:r>
        <w:rPr>
          <w:sz w:val="23"/>
          <w:szCs w:val="23"/>
        </w:rPr>
        <w:t>органах</w:t>
      </w:r>
      <w:proofErr w:type="gramEnd"/>
      <w:r>
        <w:rPr>
          <w:sz w:val="23"/>
          <w:szCs w:val="23"/>
        </w:rPr>
        <w:t xml:space="preserve"> прокуратуры с соблюдением требований ч. 3 ст. УПК РФ. </w:t>
      </w:r>
    </w:p>
    <w:p w:rsidR="00922A91" w:rsidRDefault="00922A91" w:rsidP="00922A91">
      <w:pPr>
        <w:pStyle w:val="Default"/>
        <w:ind w:left="9" w:right="43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рассмотрении материалов прокурорами должны соблюдаться требования законодательства о защите сведений, составляющих государственную тайну. </w:t>
      </w:r>
    </w:p>
    <w:p w:rsidR="00922A91" w:rsidRDefault="00922A91" w:rsidP="00922A91">
      <w:pPr>
        <w:pStyle w:val="Default"/>
        <w:ind w:right="52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неполноты представленных материалов для принятия процессуального решения, прокурор может, руководствуясь Федеральным законом «О прокуратуре Российской Федерации», иными положениями законодательства запросить дополнительные сведения или документы в органе, направившем материалы. Если недостающие сведения </w:t>
      </w:r>
      <w:r>
        <w:rPr>
          <w:sz w:val="23"/>
          <w:szCs w:val="23"/>
        </w:rPr>
        <w:lastRenderedPageBreak/>
        <w:t xml:space="preserve">могут быть предоставлены иными органами или организациями, прокурор вправе направить соответствующий запрос непосредственно в данный орган или организацию. </w:t>
      </w:r>
    </w:p>
    <w:p w:rsidR="00922A91" w:rsidRDefault="00922A91" w:rsidP="00922A91">
      <w:pPr>
        <w:pStyle w:val="Default"/>
        <w:ind w:left="9" w:right="47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установлении невозможности восполнить недостающие материалы прокурор информирует о данном факте орган, направивший материалы с одновременным предложением, в случае появления дополнительных сведений либо документов, представить их в орган прокуратуры. </w:t>
      </w:r>
    </w:p>
    <w:p w:rsidR="00922A91" w:rsidRDefault="00922A91" w:rsidP="00922A91">
      <w:pPr>
        <w:pStyle w:val="Default"/>
        <w:ind w:left="9" w:right="47" w:firstLine="6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результатах рассмотрения поступивших материалов, в том числе в случае принятия по ним процессуального решения, прокурор информирует орган, направивший материалы в 10-дневный срок после принятия соответствующего решения. </w:t>
      </w:r>
    </w:p>
    <w:p w:rsidR="00922A91" w:rsidRDefault="00922A91" w:rsidP="00922A91">
      <w:pPr>
        <w:pStyle w:val="Default"/>
        <w:ind w:left="14" w:right="57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Обеспечение полноты информации направляемой </w:t>
      </w:r>
      <w:proofErr w:type="gramStart"/>
      <w:r>
        <w:rPr>
          <w:b/>
          <w:bCs/>
          <w:sz w:val="23"/>
          <w:szCs w:val="23"/>
        </w:rPr>
        <w:t>контрольно-надзорными</w:t>
      </w:r>
      <w:proofErr w:type="gramEnd"/>
      <w:r>
        <w:rPr>
          <w:b/>
          <w:bCs/>
          <w:sz w:val="23"/>
          <w:szCs w:val="23"/>
        </w:rPr>
        <w:t xml:space="preserve"> органами, органами, осуществляющими оперативно-розыскную деятельность, и органами следствия. </w:t>
      </w:r>
    </w:p>
    <w:p w:rsidR="00922A91" w:rsidRDefault="00922A91" w:rsidP="00922A91">
      <w:pPr>
        <w:pStyle w:val="Default"/>
        <w:ind w:left="14" w:right="47" w:firstLine="6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Прокурорам, при проведении надзорных проверок в органах, осуществляющих оперативно-розыскную деятельность, предварительное следствие, контрольно-надзорных органах целесообразно проверять наличие оснований для направления информации с целью рассмотрения вопроса о возбуждении дела об административном правонарушении и производить сверку с поступившими сведениями. </w:t>
      </w:r>
    </w:p>
    <w:p w:rsidR="00922A91" w:rsidRDefault="00922A91" w:rsidP="00922A91">
      <w:pPr>
        <w:pStyle w:val="Default"/>
        <w:ind w:left="14" w:right="47" w:firstLine="65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Организационные мероприятия и использование Методических рекомендаций. </w:t>
      </w:r>
    </w:p>
    <w:p w:rsidR="00922A91" w:rsidRDefault="00922A91" w:rsidP="00922A91">
      <w:pPr>
        <w:pStyle w:val="Default"/>
        <w:ind w:left="9" w:right="4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обеспечения формирования единого подхода к работе по выявлению признаков административного правонарушения, </w:t>
      </w:r>
    </w:p>
    <w:p w:rsidR="00922A91" w:rsidRDefault="00922A91" w:rsidP="00922A91">
      <w:pPr>
        <w:pStyle w:val="Default"/>
        <w:ind w:right="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предусмотренного ст. 19.28 </w:t>
      </w:r>
      <w:proofErr w:type="spellStart"/>
      <w:r>
        <w:rPr>
          <w:sz w:val="23"/>
          <w:szCs w:val="23"/>
        </w:rPr>
        <w:t>КоАП</w:t>
      </w:r>
      <w:proofErr w:type="spellEnd"/>
      <w:r>
        <w:rPr>
          <w:sz w:val="23"/>
          <w:szCs w:val="23"/>
        </w:rPr>
        <w:t xml:space="preserve"> РФ, подготовке и направлению соответствующих материалов для решения вопроса о возбуждении дела об административном правонарушении, рассмотрению и принятию решений по данным материалам прокурорами совместно с правоохранительными и контролирующими органам рекомендуется на регулярной основе практиковать следующие мероприятия: </w:t>
      </w:r>
    </w:p>
    <w:p w:rsidR="00922A91" w:rsidRDefault="00922A91" w:rsidP="00922A91">
      <w:pPr>
        <w:pStyle w:val="Default"/>
        <w:ind w:left="4" w:right="23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совместных с заинтересованными органами и организациями совещаний, направленных на активизацию </w:t>
      </w:r>
      <w:proofErr w:type="gramStart"/>
      <w:r>
        <w:rPr>
          <w:sz w:val="23"/>
          <w:szCs w:val="23"/>
        </w:rPr>
        <w:t>данной</w:t>
      </w:r>
      <w:proofErr w:type="gramEnd"/>
      <w:r>
        <w:rPr>
          <w:sz w:val="23"/>
          <w:szCs w:val="23"/>
        </w:rPr>
        <w:t xml:space="preserve"> работы; </w:t>
      </w:r>
    </w:p>
    <w:p w:rsidR="00922A91" w:rsidRDefault="00922A91" w:rsidP="00922A91">
      <w:pPr>
        <w:pStyle w:val="Default"/>
        <w:ind w:right="14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обучающих мероприятий для работников соответствующих органов (круглых столов, семинаров и т.д.) для разъяснения практики применения </w:t>
      </w:r>
      <w:proofErr w:type="spellStart"/>
      <w:r>
        <w:rPr>
          <w:sz w:val="23"/>
          <w:szCs w:val="23"/>
        </w:rPr>
        <w:t>антикоррупционного</w:t>
      </w:r>
      <w:proofErr w:type="spellEnd"/>
      <w:r>
        <w:rPr>
          <w:sz w:val="23"/>
          <w:szCs w:val="23"/>
        </w:rPr>
        <w:t xml:space="preserve"> законодательства, решения проблемных вопросов </w:t>
      </w:r>
      <w:proofErr w:type="spellStart"/>
      <w:r>
        <w:rPr>
          <w:sz w:val="23"/>
          <w:szCs w:val="23"/>
        </w:rPr>
        <w:t>правоприменения</w:t>
      </w:r>
      <w:proofErr w:type="spellEnd"/>
      <w:r>
        <w:rPr>
          <w:sz w:val="23"/>
          <w:szCs w:val="23"/>
        </w:rPr>
        <w:t xml:space="preserve">; </w:t>
      </w:r>
    </w:p>
    <w:p w:rsidR="00922A91" w:rsidRDefault="00922A91" w:rsidP="00922A91">
      <w:pPr>
        <w:pStyle w:val="Default"/>
        <w:ind w:right="19" w:firstLine="65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оперативных совещаний по конкретным материалам с целью учета мнения всех участников правоохранительной работы и выработки оптимальной стратегии реализации имеющихся сведений. </w:t>
      </w:r>
    </w:p>
    <w:p w:rsidR="00922A91" w:rsidRDefault="00922A91" w:rsidP="00922A91">
      <w:pPr>
        <w:pStyle w:val="Default"/>
        <w:ind w:right="14" w:firstLine="6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Прокурорам надлежит организовать совместную работу, направленную на сбалансированное достижение целей уголовного преследования, оперативно-розыскной деятельности, законодательства об административной ответственности и решение главной задачи правоохранительной деятельности - обеспечение неотвратимости ответственности виновных лиц за коррупционные деяния. </w:t>
      </w:r>
    </w:p>
    <w:p w:rsidR="00D57DB1" w:rsidRPr="00922A91" w:rsidRDefault="00922A91" w:rsidP="00922A91">
      <w:pPr>
        <w:pStyle w:val="Default"/>
        <w:ind w:left="4" w:right="5520"/>
        <w:rPr>
          <w:sz w:val="23"/>
          <w:szCs w:val="23"/>
        </w:rPr>
      </w:pPr>
      <w:r>
        <w:rPr>
          <w:b/>
          <w:bCs/>
          <w:sz w:val="23"/>
          <w:szCs w:val="23"/>
        </w:rPr>
        <w:t>Генеральная прокуратура Российской Федерации</w:t>
      </w:r>
    </w:p>
    <w:sectPr w:rsidR="00D57DB1" w:rsidRPr="00922A91" w:rsidSect="00D5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22A91"/>
    <w:rsid w:val="000000CA"/>
    <w:rsid w:val="000004C4"/>
    <w:rsid w:val="00000D0A"/>
    <w:rsid w:val="00000D63"/>
    <w:rsid w:val="00000E52"/>
    <w:rsid w:val="00000FD2"/>
    <w:rsid w:val="00000FD7"/>
    <w:rsid w:val="00001080"/>
    <w:rsid w:val="000017A2"/>
    <w:rsid w:val="00001B67"/>
    <w:rsid w:val="00002167"/>
    <w:rsid w:val="000021CC"/>
    <w:rsid w:val="000023D3"/>
    <w:rsid w:val="000024B0"/>
    <w:rsid w:val="00002D3B"/>
    <w:rsid w:val="000036AA"/>
    <w:rsid w:val="00003875"/>
    <w:rsid w:val="00003DDC"/>
    <w:rsid w:val="00003EC8"/>
    <w:rsid w:val="00004338"/>
    <w:rsid w:val="00004734"/>
    <w:rsid w:val="00004919"/>
    <w:rsid w:val="00004E01"/>
    <w:rsid w:val="00004E39"/>
    <w:rsid w:val="00005618"/>
    <w:rsid w:val="000058CE"/>
    <w:rsid w:val="00006E4E"/>
    <w:rsid w:val="00007E6B"/>
    <w:rsid w:val="000101AF"/>
    <w:rsid w:val="0001056E"/>
    <w:rsid w:val="00011035"/>
    <w:rsid w:val="000110E8"/>
    <w:rsid w:val="0001123C"/>
    <w:rsid w:val="000128F9"/>
    <w:rsid w:val="00012B9F"/>
    <w:rsid w:val="00012D3C"/>
    <w:rsid w:val="00013471"/>
    <w:rsid w:val="00013629"/>
    <w:rsid w:val="00013A23"/>
    <w:rsid w:val="00013D9F"/>
    <w:rsid w:val="00013F0D"/>
    <w:rsid w:val="0001503D"/>
    <w:rsid w:val="00015320"/>
    <w:rsid w:val="0001555C"/>
    <w:rsid w:val="0001574B"/>
    <w:rsid w:val="00015AC3"/>
    <w:rsid w:val="00015C6A"/>
    <w:rsid w:val="000161BC"/>
    <w:rsid w:val="0001624A"/>
    <w:rsid w:val="00016340"/>
    <w:rsid w:val="00016392"/>
    <w:rsid w:val="0001663D"/>
    <w:rsid w:val="00016868"/>
    <w:rsid w:val="00016E13"/>
    <w:rsid w:val="000171CC"/>
    <w:rsid w:val="000176B7"/>
    <w:rsid w:val="000176E9"/>
    <w:rsid w:val="00017E2D"/>
    <w:rsid w:val="00020602"/>
    <w:rsid w:val="000209C5"/>
    <w:rsid w:val="00020A03"/>
    <w:rsid w:val="00020E77"/>
    <w:rsid w:val="000214B4"/>
    <w:rsid w:val="00021BDA"/>
    <w:rsid w:val="00021E16"/>
    <w:rsid w:val="000220F4"/>
    <w:rsid w:val="00022173"/>
    <w:rsid w:val="00022956"/>
    <w:rsid w:val="0002311A"/>
    <w:rsid w:val="000237C3"/>
    <w:rsid w:val="000239AA"/>
    <w:rsid w:val="00023C7F"/>
    <w:rsid w:val="00024027"/>
    <w:rsid w:val="00024554"/>
    <w:rsid w:val="00024942"/>
    <w:rsid w:val="000255BD"/>
    <w:rsid w:val="000256DC"/>
    <w:rsid w:val="0002583C"/>
    <w:rsid w:val="00025CD7"/>
    <w:rsid w:val="00025CF7"/>
    <w:rsid w:val="0002669A"/>
    <w:rsid w:val="00026790"/>
    <w:rsid w:val="000269AA"/>
    <w:rsid w:val="00027E5B"/>
    <w:rsid w:val="0003091A"/>
    <w:rsid w:val="00030996"/>
    <w:rsid w:val="00030CBE"/>
    <w:rsid w:val="00031ABB"/>
    <w:rsid w:val="00032021"/>
    <w:rsid w:val="0003260B"/>
    <w:rsid w:val="00032939"/>
    <w:rsid w:val="00033F7D"/>
    <w:rsid w:val="0003403F"/>
    <w:rsid w:val="0003429A"/>
    <w:rsid w:val="00035396"/>
    <w:rsid w:val="0003579F"/>
    <w:rsid w:val="00035828"/>
    <w:rsid w:val="000358A8"/>
    <w:rsid w:val="0003592D"/>
    <w:rsid w:val="00035C90"/>
    <w:rsid w:val="00035DAD"/>
    <w:rsid w:val="00036AAB"/>
    <w:rsid w:val="00036E1E"/>
    <w:rsid w:val="00036F02"/>
    <w:rsid w:val="0003713E"/>
    <w:rsid w:val="0003765C"/>
    <w:rsid w:val="00037807"/>
    <w:rsid w:val="00037B59"/>
    <w:rsid w:val="00037F18"/>
    <w:rsid w:val="00040453"/>
    <w:rsid w:val="00040CB2"/>
    <w:rsid w:val="00041315"/>
    <w:rsid w:val="0004158C"/>
    <w:rsid w:val="00041B05"/>
    <w:rsid w:val="00042870"/>
    <w:rsid w:val="00042A1E"/>
    <w:rsid w:val="000430DF"/>
    <w:rsid w:val="0004354B"/>
    <w:rsid w:val="00043743"/>
    <w:rsid w:val="00043C0E"/>
    <w:rsid w:val="00044419"/>
    <w:rsid w:val="00044597"/>
    <w:rsid w:val="00044692"/>
    <w:rsid w:val="0004493C"/>
    <w:rsid w:val="00044BCC"/>
    <w:rsid w:val="000452C2"/>
    <w:rsid w:val="000457A0"/>
    <w:rsid w:val="00045861"/>
    <w:rsid w:val="000472D0"/>
    <w:rsid w:val="0004750B"/>
    <w:rsid w:val="00047771"/>
    <w:rsid w:val="0004791C"/>
    <w:rsid w:val="00050CE2"/>
    <w:rsid w:val="000519C4"/>
    <w:rsid w:val="00051CBC"/>
    <w:rsid w:val="00051D9C"/>
    <w:rsid w:val="000524D0"/>
    <w:rsid w:val="00052F36"/>
    <w:rsid w:val="000533D2"/>
    <w:rsid w:val="000533F6"/>
    <w:rsid w:val="000534D2"/>
    <w:rsid w:val="00053583"/>
    <w:rsid w:val="00053A79"/>
    <w:rsid w:val="00053C6A"/>
    <w:rsid w:val="00054784"/>
    <w:rsid w:val="00054840"/>
    <w:rsid w:val="00054868"/>
    <w:rsid w:val="00054C7C"/>
    <w:rsid w:val="000550D3"/>
    <w:rsid w:val="000550FC"/>
    <w:rsid w:val="0005514D"/>
    <w:rsid w:val="00055F5D"/>
    <w:rsid w:val="000561B1"/>
    <w:rsid w:val="00056631"/>
    <w:rsid w:val="00056717"/>
    <w:rsid w:val="00056AE6"/>
    <w:rsid w:val="00056B2E"/>
    <w:rsid w:val="00056D3E"/>
    <w:rsid w:val="0005773A"/>
    <w:rsid w:val="0005785E"/>
    <w:rsid w:val="00057A28"/>
    <w:rsid w:val="00057F57"/>
    <w:rsid w:val="0006000D"/>
    <w:rsid w:val="0006064D"/>
    <w:rsid w:val="0006107C"/>
    <w:rsid w:val="0006144E"/>
    <w:rsid w:val="00061771"/>
    <w:rsid w:val="00061D0D"/>
    <w:rsid w:val="0006216A"/>
    <w:rsid w:val="000626E2"/>
    <w:rsid w:val="00062854"/>
    <w:rsid w:val="0006482A"/>
    <w:rsid w:val="0006484B"/>
    <w:rsid w:val="000653E0"/>
    <w:rsid w:val="00066104"/>
    <w:rsid w:val="0006614A"/>
    <w:rsid w:val="00066158"/>
    <w:rsid w:val="00066703"/>
    <w:rsid w:val="0006698B"/>
    <w:rsid w:val="00066999"/>
    <w:rsid w:val="00066BA2"/>
    <w:rsid w:val="000670DE"/>
    <w:rsid w:val="000673B1"/>
    <w:rsid w:val="00067500"/>
    <w:rsid w:val="00067E27"/>
    <w:rsid w:val="00067F73"/>
    <w:rsid w:val="00067F7D"/>
    <w:rsid w:val="00070385"/>
    <w:rsid w:val="0007046E"/>
    <w:rsid w:val="00070B79"/>
    <w:rsid w:val="00070DAA"/>
    <w:rsid w:val="00070E87"/>
    <w:rsid w:val="00070FA3"/>
    <w:rsid w:val="00071642"/>
    <w:rsid w:val="00071A4D"/>
    <w:rsid w:val="000734F5"/>
    <w:rsid w:val="00073B61"/>
    <w:rsid w:val="00073E9C"/>
    <w:rsid w:val="00074204"/>
    <w:rsid w:val="00075128"/>
    <w:rsid w:val="000768D1"/>
    <w:rsid w:val="00076B72"/>
    <w:rsid w:val="0008040D"/>
    <w:rsid w:val="0008042F"/>
    <w:rsid w:val="00080A0D"/>
    <w:rsid w:val="00080A50"/>
    <w:rsid w:val="00080D9E"/>
    <w:rsid w:val="000818D6"/>
    <w:rsid w:val="00081E2B"/>
    <w:rsid w:val="00081FD5"/>
    <w:rsid w:val="00082258"/>
    <w:rsid w:val="000834C4"/>
    <w:rsid w:val="00083655"/>
    <w:rsid w:val="000836C8"/>
    <w:rsid w:val="000839B4"/>
    <w:rsid w:val="00083F12"/>
    <w:rsid w:val="00085532"/>
    <w:rsid w:val="00085549"/>
    <w:rsid w:val="00085562"/>
    <w:rsid w:val="0008574D"/>
    <w:rsid w:val="000858AB"/>
    <w:rsid w:val="00085E66"/>
    <w:rsid w:val="00086C1A"/>
    <w:rsid w:val="000870F9"/>
    <w:rsid w:val="00087B69"/>
    <w:rsid w:val="00087DB5"/>
    <w:rsid w:val="00087EBA"/>
    <w:rsid w:val="0009086B"/>
    <w:rsid w:val="00090997"/>
    <w:rsid w:val="0009139A"/>
    <w:rsid w:val="000918FA"/>
    <w:rsid w:val="00091CB2"/>
    <w:rsid w:val="000921FE"/>
    <w:rsid w:val="00092D6A"/>
    <w:rsid w:val="00093447"/>
    <w:rsid w:val="00093713"/>
    <w:rsid w:val="0009376C"/>
    <w:rsid w:val="000937CA"/>
    <w:rsid w:val="0009389F"/>
    <w:rsid w:val="00093916"/>
    <w:rsid w:val="00093D05"/>
    <w:rsid w:val="0009417F"/>
    <w:rsid w:val="00095CA9"/>
    <w:rsid w:val="00095F1F"/>
    <w:rsid w:val="0009605C"/>
    <w:rsid w:val="000962D6"/>
    <w:rsid w:val="000965DF"/>
    <w:rsid w:val="00097117"/>
    <w:rsid w:val="00097581"/>
    <w:rsid w:val="00097E15"/>
    <w:rsid w:val="00097FC4"/>
    <w:rsid w:val="000A0093"/>
    <w:rsid w:val="000A01E2"/>
    <w:rsid w:val="000A0B17"/>
    <w:rsid w:val="000A140D"/>
    <w:rsid w:val="000A18E2"/>
    <w:rsid w:val="000A1A04"/>
    <w:rsid w:val="000A1EBC"/>
    <w:rsid w:val="000A1F39"/>
    <w:rsid w:val="000A1F60"/>
    <w:rsid w:val="000A2979"/>
    <w:rsid w:val="000A2B80"/>
    <w:rsid w:val="000A2C3F"/>
    <w:rsid w:val="000A2DF8"/>
    <w:rsid w:val="000A3DF8"/>
    <w:rsid w:val="000A45F5"/>
    <w:rsid w:val="000A4698"/>
    <w:rsid w:val="000A49B2"/>
    <w:rsid w:val="000A4D4F"/>
    <w:rsid w:val="000A4ECA"/>
    <w:rsid w:val="000A5354"/>
    <w:rsid w:val="000A61ED"/>
    <w:rsid w:val="000A643F"/>
    <w:rsid w:val="000A658E"/>
    <w:rsid w:val="000A6950"/>
    <w:rsid w:val="000A7389"/>
    <w:rsid w:val="000A73AA"/>
    <w:rsid w:val="000A78AB"/>
    <w:rsid w:val="000A79F0"/>
    <w:rsid w:val="000B0021"/>
    <w:rsid w:val="000B04EE"/>
    <w:rsid w:val="000B0CDD"/>
    <w:rsid w:val="000B0EE4"/>
    <w:rsid w:val="000B1242"/>
    <w:rsid w:val="000B127F"/>
    <w:rsid w:val="000B13C6"/>
    <w:rsid w:val="000B1D0C"/>
    <w:rsid w:val="000B1E7E"/>
    <w:rsid w:val="000B2558"/>
    <w:rsid w:val="000B286F"/>
    <w:rsid w:val="000B29BB"/>
    <w:rsid w:val="000B3513"/>
    <w:rsid w:val="000B3E2C"/>
    <w:rsid w:val="000B3EDB"/>
    <w:rsid w:val="000B3FAF"/>
    <w:rsid w:val="000B4107"/>
    <w:rsid w:val="000B480B"/>
    <w:rsid w:val="000B5068"/>
    <w:rsid w:val="000B5330"/>
    <w:rsid w:val="000B554B"/>
    <w:rsid w:val="000B57BF"/>
    <w:rsid w:val="000B5C5B"/>
    <w:rsid w:val="000B5E7B"/>
    <w:rsid w:val="000B5FF7"/>
    <w:rsid w:val="000B6139"/>
    <w:rsid w:val="000B613F"/>
    <w:rsid w:val="000B741F"/>
    <w:rsid w:val="000C007F"/>
    <w:rsid w:val="000C1052"/>
    <w:rsid w:val="000C1487"/>
    <w:rsid w:val="000C1611"/>
    <w:rsid w:val="000C1959"/>
    <w:rsid w:val="000C19A1"/>
    <w:rsid w:val="000C1EA6"/>
    <w:rsid w:val="000C1FCA"/>
    <w:rsid w:val="000C2005"/>
    <w:rsid w:val="000C216B"/>
    <w:rsid w:val="000C243F"/>
    <w:rsid w:val="000C2507"/>
    <w:rsid w:val="000C27C7"/>
    <w:rsid w:val="000C35FB"/>
    <w:rsid w:val="000C3FCC"/>
    <w:rsid w:val="000C441C"/>
    <w:rsid w:val="000C44FC"/>
    <w:rsid w:val="000C50C7"/>
    <w:rsid w:val="000C6033"/>
    <w:rsid w:val="000C673C"/>
    <w:rsid w:val="000C679B"/>
    <w:rsid w:val="000C6BB5"/>
    <w:rsid w:val="000C6BE5"/>
    <w:rsid w:val="000C75BF"/>
    <w:rsid w:val="000C7A1B"/>
    <w:rsid w:val="000C7E55"/>
    <w:rsid w:val="000C7EC9"/>
    <w:rsid w:val="000D00DB"/>
    <w:rsid w:val="000D02F1"/>
    <w:rsid w:val="000D0C77"/>
    <w:rsid w:val="000D1011"/>
    <w:rsid w:val="000D1C2C"/>
    <w:rsid w:val="000D1CFD"/>
    <w:rsid w:val="000D1E35"/>
    <w:rsid w:val="000D1EB2"/>
    <w:rsid w:val="000D2044"/>
    <w:rsid w:val="000D2785"/>
    <w:rsid w:val="000D27AD"/>
    <w:rsid w:val="000D2B97"/>
    <w:rsid w:val="000D30FF"/>
    <w:rsid w:val="000D31A8"/>
    <w:rsid w:val="000D3D07"/>
    <w:rsid w:val="000D426D"/>
    <w:rsid w:val="000D45F1"/>
    <w:rsid w:val="000D49FD"/>
    <w:rsid w:val="000D4B17"/>
    <w:rsid w:val="000D4F8B"/>
    <w:rsid w:val="000D50AC"/>
    <w:rsid w:val="000D570C"/>
    <w:rsid w:val="000D5CF9"/>
    <w:rsid w:val="000D678C"/>
    <w:rsid w:val="000D69DC"/>
    <w:rsid w:val="000D6E5D"/>
    <w:rsid w:val="000D73E8"/>
    <w:rsid w:val="000D757D"/>
    <w:rsid w:val="000D7FE4"/>
    <w:rsid w:val="000E09AA"/>
    <w:rsid w:val="000E0C5D"/>
    <w:rsid w:val="000E13AF"/>
    <w:rsid w:val="000E14EB"/>
    <w:rsid w:val="000E1B9A"/>
    <w:rsid w:val="000E227F"/>
    <w:rsid w:val="000E23A8"/>
    <w:rsid w:val="000E3808"/>
    <w:rsid w:val="000E49C6"/>
    <w:rsid w:val="000E604F"/>
    <w:rsid w:val="000E63CE"/>
    <w:rsid w:val="000E6712"/>
    <w:rsid w:val="000E696B"/>
    <w:rsid w:val="000E6AE1"/>
    <w:rsid w:val="000E7A04"/>
    <w:rsid w:val="000F002C"/>
    <w:rsid w:val="000F01CF"/>
    <w:rsid w:val="000F0B79"/>
    <w:rsid w:val="000F0CE4"/>
    <w:rsid w:val="000F0E0B"/>
    <w:rsid w:val="000F18F3"/>
    <w:rsid w:val="000F1FFA"/>
    <w:rsid w:val="000F20CD"/>
    <w:rsid w:val="000F21C2"/>
    <w:rsid w:val="000F2435"/>
    <w:rsid w:val="000F2438"/>
    <w:rsid w:val="000F2539"/>
    <w:rsid w:val="000F28F8"/>
    <w:rsid w:val="000F29E8"/>
    <w:rsid w:val="000F2B25"/>
    <w:rsid w:val="000F2BA8"/>
    <w:rsid w:val="000F362F"/>
    <w:rsid w:val="000F3E2B"/>
    <w:rsid w:val="000F40A4"/>
    <w:rsid w:val="000F46BF"/>
    <w:rsid w:val="000F4BB7"/>
    <w:rsid w:val="000F5861"/>
    <w:rsid w:val="000F5A00"/>
    <w:rsid w:val="000F5DCD"/>
    <w:rsid w:val="000F5E23"/>
    <w:rsid w:val="000F6268"/>
    <w:rsid w:val="000F636E"/>
    <w:rsid w:val="000F6429"/>
    <w:rsid w:val="000F6E14"/>
    <w:rsid w:val="000F718F"/>
    <w:rsid w:val="000F7249"/>
    <w:rsid w:val="000F73E4"/>
    <w:rsid w:val="0010006A"/>
    <w:rsid w:val="0010035C"/>
    <w:rsid w:val="001004E5"/>
    <w:rsid w:val="001007B0"/>
    <w:rsid w:val="00100805"/>
    <w:rsid w:val="00101208"/>
    <w:rsid w:val="001017F2"/>
    <w:rsid w:val="001018FD"/>
    <w:rsid w:val="001019A3"/>
    <w:rsid w:val="001019FF"/>
    <w:rsid w:val="00101A4C"/>
    <w:rsid w:val="0010212B"/>
    <w:rsid w:val="001021F3"/>
    <w:rsid w:val="0010245D"/>
    <w:rsid w:val="00102B12"/>
    <w:rsid w:val="00102C02"/>
    <w:rsid w:val="0010377E"/>
    <w:rsid w:val="00103F60"/>
    <w:rsid w:val="0010422D"/>
    <w:rsid w:val="00104822"/>
    <w:rsid w:val="0010527B"/>
    <w:rsid w:val="001055BB"/>
    <w:rsid w:val="00105A26"/>
    <w:rsid w:val="00105B59"/>
    <w:rsid w:val="00105B98"/>
    <w:rsid w:val="00105ED6"/>
    <w:rsid w:val="00106F03"/>
    <w:rsid w:val="00107189"/>
    <w:rsid w:val="00107B7C"/>
    <w:rsid w:val="00107BAF"/>
    <w:rsid w:val="00110119"/>
    <w:rsid w:val="00110849"/>
    <w:rsid w:val="0011095B"/>
    <w:rsid w:val="00110D1D"/>
    <w:rsid w:val="00112E7C"/>
    <w:rsid w:val="00112FF1"/>
    <w:rsid w:val="00113C4B"/>
    <w:rsid w:val="001140DD"/>
    <w:rsid w:val="00114960"/>
    <w:rsid w:val="001150E5"/>
    <w:rsid w:val="001151BC"/>
    <w:rsid w:val="00115325"/>
    <w:rsid w:val="00115574"/>
    <w:rsid w:val="001161BA"/>
    <w:rsid w:val="00116B35"/>
    <w:rsid w:val="001176A0"/>
    <w:rsid w:val="00117832"/>
    <w:rsid w:val="00121920"/>
    <w:rsid w:val="00121CA0"/>
    <w:rsid w:val="001228DE"/>
    <w:rsid w:val="00123182"/>
    <w:rsid w:val="001234B0"/>
    <w:rsid w:val="00123C1A"/>
    <w:rsid w:val="00123E63"/>
    <w:rsid w:val="00124488"/>
    <w:rsid w:val="00124946"/>
    <w:rsid w:val="0012514D"/>
    <w:rsid w:val="00125279"/>
    <w:rsid w:val="00125D0A"/>
    <w:rsid w:val="00126F21"/>
    <w:rsid w:val="001270B2"/>
    <w:rsid w:val="00127D88"/>
    <w:rsid w:val="00127ED5"/>
    <w:rsid w:val="001311BA"/>
    <w:rsid w:val="0013129A"/>
    <w:rsid w:val="00131331"/>
    <w:rsid w:val="001317F9"/>
    <w:rsid w:val="00131B15"/>
    <w:rsid w:val="0013206D"/>
    <w:rsid w:val="00132C29"/>
    <w:rsid w:val="00133459"/>
    <w:rsid w:val="0013351C"/>
    <w:rsid w:val="00133A0E"/>
    <w:rsid w:val="0013433C"/>
    <w:rsid w:val="00134628"/>
    <w:rsid w:val="00134C62"/>
    <w:rsid w:val="00134CC3"/>
    <w:rsid w:val="00135AB4"/>
    <w:rsid w:val="00136CBA"/>
    <w:rsid w:val="00136CCE"/>
    <w:rsid w:val="00140512"/>
    <w:rsid w:val="00140561"/>
    <w:rsid w:val="00140805"/>
    <w:rsid w:val="00140CB5"/>
    <w:rsid w:val="00141499"/>
    <w:rsid w:val="00141EE3"/>
    <w:rsid w:val="00142899"/>
    <w:rsid w:val="00142A55"/>
    <w:rsid w:val="00143902"/>
    <w:rsid w:val="001442F1"/>
    <w:rsid w:val="0014435E"/>
    <w:rsid w:val="001448AC"/>
    <w:rsid w:val="00145006"/>
    <w:rsid w:val="00145149"/>
    <w:rsid w:val="0014557B"/>
    <w:rsid w:val="0014563E"/>
    <w:rsid w:val="00145DFE"/>
    <w:rsid w:val="00146348"/>
    <w:rsid w:val="0014642A"/>
    <w:rsid w:val="0014663A"/>
    <w:rsid w:val="00146A89"/>
    <w:rsid w:val="00146E5E"/>
    <w:rsid w:val="00147899"/>
    <w:rsid w:val="00147A85"/>
    <w:rsid w:val="00147AA8"/>
    <w:rsid w:val="0015034E"/>
    <w:rsid w:val="00150504"/>
    <w:rsid w:val="00150526"/>
    <w:rsid w:val="00151365"/>
    <w:rsid w:val="0015178A"/>
    <w:rsid w:val="001518BC"/>
    <w:rsid w:val="00151E5E"/>
    <w:rsid w:val="00152C67"/>
    <w:rsid w:val="00153D37"/>
    <w:rsid w:val="001541AA"/>
    <w:rsid w:val="001546E4"/>
    <w:rsid w:val="001549B5"/>
    <w:rsid w:val="00154FD1"/>
    <w:rsid w:val="0015534A"/>
    <w:rsid w:val="00156489"/>
    <w:rsid w:val="00156C13"/>
    <w:rsid w:val="00156D1B"/>
    <w:rsid w:val="00157063"/>
    <w:rsid w:val="0015729A"/>
    <w:rsid w:val="00157306"/>
    <w:rsid w:val="001575C7"/>
    <w:rsid w:val="00157CAE"/>
    <w:rsid w:val="00157E44"/>
    <w:rsid w:val="001605A2"/>
    <w:rsid w:val="00160CD4"/>
    <w:rsid w:val="00160EBF"/>
    <w:rsid w:val="00161008"/>
    <w:rsid w:val="0016157F"/>
    <w:rsid w:val="001616C4"/>
    <w:rsid w:val="0016181B"/>
    <w:rsid w:val="00162B5D"/>
    <w:rsid w:val="001632E2"/>
    <w:rsid w:val="00163E46"/>
    <w:rsid w:val="001642E0"/>
    <w:rsid w:val="0016449B"/>
    <w:rsid w:val="001644E0"/>
    <w:rsid w:val="00165100"/>
    <w:rsid w:val="001652F4"/>
    <w:rsid w:val="001654D7"/>
    <w:rsid w:val="001656AE"/>
    <w:rsid w:val="00166391"/>
    <w:rsid w:val="001666C3"/>
    <w:rsid w:val="001669F0"/>
    <w:rsid w:val="0017015A"/>
    <w:rsid w:val="00170236"/>
    <w:rsid w:val="00170C98"/>
    <w:rsid w:val="001711A8"/>
    <w:rsid w:val="0017130C"/>
    <w:rsid w:val="001713A5"/>
    <w:rsid w:val="001713FB"/>
    <w:rsid w:val="0017183A"/>
    <w:rsid w:val="00172B53"/>
    <w:rsid w:val="00172D29"/>
    <w:rsid w:val="00172F73"/>
    <w:rsid w:val="00173773"/>
    <w:rsid w:val="0017387F"/>
    <w:rsid w:val="0017418E"/>
    <w:rsid w:val="00174F94"/>
    <w:rsid w:val="00175018"/>
    <w:rsid w:val="001750CE"/>
    <w:rsid w:val="0017559C"/>
    <w:rsid w:val="001760EC"/>
    <w:rsid w:val="00176425"/>
    <w:rsid w:val="00177070"/>
    <w:rsid w:val="00180260"/>
    <w:rsid w:val="00180411"/>
    <w:rsid w:val="001810A3"/>
    <w:rsid w:val="001817EE"/>
    <w:rsid w:val="0018241F"/>
    <w:rsid w:val="001829B2"/>
    <w:rsid w:val="0018300D"/>
    <w:rsid w:val="001836DB"/>
    <w:rsid w:val="00183989"/>
    <w:rsid w:val="0018399C"/>
    <w:rsid w:val="00183F82"/>
    <w:rsid w:val="0018407F"/>
    <w:rsid w:val="00184AEF"/>
    <w:rsid w:val="001852E8"/>
    <w:rsid w:val="001856E2"/>
    <w:rsid w:val="00185737"/>
    <w:rsid w:val="00185869"/>
    <w:rsid w:val="00186151"/>
    <w:rsid w:val="001865D7"/>
    <w:rsid w:val="001865F4"/>
    <w:rsid w:val="00186DC8"/>
    <w:rsid w:val="00186E36"/>
    <w:rsid w:val="00186EC4"/>
    <w:rsid w:val="00186F4C"/>
    <w:rsid w:val="0018711A"/>
    <w:rsid w:val="001872F5"/>
    <w:rsid w:val="00187606"/>
    <w:rsid w:val="001879EE"/>
    <w:rsid w:val="00190B36"/>
    <w:rsid w:val="00191057"/>
    <w:rsid w:val="001911ED"/>
    <w:rsid w:val="0019140A"/>
    <w:rsid w:val="00191428"/>
    <w:rsid w:val="00191514"/>
    <w:rsid w:val="00191807"/>
    <w:rsid w:val="001921D4"/>
    <w:rsid w:val="001921DB"/>
    <w:rsid w:val="00192685"/>
    <w:rsid w:val="00193208"/>
    <w:rsid w:val="001933A1"/>
    <w:rsid w:val="001936C2"/>
    <w:rsid w:val="00194481"/>
    <w:rsid w:val="00194FB5"/>
    <w:rsid w:val="0019652D"/>
    <w:rsid w:val="00196A7B"/>
    <w:rsid w:val="001971E0"/>
    <w:rsid w:val="00197389"/>
    <w:rsid w:val="001973EC"/>
    <w:rsid w:val="0019764E"/>
    <w:rsid w:val="00197685"/>
    <w:rsid w:val="00197FB2"/>
    <w:rsid w:val="001A01D9"/>
    <w:rsid w:val="001A16D4"/>
    <w:rsid w:val="001A17A8"/>
    <w:rsid w:val="001A28D3"/>
    <w:rsid w:val="001A2BA4"/>
    <w:rsid w:val="001A31E0"/>
    <w:rsid w:val="001A39DB"/>
    <w:rsid w:val="001A3C3D"/>
    <w:rsid w:val="001A3E68"/>
    <w:rsid w:val="001A4022"/>
    <w:rsid w:val="001A43B2"/>
    <w:rsid w:val="001A506B"/>
    <w:rsid w:val="001A53A5"/>
    <w:rsid w:val="001A567A"/>
    <w:rsid w:val="001A58DF"/>
    <w:rsid w:val="001A58F1"/>
    <w:rsid w:val="001A5B0F"/>
    <w:rsid w:val="001A68B7"/>
    <w:rsid w:val="001A690F"/>
    <w:rsid w:val="001A6F63"/>
    <w:rsid w:val="001A7457"/>
    <w:rsid w:val="001A7551"/>
    <w:rsid w:val="001A779C"/>
    <w:rsid w:val="001B059F"/>
    <w:rsid w:val="001B0E56"/>
    <w:rsid w:val="001B16F3"/>
    <w:rsid w:val="001B1A3C"/>
    <w:rsid w:val="001B1A56"/>
    <w:rsid w:val="001B1B5B"/>
    <w:rsid w:val="001B22AA"/>
    <w:rsid w:val="001B2547"/>
    <w:rsid w:val="001B2645"/>
    <w:rsid w:val="001B290A"/>
    <w:rsid w:val="001B29F7"/>
    <w:rsid w:val="001B347E"/>
    <w:rsid w:val="001B34B0"/>
    <w:rsid w:val="001B354B"/>
    <w:rsid w:val="001B3BAF"/>
    <w:rsid w:val="001B3F09"/>
    <w:rsid w:val="001B433E"/>
    <w:rsid w:val="001B47EE"/>
    <w:rsid w:val="001B4D64"/>
    <w:rsid w:val="001B51F8"/>
    <w:rsid w:val="001B56FC"/>
    <w:rsid w:val="001B58E0"/>
    <w:rsid w:val="001B623D"/>
    <w:rsid w:val="001B68AC"/>
    <w:rsid w:val="001B69E3"/>
    <w:rsid w:val="001B6A2A"/>
    <w:rsid w:val="001B6DE6"/>
    <w:rsid w:val="001B7205"/>
    <w:rsid w:val="001B7B39"/>
    <w:rsid w:val="001B7C98"/>
    <w:rsid w:val="001B7E34"/>
    <w:rsid w:val="001C01DB"/>
    <w:rsid w:val="001C06F8"/>
    <w:rsid w:val="001C0702"/>
    <w:rsid w:val="001C0929"/>
    <w:rsid w:val="001C09A4"/>
    <w:rsid w:val="001C0B41"/>
    <w:rsid w:val="001C0D1B"/>
    <w:rsid w:val="001C0EC0"/>
    <w:rsid w:val="001C0EE2"/>
    <w:rsid w:val="001C11C9"/>
    <w:rsid w:val="001C1212"/>
    <w:rsid w:val="001C1856"/>
    <w:rsid w:val="001C1AF6"/>
    <w:rsid w:val="001C2A25"/>
    <w:rsid w:val="001C2DFD"/>
    <w:rsid w:val="001C33C7"/>
    <w:rsid w:val="001C3F1D"/>
    <w:rsid w:val="001C4344"/>
    <w:rsid w:val="001C440E"/>
    <w:rsid w:val="001C4951"/>
    <w:rsid w:val="001C4D36"/>
    <w:rsid w:val="001C515F"/>
    <w:rsid w:val="001C5D5D"/>
    <w:rsid w:val="001C5F56"/>
    <w:rsid w:val="001C5F9B"/>
    <w:rsid w:val="001C625A"/>
    <w:rsid w:val="001C6777"/>
    <w:rsid w:val="001C6B29"/>
    <w:rsid w:val="001C6E9E"/>
    <w:rsid w:val="001C7157"/>
    <w:rsid w:val="001C7810"/>
    <w:rsid w:val="001C7D45"/>
    <w:rsid w:val="001D002A"/>
    <w:rsid w:val="001D10A2"/>
    <w:rsid w:val="001D15A9"/>
    <w:rsid w:val="001D17AB"/>
    <w:rsid w:val="001D1FED"/>
    <w:rsid w:val="001D21C4"/>
    <w:rsid w:val="001D2336"/>
    <w:rsid w:val="001D2434"/>
    <w:rsid w:val="001D2A9D"/>
    <w:rsid w:val="001D2DDB"/>
    <w:rsid w:val="001D33A8"/>
    <w:rsid w:val="001D46F0"/>
    <w:rsid w:val="001D4CE2"/>
    <w:rsid w:val="001D560B"/>
    <w:rsid w:val="001D59B4"/>
    <w:rsid w:val="001D5E14"/>
    <w:rsid w:val="001D6276"/>
    <w:rsid w:val="001D65F1"/>
    <w:rsid w:val="001D6617"/>
    <w:rsid w:val="001D693C"/>
    <w:rsid w:val="001D6B67"/>
    <w:rsid w:val="001D6DCA"/>
    <w:rsid w:val="001E0EB9"/>
    <w:rsid w:val="001E0EBA"/>
    <w:rsid w:val="001E132B"/>
    <w:rsid w:val="001E162A"/>
    <w:rsid w:val="001E17B9"/>
    <w:rsid w:val="001E2144"/>
    <w:rsid w:val="001E265E"/>
    <w:rsid w:val="001E2787"/>
    <w:rsid w:val="001E2E6E"/>
    <w:rsid w:val="001E3197"/>
    <w:rsid w:val="001E3A49"/>
    <w:rsid w:val="001E3CEA"/>
    <w:rsid w:val="001E3E7F"/>
    <w:rsid w:val="001E3FF9"/>
    <w:rsid w:val="001E4121"/>
    <w:rsid w:val="001E4A33"/>
    <w:rsid w:val="001E4C51"/>
    <w:rsid w:val="001E54EB"/>
    <w:rsid w:val="001E5770"/>
    <w:rsid w:val="001E58DF"/>
    <w:rsid w:val="001E58F9"/>
    <w:rsid w:val="001E5F1F"/>
    <w:rsid w:val="001E60AC"/>
    <w:rsid w:val="001E666F"/>
    <w:rsid w:val="001E683C"/>
    <w:rsid w:val="001E7171"/>
    <w:rsid w:val="001E76CF"/>
    <w:rsid w:val="001E78F9"/>
    <w:rsid w:val="001E7A39"/>
    <w:rsid w:val="001E7BA1"/>
    <w:rsid w:val="001E7FD6"/>
    <w:rsid w:val="001F0166"/>
    <w:rsid w:val="001F0386"/>
    <w:rsid w:val="001F038A"/>
    <w:rsid w:val="001F03A9"/>
    <w:rsid w:val="001F056A"/>
    <w:rsid w:val="001F0859"/>
    <w:rsid w:val="001F0E4D"/>
    <w:rsid w:val="001F1067"/>
    <w:rsid w:val="001F17CC"/>
    <w:rsid w:val="001F1925"/>
    <w:rsid w:val="001F1B93"/>
    <w:rsid w:val="001F229E"/>
    <w:rsid w:val="001F31A5"/>
    <w:rsid w:val="001F3234"/>
    <w:rsid w:val="001F34E9"/>
    <w:rsid w:val="001F387C"/>
    <w:rsid w:val="001F4C26"/>
    <w:rsid w:val="001F51D9"/>
    <w:rsid w:val="001F52EF"/>
    <w:rsid w:val="001F5533"/>
    <w:rsid w:val="001F554A"/>
    <w:rsid w:val="001F569A"/>
    <w:rsid w:val="001F5F2A"/>
    <w:rsid w:val="001F64CB"/>
    <w:rsid w:val="001F67C1"/>
    <w:rsid w:val="001F69B6"/>
    <w:rsid w:val="001F6B04"/>
    <w:rsid w:val="001F6EB6"/>
    <w:rsid w:val="001F7303"/>
    <w:rsid w:val="001F7E54"/>
    <w:rsid w:val="002000A7"/>
    <w:rsid w:val="0020057E"/>
    <w:rsid w:val="00200BB4"/>
    <w:rsid w:val="00200DB8"/>
    <w:rsid w:val="00200ED9"/>
    <w:rsid w:val="002019C5"/>
    <w:rsid w:val="00201A0C"/>
    <w:rsid w:val="00201F34"/>
    <w:rsid w:val="00202180"/>
    <w:rsid w:val="002029D6"/>
    <w:rsid w:val="00202A3A"/>
    <w:rsid w:val="00202BA6"/>
    <w:rsid w:val="002032C9"/>
    <w:rsid w:val="002039E4"/>
    <w:rsid w:val="00204004"/>
    <w:rsid w:val="00204266"/>
    <w:rsid w:val="0020442F"/>
    <w:rsid w:val="00204B48"/>
    <w:rsid w:val="002052A2"/>
    <w:rsid w:val="00205637"/>
    <w:rsid w:val="00205A39"/>
    <w:rsid w:val="00205B4F"/>
    <w:rsid w:val="00205C8D"/>
    <w:rsid w:val="00206484"/>
    <w:rsid w:val="00206A92"/>
    <w:rsid w:val="00210406"/>
    <w:rsid w:val="002104DE"/>
    <w:rsid w:val="00210611"/>
    <w:rsid w:val="00210B37"/>
    <w:rsid w:val="0021102F"/>
    <w:rsid w:val="00211054"/>
    <w:rsid w:val="002115F6"/>
    <w:rsid w:val="002116F9"/>
    <w:rsid w:val="00211D77"/>
    <w:rsid w:val="00211FB0"/>
    <w:rsid w:val="002124D9"/>
    <w:rsid w:val="0021254A"/>
    <w:rsid w:val="002127E5"/>
    <w:rsid w:val="00213CA9"/>
    <w:rsid w:val="00213CC3"/>
    <w:rsid w:val="00214CD5"/>
    <w:rsid w:val="0021509F"/>
    <w:rsid w:val="002152C5"/>
    <w:rsid w:val="00215360"/>
    <w:rsid w:val="002154C9"/>
    <w:rsid w:val="00215AF5"/>
    <w:rsid w:val="00215BAA"/>
    <w:rsid w:val="00216C62"/>
    <w:rsid w:val="00217105"/>
    <w:rsid w:val="00217CBD"/>
    <w:rsid w:val="00217F5C"/>
    <w:rsid w:val="002206F6"/>
    <w:rsid w:val="0022075E"/>
    <w:rsid w:val="00221211"/>
    <w:rsid w:val="0022179C"/>
    <w:rsid w:val="002219B3"/>
    <w:rsid w:val="00221BE7"/>
    <w:rsid w:val="00221F97"/>
    <w:rsid w:val="002226AC"/>
    <w:rsid w:val="00222730"/>
    <w:rsid w:val="0022320F"/>
    <w:rsid w:val="00223264"/>
    <w:rsid w:val="0022422D"/>
    <w:rsid w:val="002242F9"/>
    <w:rsid w:val="00224A07"/>
    <w:rsid w:val="00224BC1"/>
    <w:rsid w:val="00224DC7"/>
    <w:rsid w:val="00225CA7"/>
    <w:rsid w:val="00226444"/>
    <w:rsid w:val="002266B2"/>
    <w:rsid w:val="00226AD8"/>
    <w:rsid w:val="0022752A"/>
    <w:rsid w:val="00227F93"/>
    <w:rsid w:val="0023178D"/>
    <w:rsid w:val="00231846"/>
    <w:rsid w:val="00232600"/>
    <w:rsid w:val="00232E68"/>
    <w:rsid w:val="00233826"/>
    <w:rsid w:val="002341CC"/>
    <w:rsid w:val="002341D2"/>
    <w:rsid w:val="002347A1"/>
    <w:rsid w:val="0023487B"/>
    <w:rsid w:val="00235AC5"/>
    <w:rsid w:val="00235CD7"/>
    <w:rsid w:val="00235FB4"/>
    <w:rsid w:val="002364E3"/>
    <w:rsid w:val="00236751"/>
    <w:rsid w:val="00236B4A"/>
    <w:rsid w:val="00236B66"/>
    <w:rsid w:val="00236F64"/>
    <w:rsid w:val="00237599"/>
    <w:rsid w:val="002378A8"/>
    <w:rsid w:val="00237EC2"/>
    <w:rsid w:val="00237EEF"/>
    <w:rsid w:val="00240CA4"/>
    <w:rsid w:val="00240EF7"/>
    <w:rsid w:val="0024141C"/>
    <w:rsid w:val="00241A40"/>
    <w:rsid w:val="002425D5"/>
    <w:rsid w:val="00242953"/>
    <w:rsid w:val="00242CB5"/>
    <w:rsid w:val="00243089"/>
    <w:rsid w:val="0024340B"/>
    <w:rsid w:val="002436A1"/>
    <w:rsid w:val="00243E67"/>
    <w:rsid w:val="002440E6"/>
    <w:rsid w:val="00244432"/>
    <w:rsid w:val="002444B3"/>
    <w:rsid w:val="00244504"/>
    <w:rsid w:val="002457FF"/>
    <w:rsid w:val="00246419"/>
    <w:rsid w:val="0024650F"/>
    <w:rsid w:val="00246E82"/>
    <w:rsid w:val="0024747C"/>
    <w:rsid w:val="00247BC7"/>
    <w:rsid w:val="00247C3C"/>
    <w:rsid w:val="00247E29"/>
    <w:rsid w:val="00250AB2"/>
    <w:rsid w:val="00250EB1"/>
    <w:rsid w:val="002524FA"/>
    <w:rsid w:val="00253505"/>
    <w:rsid w:val="00253A15"/>
    <w:rsid w:val="00253CE5"/>
    <w:rsid w:val="0025400D"/>
    <w:rsid w:val="002542B6"/>
    <w:rsid w:val="00254D3B"/>
    <w:rsid w:val="00254E99"/>
    <w:rsid w:val="002553F5"/>
    <w:rsid w:val="002555CB"/>
    <w:rsid w:val="002556BF"/>
    <w:rsid w:val="002566C1"/>
    <w:rsid w:val="002566FD"/>
    <w:rsid w:val="00256FE2"/>
    <w:rsid w:val="00257181"/>
    <w:rsid w:val="002572D5"/>
    <w:rsid w:val="002575C5"/>
    <w:rsid w:val="0026058F"/>
    <w:rsid w:val="002605CA"/>
    <w:rsid w:val="002608B9"/>
    <w:rsid w:val="00261099"/>
    <w:rsid w:val="00262E7C"/>
    <w:rsid w:val="0026312F"/>
    <w:rsid w:val="00263386"/>
    <w:rsid w:val="00263992"/>
    <w:rsid w:val="002642CA"/>
    <w:rsid w:val="00265113"/>
    <w:rsid w:val="00265250"/>
    <w:rsid w:val="00265891"/>
    <w:rsid w:val="00265946"/>
    <w:rsid w:val="0026599F"/>
    <w:rsid w:val="00265E66"/>
    <w:rsid w:val="002662D6"/>
    <w:rsid w:val="0026716B"/>
    <w:rsid w:val="00270A29"/>
    <w:rsid w:val="00271028"/>
    <w:rsid w:val="00271496"/>
    <w:rsid w:val="00272698"/>
    <w:rsid w:val="0027281B"/>
    <w:rsid w:val="00272B87"/>
    <w:rsid w:val="00273162"/>
    <w:rsid w:val="00273BE3"/>
    <w:rsid w:val="00273EF6"/>
    <w:rsid w:val="00274C1E"/>
    <w:rsid w:val="002752D7"/>
    <w:rsid w:val="00275379"/>
    <w:rsid w:val="00275F23"/>
    <w:rsid w:val="0027615A"/>
    <w:rsid w:val="00276594"/>
    <w:rsid w:val="00276772"/>
    <w:rsid w:val="0027748B"/>
    <w:rsid w:val="00277C38"/>
    <w:rsid w:val="00277D36"/>
    <w:rsid w:val="00280093"/>
    <w:rsid w:val="002807A3"/>
    <w:rsid w:val="0028086D"/>
    <w:rsid w:val="00280D18"/>
    <w:rsid w:val="00280E25"/>
    <w:rsid w:val="002819BA"/>
    <w:rsid w:val="00282733"/>
    <w:rsid w:val="00283197"/>
    <w:rsid w:val="002832A4"/>
    <w:rsid w:val="002841CE"/>
    <w:rsid w:val="002843F0"/>
    <w:rsid w:val="002845E1"/>
    <w:rsid w:val="00284806"/>
    <w:rsid w:val="0028493B"/>
    <w:rsid w:val="00284A79"/>
    <w:rsid w:val="00285505"/>
    <w:rsid w:val="002859AB"/>
    <w:rsid w:val="002861D3"/>
    <w:rsid w:val="0028676F"/>
    <w:rsid w:val="00286A25"/>
    <w:rsid w:val="00286A4B"/>
    <w:rsid w:val="002872D8"/>
    <w:rsid w:val="00287341"/>
    <w:rsid w:val="0028791A"/>
    <w:rsid w:val="0029000F"/>
    <w:rsid w:val="0029025C"/>
    <w:rsid w:val="002904DE"/>
    <w:rsid w:val="00291032"/>
    <w:rsid w:val="002912FD"/>
    <w:rsid w:val="00291976"/>
    <w:rsid w:val="00291C7E"/>
    <w:rsid w:val="002920B8"/>
    <w:rsid w:val="0029307D"/>
    <w:rsid w:val="002942A1"/>
    <w:rsid w:val="0029453D"/>
    <w:rsid w:val="00294546"/>
    <w:rsid w:val="002945AB"/>
    <w:rsid w:val="00294DDF"/>
    <w:rsid w:val="00295214"/>
    <w:rsid w:val="002955DD"/>
    <w:rsid w:val="00295719"/>
    <w:rsid w:val="00295A24"/>
    <w:rsid w:val="00296368"/>
    <w:rsid w:val="0029650B"/>
    <w:rsid w:val="00296D09"/>
    <w:rsid w:val="00296E43"/>
    <w:rsid w:val="00297BEE"/>
    <w:rsid w:val="00297F1F"/>
    <w:rsid w:val="002A00D1"/>
    <w:rsid w:val="002A0B46"/>
    <w:rsid w:val="002A0C1D"/>
    <w:rsid w:val="002A12B3"/>
    <w:rsid w:val="002A1429"/>
    <w:rsid w:val="002A1865"/>
    <w:rsid w:val="002A1B3B"/>
    <w:rsid w:val="002A26DE"/>
    <w:rsid w:val="002A281A"/>
    <w:rsid w:val="002A2C1B"/>
    <w:rsid w:val="002A2E31"/>
    <w:rsid w:val="002A3522"/>
    <w:rsid w:val="002A35ED"/>
    <w:rsid w:val="002A373D"/>
    <w:rsid w:val="002A37C8"/>
    <w:rsid w:val="002A3967"/>
    <w:rsid w:val="002A3AEE"/>
    <w:rsid w:val="002A43C7"/>
    <w:rsid w:val="002A5559"/>
    <w:rsid w:val="002A56BE"/>
    <w:rsid w:val="002A5BBA"/>
    <w:rsid w:val="002A5E9B"/>
    <w:rsid w:val="002A5F6D"/>
    <w:rsid w:val="002A5FC8"/>
    <w:rsid w:val="002A66B4"/>
    <w:rsid w:val="002A6723"/>
    <w:rsid w:val="002A67C6"/>
    <w:rsid w:val="002A760B"/>
    <w:rsid w:val="002A7700"/>
    <w:rsid w:val="002A7B31"/>
    <w:rsid w:val="002A7C93"/>
    <w:rsid w:val="002A7D8F"/>
    <w:rsid w:val="002B0205"/>
    <w:rsid w:val="002B046C"/>
    <w:rsid w:val="002B1165"/>
    <w:rsid w:val="002B1755"/>
    <w:rsid w:val="002B1E3B"/>
    <w:rsid w:val="002B2350"/>
    <w:rsid w:val="002B2893"/>
    <w:rsid w:val="002B2F8A"/>
    <w:rsid w:val="002B31A1"/>
    <w:rsid w:val="002B333A"/>
    <w:rsid w:val="002B34FB"/>
    <w:rsid w:val="002B39D7"/>
    <w:rsid w:val="002B3B85"/>
    <w:rsid w:val="002B3BEB"/>
    <w:rsid w:val="002B3EEB"/>
    <w:rsid w:val="002B3F2A"/>
    <w:rsid w:val="002B435A"/>
    <w:rsid w:val="002B4707"/>
    <w:rsid w:val="002B4CDF"/>
    <w:rsid w:val="002B5445"/>
    <w:rsid w:val="002B558A"/>
    <w:rsid w:val="002B60AD"/>
    <w:rsid w:val="002B660F"/>
    <w:rsid w:val="002B6946"/>
    <w:rsid w:val="002B6DDF"/>
    <w:rsid w:val="002B6E7C"/>
    <w:rsid w:val="002B6F81"/>
    <w:rsid w:val="002B718B"/>
    <w:rsid w:val="002B7C5D"/>
    <w:rsid w:val="002C02BD"/>
    <w:rsid w:val="002C0545"/>
    <w:rsid w:val="002C0D98"/>
    <w:rsid w:val="002C1421"/>
    <w:rsid w:val="002C1600"/>
    <w:rsid w:val="002C1840"/>
    <w:rsid w:val="002C1F4A"/>
    <w:rsid w:val="002C2221"/>
    <w:rsid w:val="002C2298"/>
    <w:rsid w:val="002C2493"/>
    <w:rsid w:val="002C2BC5"/>
    <w:rsid w:val="002C3014"/>
    <w:rsid w:val="002C36E0"/>
    <w:rsid w:val="002C3F11"/>
    <w:rsid w:val="002C42E4"/>
    <w:rsid w:val="002C449B"/>
    <w:rsid w:val="002C46FC"/>
    <w:rsid w:val="002C49F3"/>
    <w:rsid w:val="002C5E66"/>
    <w:rsid w:val="002C6432"/>
    <w:rsid w:val="002C64F7"/>
    <w:rsid w:val="002C7027"/>
    <w:rsid w:val="002C7D6C"/>
    <w:rsid w:val="002D044C"/>
    <w:rsid w:val="002D0808"/>
    <w:rsid w:val="002D0B6C"/>
    <w:rsid w:val="002D0FE4"/>
    <w:rsid w:val="002D1173"/>
    <w:rsid w:val="002D11BE"/>
    <w:rsid w:val="002D2027"/>
    <w:rsid w:val="002D214E"/>
    <w:rsid w:val="002D2671"/>
    <w:rsid w:val="002D2E9F"/>
    <w:rsid w:val="002D3903"/>
    <w:rsid w:val="002D39F2"/>
    <w:rsid w:val="002D3FA9"/>
    <w:rsid w:val="002D43FB"/>
    <w:rsid w:val="002D4617"/>
    <w:rsid w:val="002D473C"/>
    <w:rsid w:val="002D4756"/>
    <w:rsid w:val="002D5034"/>
    <w:rsid w:val="002D53EF"/>
    <w:rsid w:val="002D5572"/>
    <w:rsid w:val="002D55ED"/>
    <w:rsid w:val="002D57E4"/>
    <w:rsid w:val="002D6078"/>
    <w:rsid w:val="002D60B3"/>
    <w:rsid w:val="002D71BC"/>
    <w:rsid w:val="002D72F0"/>
    <w:rsid w:val="002D7B87"/>
    <w:rsid w:val="002E1A9B"/>
    <w:rsid w:val="002E1CEF"/>
    <w:rsid w:val="002E20DD"/>
    <w:rsid w:val="002E2A51"/>
    <w:rsid w:val="002E2ECD"/>
    <w:rsid w:val="002E30E5"/>
    <w:rsid w:val="002E349F"/>
    <w:rsid w:val="002E4780"/>
    <w:rsid w:val="002E4ED6"/>
    <w:rsid w:val="002E50C7"/>
    <w:rsid w:val="002E5A3C"/>
    <w:rsid w:val="002E5DCE"/>
    <w:rsid w:val="002E627C"/>
    <w:rsid w:val="002E62AA"/>
    <w:rsid w:val="002E64BF"/>
    <w:rsid w:val="002E6570"/>
    <w:rsid w:val="002E65AE"/>
    <w:rsid w:val="002E66DE"/>
    <w:rsid w:val="002F0A17"/>
    <w:rsid w:val="002F11CB"/>
    <w:rsid w:val="002F1232"/>
    <w:rsid w:val="002F16A0"/>
    <w:rsid w:val="002F1AAE"/>
    <w:rsid w:val="002F1E62"/>
    <w:rsid w:val="002F209D"/>
    <w:rsid w:val="002F22D5"/>
    <w:rsid w:val="002F2F5B"/>
    <w:rsid w:val="002F3509"/>
    <w:rsid w:val="002F3E99"/>
    <w:rsid w:val="002F3F36"/>
    <w:rsid w:val="002F46DC"/>
    <w:rsid w:val="002F4BBE"/>
    <w:rsid w:val="002F5463"/>
    <w:rsid w:val="002F56A1"/>
    <w:rsid w:val="002F576B"/>
    <w:rsid w:val="002F66CB"/>
    <w:rsid w:val="002F6A11"/>
    <w:rsid w:val="002F6EC6"/>
    <w:rsid w:val="002F73EE"/>
    <w:rsid w:val="002F7C24"/>
    <w:rsid w:val="00300900"/>
    <w:rsid w:val="00300940"/>
    <w:rsid w:val="003009B0"/>
    <w:rsid w:val="003018CD"/>
    <w:rsid w:val="003026F6"/>
    <w:rsid w:val="003028A0"/>
    <w:rsid w:val="00302946"/>
    <w:rsid w:val="00302C06"/>
    <w:rsid w:val="00302C0D"/>
    <w:rsid w:val="00302CFE"/>
    <w:rsid w:val="003030C7"/>
    <w:rsid w:val="00303271"/>
    <w:rsid w:val="0030359D"/>
    <w:rsid w:val="003036D5"/>
    <w:rsid w:val="003039D2"/>
    <w:rsid w:val="00305358"/>
    <w:rsid w:val="0030550E"/>
    <w:rsid w:val="0030553F"/>
    <w:rsid w:val="00305979"/>
    <w:rsid w:val="0030616A"/>
    <w:rsid w:val="0030655A"/>
    <w:rsid w:val="00306B55"/>
    <w:rsid w:val="003077A0"/>
    <w:rsid w:val="00307B9B"/>
    <w:rsid w:val="0031047E"/>
    <w:rsid w:val="0031077A"/>
    <w:rsid w:val="003109D5"/>
    <w:rsid w:val="00310BA4"/>
    <w:rsid w:val="003112C1"/>
    <w:rsid w:val="003113A3"/>
    <w:rsid w:val="00311512"/>
    <w:rsid w:val="0031165D"/>
    <w:rsid w:val="003123AD"/>
    <w:rsid w:val="003123BC"/>
    <w:rsid w:val="003126DE"/>
    <w:rsid w:val="0031317E"/>
    <w:rsid w:val="0031332E"/>
    <w:rsid w:val="00313659"/>
    <w:rsid w:val="00313908"/>
    <w:rsid w:val="00313968"/>
    <w:rsid w:val="00314C61"/>
    <w:rsid w:val="00314D06"/>
    <w:rsid w:val="003151D3"/>
    <w:rsid w:val="00315245"/>
    <w:rsid w:val="00315303"/>
    <w:rsid w:val="00315821"/>
    <w:rsid w:val="00316281"/>
    <w:rsid w:val="00316424"/>
    <w:rsid w:val="003167F2"/>
    <w:rsid w:val="003172A0"/>
    <w:rsid w:val="00317455"/>
    <w:rsid w:val="0031752D"/>
    <w:rsid w:val="00317750"/>
    <w:rsid w:val="00317FD7"/>
    <w:rsid w:val="003200B2"/>
    <w:rsid w:val="003201FC"/>
    <w:rsid w:val="003208A6"/>
    <w:rsid w:val="00321560"/>
    <w:rsid w:val="00321A71"/>
    <w:rsid w:val="00322036"/>
    <w:rsid w:val="0032213E"/>
    <w:rsid w:val="00322822"/>
    <w:rsid w:val="003229F4"/>
    <w:rsid w:val="00323D38"/>
    <w:rsid w:val="00324045"/>
    <w:rsid w:val="003246B0"/>
    <w:rsid w:val="00324C28"/>
    <w:rsid w:val="00325450"/>
    <w:rsid w:val="00325ACF"/>
    <w:rsid w:val="00326063"/>
    <w:rsid w:val="00326CD8"/>
    <w:rsid w:val="0032737B"/>
    <w:rsid w:val="00327546"/>
    <w:rsid w:val="00327807"/>
    <w:rsid w:val="003278A1"/>
    <w:rsid w:val="00330530"/>
    <w:rsid w:val="003328D6"/>
    <w:rsid w:val="00332B43"/>
    <w:rsid w:val="00332D27"/>
    <w:rsid w:val="00332DD8"/>
    <w:rsid w:val="00334272"/>
    <w:rsid w:val="00334335"/>
    <w:rsid w:val="00335271"/>
    <w:rsid w:val="00335A23"/>
    <w:rsid w:val="00335CDA"/>
    <w:rsid w:val="003362D6"/>
    <w:rsid w:val="00336F49"/>
    <w:rsid w:val="00337EEC"/>
    <w:rsid w:val="00340402"/>
    <w:rsid w:val="003404DF"/>
    <w:rsid w:val="003406A4"/>
    <w:rsid w:val="003408E8"/>
    <w:rsid w:val="00340B4D"/>
    <w:rsid w:val="00341596"/>
    <w:rsid w:val="0034168F"/>
    <w:rsid w:val="003416CF"/>
    <w:rsid w:val="00342231"/>
    <w:rsid w:val="003426CA"/>
    <w:rsid w:val="00342ABC"/>
    <w:rsid w:val="0034309F"/>
    <w:rsid w:val="003436E3"/>
    <w:rsid w:val="003437C7"/>
    <w:rsid w:val="00343983"/>
    <w:rsid w:val="00343D0C"/>
    <w:rsid w:val="00343DD8"/>
    <w:rsid w:val="0034411A"/>
    <w:rsid w:val="003450C1"/>
    <w:rsid w:val="00345401"/>
    <w:rsid w:val="003457A1"/>
    <w:rsid w:val="00346063"/>
    <w:rsid w:val="00346395"/>
    <w:rsid w:val="003469D6"/>
    <w:rsid w:val="00346B53"/>
    <w:rsid w:val="00346B60"/>
    <w:rsid w:val="0034715A"/>
    <w:rsid w:val="00347356"/>
    <w:rsid w:val="00347478"/>
    <w:rsid w:val="00347AEB"/>
    <w:rsid w:val="00347D88"/>
    <w:rsid w:val="00347DAE"/>
    <w:rsid w:val="00350A11"/>
    <w:rsid w:val="00350DE9"/>
    <w:rsid w:val="00350FA9"/>
    <w:rsid w:val="003516A4"/>
    <w:rsid w:val="00351B5F"/>
    <w:rsid w:val="00351FF2"/>
    <w:rsid w:val="0035212E"/>
    <w:rsid w:val="00352E0A"/>
    <w:rsid w:val="00352FF3"/>
    <w:rsid w:val="003530E3"/>
    <w:rsid w:val="0035388B"/>
    <w:rsid w:val="003538E1"/>
    <w:rsid w:val="00353C6F"/>
    <w:rsid w:val="003544A5"/>
    <w:rsid w:val="003545DB"/>
    <w:rsid w:val="003550FA"/>
    <w:rsid w:val="003558B4"/>
    <w:rsid w:val="00355E89"/>
    <w:rsid w:val="00356264"/>
    <w:rsid w:val="00357415"/>
    <w:rsid w:val="0035757F"/>
    <w:rsid w:val="00357883"/>
    <w:rsid w:val="003578C6"/>
    <w:rsid w:val="00357C6C"/>
    <w:rsid w:val="003602C6"/>
    <w:rsid w:val="00360308"/>
    <w:rsid w:val="00360377"/>
    <w:rsid w:val="0036037A"/>
    <w:rsid w:val="00360ACC"/>
    <w:rsid w:val="00360B53"/>
    <w:rsid w:val="00360CC3"/>
    <w:rsid w:val="00360E02"/>
    <w:rsid w:val="00361426"/>
    <w:rsid w:val="0036166A"/>
    <w:rsid w:val="003616D0"/>
    <w:rsid w:val="00361CED"/>
    <w:rsid w:val="0036247C"/>
    <w:rsid w:val="00363D75"/>
    <w:rsid w:val="00364211"/>
    <w:rsid w:val="00364DEA"/>
    <w:rsid w:val="0036567B"/>
    <w:rsid w:val="0036589F"/>
    <w:rsid w:val="003658BD"/>
    <w:rsid w:val="00365A31"/>
    <w:rsid w:val="00365B74"/>
    <w:rsid w:val="003667B8"/>
    <w:rsid w:val="00366A54"/>
    <w:rsid w:val="00366E9E"/>
    <w:rsid w:val="003671EA"/>
    <w:rsid w:val="00367233"/>
    <w:rsid w:val="0036763C"/>
    <w:rsid w:val="003676B1"/>
    <w:rsid w:val="00367DB8"/>
    <w:rsid w:val="003710C1"/>
    <w:rsid w:val="00371245"/>
    <w:rsid w:val="00371DBB"/>
    <w:rsid w:val="003739E1"/>
    <w:rsid w:val="00373B1D"/>
    <w:rsid w:val="00373F5A"/>
    <w:rsid w:val="00374D66"/>
    <w:rsid w:val="00375619"/>
    <w:rsid w:val="0037565B"/>
    <w:rsid w:val="00375698"/>
    <w:rsid w:val="00375726"/>
    <w:rsid w:val="00375C87"/>
    <w:rsid w:val="0037658F"/>
    <w:rsid w:val="00376651"/>
    <w:rsid w:val="00376755"/>
    <w:rsid w:val="00376869"/>
    <w:rsid w:val="0038024B"/>
    <w:rsid w:val="003802F0"/>
    <w:rsid w:val="00380D95"/>
    <w:rsid w:val="00382E38"/>
    <w:rsid w:val="00382E93"/>
    <w:rsid w:val="00382EED"/>
    <w:rsid w:val="00382FF4"/>
    <w:rsid w:val="0038348F"/>
    <w:rsid w:val="0038401D"/>
    <w:rsid w:val="0038409B"/>
    <w:rsid w:val="003841D1"/>
    <w:rsid w:val="003845A6"/>
    <w:rsid w:val="0038465E"/>
    <w:rsid w:val="0038469C"/>
    <w:rsid w:val="00384AF1"/>
    <w:rsid w:val="00385A78"/>
    <w:rsid w:val="003861C7"/>
    <w:rsid w:val="003869F7"/>
    <w:rsid w:val="00387269"/>
    <w:rsid w:val="0038792B"/>
    <w:rsid w:val="00387F8B"/>
    <w:rsid w:val="003900A1"/>
    <w:rsid w:val="00390740"/>
    <w:rsid w:val="00390C0A"/>
    <w:rsid w:val="00390EDA"/>
    <w:rsid w:val="0039217C"/>
    <w:rsid w:val="0039219D"/>
    <w:rsid w:val="003922EF"/>
    <w:rsid w:val="00392827"/>
    <w:rsid w:val="00392838"/>
    <w:rsid w:val="00392B11"/>
    <w:rsid w:val="00392CDD"/>
    <w:rsid w:val="0039379E"/>
    <w:rsid w:val="00393E4C"/>
    <w:rsid w:val="0039434A"/>
    <w:rsid w:val="00394709"/>
    <w:rsid w:val="003947D8"/>
    <w:rsid w:val="00394A3E"/>
    <w:rsid w:val="00394A49"/>
    <w:rsid w:val="00394D09"/>
    <w:rsid w:val="00394E3B"/>
    <w:rsid w:val="0039517C"/>
    <w:rsid w:val="003955D1"/>
    <w:rsid w:val="00395FC7"/>
    <w:rsid w:val="00395FDA"/>
    <w:rsid w:val="00396012"/>
    <w:rsid w:val="00396A6E"/>
    <w:rsid w:val="0039705E"/>
    <w:rsid w:val="00397969"/>
    <w:rsid w:val="00397A2C"/>
    <w:rsid w:val="00397A69"/>
    <w:rsid w:val="003A010A"/>
    <w:rsid w:val="003A020C"/>
    <w:rsid w:val="003A0227"/>
    <w:rsid w:val="003A096D"/>
    <w:rsid w:val="003A0BF0"/>
    <w:rsid w:val="003A21DA"/>
    <w:rsid w:val="003A2D6B"/>
    <w:rsid w:val="003A3EA9"/>
    <w:rsid w:val="003A42A3"/>
    <w:rsid w:val="003A4366"/>
    <w:rsid w:val="003A4512"/>
    <w:rsid w:val="003A464E"/>
    <w:rsid w:val="003A46B4"/>
    <w:rsid w:val="003A55FB"/>
    <w:rsid w:val="003A5BDB"/>
    <w:rsid w:val="003A5C6F"/>
    <w:rsid w:val="003A6514"/>
    <w:rsid w:val="003A6607"/>
    <w:rsid w:val="003A69A3"/>
    <w:rsid w:val="003A6A7B"/>
    <w:rsid w:val="003A710B"/>
    <w:rsid w:val="003A7568"/>
    <w:rsid w:val="003A7DB1"/>
    <w:rsid w:val="003A7F19"/>
    <w:rsid w:val="003B0145"/>
    <w:rsid w:val="003B0621"/>
    <w:rsid w:val="003B0779"/>
    <w:rsid w:val="003B0C57"/>
    <w:rsid w:val="003B10A5"/>
    <w:rsid w:val="003B11C3"/>
    <w:rsid w:val="003B1361"/>
    <w:rsid w:val="003B1854"/>
    <w:rsid w:val="003B19E7"/>
    <w:rsid w:val="003B1B2D"/>
    <w:rsid w:val="003B1B60"/>
    <w:rsid w:val="003B1C2C"/>
    <w:rsid w:val="003B2301"/>
    <w:rsid w:val="003B2CA2"/>
    <w:rsid w:val="003B34A9"/>
    <w:rsid w:val="003B407E"/>
    <w:rsid w:val="003B434B"/>
    <w:rsid w:val="003B44DD"/>
    <w:rsid w:val="003B4D57"/>
    <w:rsid w:val="003B4FA1"/>
    <w:rsid w:val="003B52F5"/>
    <w:rsid w:val="003B5AC5"/>
    <w:rsid w:val="003B5AE2"/>
    <w:rsid w:val="003B7438"/>
    <w:rsid w:val="003B7729"/>
    <w:rsid w:val="003C1087"/>
    <w:rsid w:val="003C17B4"/>
    <w:rsid w:val="003C1BCC"/>
    <w:rsid w:val="003C1F51"/>
    <w:rsid w:val="003C25DC"/>
    <w:rsid w:val="003C3052"/>
    <w:rsid w:val="003C3578"/>
    <w:rsid w:val="003C4D27"/>
    <w:rsid w:val="003C5848"/>
    <w:rsid w:val="003C5D16"/>
    <w:rsid w:val="003C6009"/>
    <w:rsid w:val="003C6484"/>
    <w:rsid w:val="003C69B4"/>
    <w:rsid w:val="003C7889"/>
    <w:rsid w:val="003C7A9D"/>
    <w:rsid w:val="003C7ED1"/>
    <w:rsid w:val="003D038B"/>
    <w:rsid w:val="003D092E"/>
    <w:rsid w:val="003D1039"/>
    <w:rsid w:val="003D1160"/>
    <w:rsid w:val="003D1C87"/>
    <w:rsid w:val="003D23C2"/>
    <w:rsid w:val="003D2936"/>
    <w:rsid w:val="003D2C87"/>
    <w:rsid w:val="003D31CE"/>
    <w:rsid w:val="003D3575"/>
    <w:rsid w:val="003D39CC"/>
    <w:rsid w:val="003D3A26"/>
    <w:rsid w:val="003D3C8E"/>
    <w:rsid w:val="003D429D"/>
    <w:rsid w:val="003D4519"/>
    <w:rsid w:val="003D4775"/>
    <w:rsid w:val="003D4E37"/>
    <w:rsid w:val="003D509B"/>
    <w:rsid w:val="003D52F6"/>
    <w:rsid w:val="003D66C5"/>
    <w:rsid w:val="003D6DA7"/>
    <w:rsid w:val="003D6F12"/>
    <w:rsid w:val="003D7306"/>
    <w:rsid w:val="003D7823"/>
    <w:rsid w:val="003D7CAC"/>
    <w:rsid w:val="003E0309"/>
    <w:rsid w:val="003E03A6"/>
    <w:rsid w:val="003E1140"/>
    <w:rsid w:val="003E12C5"/>
    <w:rsid w:val="003E131E"/>
    <w:rsid w:val="003E13BB"/>
    <w:rsid w:val="003E1457"/>
    <w:rsid w:val="003E2A22"/>
    <w:rsid w:val="003E2C8E"/>
    <w:rsid w:val="003E3214"/>
    <w:rsid w:val="003E3CDE"/>
    <w:rsid w:val="003E438E"/>
    <w:rsid w:val="003E5BD2"/>
    <w:rsid w:val="003E5BD8"/>
    <w:rsid w:val="003E615A"/>
    <w:rsid w:val="003E6EE9"/>
    <w:rsid w:val="003E6FA3"/>
    <w:rsid w:val="003E7227"/>
    <w:rsid w:val="003E79B4"/>
    <w:rsid w:val="003E7BB1"/>
    <w:rsid w:val="003F00F2"/>
    <w:rsid w:val="003F02BE"/>
    <w:rsid w:val="003F05FC"/>
    <w:rsid w:val="003F0C62"/>
    <w:rsid w:val="003F0D62"/>
    <w:rsid w:val="003F0DE7"/>
    <w:rsid w:val="003F1179"/>
    <w:rsid w:val="003F12DE"/>
    <w:rsid w:val="003F16CF"/>
    <w:rsid w:val="003F1DAC"/>
    <w:rsid w:val="003F1E06"/>
    <w:rsid w:val="003F1E4D"/>
    <w:rsid w:val="003F1F0E"/>
    <w:rsid w:val="003F2404"/>
    <w:rsid w:val="003F2918"/>
    <w:rsid w:val="003F2A3B"/>
    <w:rsid w:val="003F2B07"/>
    <w:rsid w:val="003F2DE9"/>
    <w:rsid w:val="003F2FCF"/>
    <w:rsid w:val="003F335C"/>
    <w:rsid w:val="003F34AB"/>
    <w:rsid w:val="003F41EF"/>
    <w:rsid w:val="003F42F6"/>
    <w:rsid w:val="003F4CCD"/>
    <w:rsid w:val="003F5111"/>
    <w:rsid w:val="003F56A7"/>
    <w:rsid w:val="003F57D8"/>
    <w:rsid w:val="003F57FC"/>
    <w:rsid w:val="003F6629"/>
    <w:rsid w:val="003F753B"/>
    <w:rsid w:val="003F7711"/>
    <w:rsid w:val="004000D1"/>
    <w:rsid w:val="00400208"/>
    <w:rsid w:val="004003CE"/>
    <w:rsid w:val="0040067B"/>
    <w:rsid w:val="00400C7A"/>
    <w:rsid w:val="004010DB"/>
    <w:rsid w:val="004011A4"/>
    <w:rsid w:val="0040172A"/>
    <w:rsid w:val="00401C9E"/>
    <w:rsid w:val="00401EA7"/>
    <w:rsid w:val="004022E5"/>
    <w:rsid w:val="004026FE"/>
    <w:rsid w:val="00402754"/>
    <w:rsid w:val="00402B59"/>
    <w:rsid w:val="00403627"/>
    <w:rsid w:val="00404767"/>
    <w:rsid w:val="0040530F"/>
    <w:rsid w:val="00405464"/>
    <w:rsid w:val="004054F0"/>
    <w:rsid w:val="0040590A"/>
    <w:rsid w:val="0040648F"/>
    <w:rsid w:val="00406505"/>
    <w:rsid w:val="004065F9"/>
    <w:rsid w:val="00406F2A"/>
    <w:rsid w:val="00407351"/>
    <w:rsid w:val="00407D74"/>
    <w:rsid w:val="004108B4"/>
    <w:rsid w:val="00410D37"/>
    <w:rsid w:val="0041101A"/>
    <w:rsid w:val="0041116D"/>
    <w:rsid w:val="004115CF"/>
    <w:rsid w:val="004120A6"/>
    <w:rsid w:val="00412286"/>
    <w:rsid w:val="00412C13"/>
    <w:rsid w:val="00412F1B"/>
    <w:rsid w:val="0041355B"/>
    <w:rsid w:val="004136FA"/>
    <w:rsid w:val="004141CC"/>
    <w:rsid w:val="004141D4"/>
    <w:rsid w:val="004144A9"/>
    <w:rsid w:val="004146D9"/>
    <w:rsid w:val="00414F0D"/>
    <w:rsid w:val="00415171"/>
    <w:rsid w:val="004155C9"/>
    <w:rsid w:val="0041677D"/>
    <w:rsid w:val="0041690E"/>
    <w:rsid w:val="00417144"/>
    <w:rsid w:val="0041764A"/>
    <w:rsid w:val="00417AC1"/>
    <w:rsid w:val="004211C8"/>
    <w:rsid w:val="00421577"/>
    <w:rsid w:val="0042248A"/>
    <w:rsid w:val="004236F6"/>
    <w:rsid w:val="00423A5D"/>
    <w:rsid w:val="004243B3"/>
    <w:rsid w:val="0042463F"/>
    <w:rsid w:val="004247A3"/>
    <w:rsid w:val="00424D23"/>
    <w:rsid w:val="00425136"/>
    <w:rsid w:val="00425338"/>
    <w:rsid w:val="004266E0"/>
    <w:rsid w:val="00427634"/>
    <w:rsid w:val="00427672"/>
    <w:rsid w:val="00427990"/>
    <w:rsid w:val="004279EE"/>
    <w:rsid w:val="00427DDE"/>
    <w:rsid w:val="00427E3B"/>
    <w:rsid w:val="00427F72"/>
    <w:rsid w:val="00430221"/>
    <w:rsid w:val="004308C3"/>
    <w:rsid w:val="00430C9C"/>
    <w:rsid w:val="00430E6C"/>
    <w:rsid w:val="0043114B"/>
    <w:rsid w:val="0043148D"/>
    <w:rsid w:val="0043165E"/>
    <w:rsid w:val="00431FC9"/>
    <w:rsid w:val="0043207E"/>
    <w:rsid w:val="004328FF"/>
    <w:rsid w:val="004344F6"/>
    <w:rsid w:val="00434D30"/>
    <w:rsid w:val="00434D66"/>
    <w:rsid w:val="00435409"/>
    <w:rsid w:val="004356FA"/>
    <w:rsid w:val="004358D8"/>
    <w:rsid w:val="00435A66"/>
    <w:rsid w:val="00436963"/>
    <w:rsid w:val="0043696D"/>
    <w:rsid w:val="00436B31"/>
    <w:rsid w:val="00436C9A"/>
    <w:rsid w:val="00436CBA"/>
    <w:rsid w:val="00437030"/>
    <w:rsid w:val="00437490"/>
    <w:rsid w:val="004376C9"/>
    <w:rsid w:val="004378A1"/>
    <w:rsid w:val="00437D23"/>
    <w:rsid w:val="00437E8A"/>
    <w:rsid w:val="004409DE"/>
    <w:rsid w:val="004409E7"/>
    <w:rsid w:val="0044100F"/>
    <w:rsid w:val="00441043"/>
    <w:rsid w:val="0044129F"/>
    <w:rsid w:val="004422E2"/>
    <w:rsid w:val="00442320"/>
    <w:rsid w:val="004426E1"/>
    <w:rsid w:val="004429B4"/>
    <w:rsid w:val="00443287"/>
    <w:rsid w:val="004439E2"/>
    <w:rsid w:val="00443A49"/>
    <w:rsid w:val="00443D97"/>
    <w:rsid w:val="00443E19"/>
    <w:rsid w:val="00444140"/>
    <w:rsid w:val="00444225"/>
    <w:rsid w:val="004447C7"/>
    <w:rsid w:val="004462A6"/>
    <w:rsid w:val="00446551"/>
    <w:rsid w:val="0044701E"/>
    <w:rsid w:val="0045084D"/>
    <w:rsid w:val="00450913"/>
    <w:rsid w:val="004509CC"/>
    <w:rsid w:val="00450F15"/>
    <w:rsid w:val="00451586"/>
    <w:rsid w:val="00452063"/>
    <w:rsid w:val="004520B6"/>
    <w:rsid w:val="004528C1"/>
    <w:rsid w:val="00453383"/>
    <w:rsid w:val="004535EC"/>
    <w:rsid w:val="00453C3B"/>
    <w:rsid w:val="00453DF4"/>
    <w:rsid w:val="0045454A"/>
    <w:rsid w:val="00454A3E"/>
    <w:rsid w:val="00454B9F"/>
    <w:rsid w:val="00455159"/>
    <w:rsid w:val="00455E96"/>
    <w:rsid w:val="00455F7F"/>
    <w:rsid w:val="00456482"/>
    <w:rsid w:val="00456BDC"/>
    <w:rsid w:val="00457226"/>
    <w:rsid w:val="004576F9"/>
    <w:rsid w:val="00457D0F"/>
    <w:rsid w:val="00457F1D"/>
    <w:rsid w:val="00460089"/>
    <w:rsid w:val="00460211"/>
    <w:rsid w:val="0046079E"/>
    <w:rsid w:val="00460E40"/>
    <w:rsid w:val="004610B5"/>
    <w:rsid w:val="00461A16"/>
    <w:rsid w:val="00462A02"/>
    <w:rsid w:val="00463676"/>
    <w:rsid w:val="00463A55"/>
    <w:rsid w:val="00463E0B"/>
    <w:rsid w:val="00464149"/>
    <w:rsid w:val="0046453D"/>
    <w:rsid w:val="00464672"/>
    <w:rsid w:val="004647E6"/>
    <w:rsid w:val="0046580B"/>
    <w:rsid w:val="00466745"/>
    <w:rsid w:val="00466B4A"/>
    <w:rsid w:val="004670C0"/>
    <w:rsid w:val="004677DA"/>
    <w:rsid w:val="00467B83"/>
    <w:rsid w:val="00467EF9"/>
    <w:rsid w:val="00470B10"/>
    <w:rsid w:val="00471294"/>
    <w:rsid w:val="004718F2"/>
    <w:rsid w:val="00471A22"/>
    <w:rsid w:val="00471E73"/>
    <w:rsid w:val="00471FD4"/>
    <w:rsid w:val="00472151"/>
    <w:rsid w:val="004723B6"/>
    <w:rsid w:val="0047251C"/>
    <w:rsid w:val="00472559"/>
    <w:rsid w:val="004727D0"/>
    <w:rsid w:val="00473044"/>
    <w:rsid w:val="004730C6"/>
    <w:rsid w:val="0047316B"/>
    <w:rsid w:val="00473926"/>
    <w:rsid w:val="004739B0"/>
    <w:rsid w:val="00473CBF"/>
    <w:rsid w:val="00473E8D"/>
    <w:rsid w:val="00473F7E"/>
    <w:rsid w:val="00473FAD"/>
    <w:rsid w:val="0047437A"/>
    <w:rsid w:val="0047467B"/>
    <w:rsid w:val="00474EEC"/>
    <w:rsid w:val="004751EB"/>
    <w:rsid w:val="0047556B"/>
    <w:rsid w:val="00475746"/>
    <w:rsid w:val="00475C4B"/>
    <w:rsid w:val="00475D9A"/>
    <w:rsid w:val="00477798"/>
    <w:rsid w:val="00480212"/>
    <w:rsid w:val="004804D1"/>
    <w:rsid w:val="004808D0"/>
    <w:rsid w:val="0048097D"/>
    <w:rsid w:val="004809A6"/>
    <w:rsid w:val="004809CB"/>
    <w:rsid w:val="00480C75"/>
    <w:rsid w:val="00482224"/>
    <w:rsid w:val="00482AB9"/>
    <w:rsid w:val="004832ED"/>
    <w:rsid w:val="004835B0"/>
    <w:rsid w:val="00483887"/>
    <w:rsid w:val="004838D8"/>
    <w:rsid w:val="00483CE8"/>
    <w:rsid w:val="00483E19"/>
    <w:rsid w:val="00483EBF"/>
    <w:rsid w:val="004845AF"/>
    <w:rsid w:val="00485349"/>
    <w:rsid w:val="00485BE9"/>
    <w:rsid w:val="004869F5"/>
    <w:rsid w:val="00486B58"/>
    <w:rsid w:val="00486EE9"/>
    <w:rsid w:val="004870D8"/>
    <w:rsid w:val="00487271"/>
    <w:rsid w:val="004876AB"/>
    <w:rsid w:val="0048798C"/>
    <w:rsid w:val="00487FB6"/>
    <w:rsid w:val="00490484"/>
    <w:rsid w:val="004907FE"/>
    <w:rsid w:val="00490FCA"/>
    <w:rsid w:val="00491261"/>
    <w:rsid w:val="00491C65"/>
    <w:rsid w:val="00491EAA"/>
    <w:rsid w:val="00491F61"/>
    <w:rsid w:val="00492104"/>
    <w:rsid w:val="00492497"/>
    <w:rsid w:val="00492924"/>
    <w:rsid w:val="004929ED"/>
    <w:rsid w:val="00493210"/>
    <w:rsid w:val="00493711"/>
    <w:rsid w:val="00493CE8"/>
    <w:rsid w:val="00493E28"/>
    <w:rsid w:val="004943B7"/>
    <w:rsid w:val="00494E2F"/>
    <w:rsid w:val="004950C5"/>
    <w:rsid w:val="0049567F"/>
    <w:rsid w:val="00495783"/>
    <w:rsid w:val="004962EB"/>
    <w:rsid w:val="00496DF7"/>
    <w:rsid w:val="00497140"/>
    <w:rsid w:val="00497BD2"/>
    <w:rsid w:val="00497F45"/>
    <w:rsid w:val="004A0DE7"/>
    <w:rsid w:val="004A1042"/>
    <w:rsid w:val="004A104F"/>
    <w:rsid w:val="004A10F7"/>
    <w:rsid w:val="004A13CB"/>
    <w:rsid w:val="004A14E3"/>
    <w:rsid w:val="004A1F6F"/>
    <w:rsid w:val="004A200A"/>
    <w:rsid w:val="004A204D"/>
    <w:rsid w:val="004A2056"/>
    <w:rsid w:val="004A243A"/>
    <w:rsid w:val="004A243F"/>
    <w:rsid w:val="004A2545"/>
    <w:rsid w:val="004A2CA5"/>
    <w:rsid w:val="004A2D9C"/>
    <w:rsid w:val="004A2FA9"/>
    <w:rsid w:val="004A3406"/>
    <w:rsid w:val="004A3579"/>
    <w:rsid w:val="004A3D55"/>
    <w:rsid w:val="004A41AA"/>
    <w:rsid w:val="004A4474"/>
    <w:rsid w:val="004A4BD7"/>
    <w:rsid w:val="004A4EAA"/>
    <w:rsid w:val="004A5026"/>
    <w:rsid w:val="004A5206"/>
    <w:rsid w:val="004A587E"/>
    <w:rsid w:val="004A5EE4"/>
    <w:rsid w:val="004A6B15"/>
    <w:rsid w:val="004A6BEC"/>
    <w:rsid w:val="004A75A0"/>
    <w:rsid w:val="004A7828"/>
    <w:rsid w:val="004A7FD8"/>
    <w:rsid w:val="004B0691"/>
    <w:rsid w:val="004B0B52"/>
    <w:rsid w:val="004B0B80"/>
    <w:rsid w:val="004B1393"/>
    <w:rsid w:val="004B18F0"/>
    <w:rsid w:val="004B1BF7"/>
    <w:rsid w:val="004B1DE4"/>
    <w:rsid w:val="004B23E1"/>
    <w:rsid w:val="004B25A1"/>
    <w:rsid w:val="004B2614"/>
    <w:rsid w:val="004B264B"/>
    <w:rsid w:val="004B2883"/>
    <w:rsid w:val="004B2894"/>
    <w:rsid w:val="004B28F8"/>
    <w:rsid w:val="004B29C6"/>
    <w:rsid w:val="004B2D8D"/>
    <w:rsid w:val="004B2E90"/>
    <w:rsid w:val="004B33E6"/>
    <w:rsid w:val="004B38B7"/>
    <w:rsid w:val="004B3B71"/>
    <w:rsid w:val="004B4477"/>
    <w:rsid w:val="004B4EB1"/>
    <w:rsid w:val="004B4EE7"/>
    <w:rsid w:val="004B58F0"/>
    <w:rsid w:val="004B5BD5"/>
    <w:rsid w:val="004B5D5A"/>
    <w:rsid w:val="004B6986"/>
    <w:rsid w:val="004B6A12"/>
    <w:rsid w:val="004B6DE7"/>
    <w:rsid w:val="004B75E8"/>
    <w:rsid w:val="004B7E2D"/>
    <w:rsid w:val="004C00F6"/>
    <w:rsid w:val="004C0897"/>
    <w:rsid w:val="004C0ACD"/>
    <w:rsid w:val="004C0D11"/>
    <w:rsid w:val="004C141D"/>
    <w:rsid w:val="004C1D95"/>
    <w:rsid w:val="004C230F"/>
    <w:rsid w:val="004C2725"/>
    <w:rsid w:val="004C31E9"/>
    <w:rsid w:val="004C3434"/>
    <w:rsid w:val="004C40BA"/>
    <w:rsid w:val="004C418E"/>
    <w:rsid w:val="004C4BD0"/>
    <w:rsid w:val="004C50FB"/>
    <w:rsid w:val="004C5433"/>
    <w:rsid w:val="004C5756"/>
    <w:rsid w:val="004C5CA4"/>
    <w:rsid w:val="004C5F6D"/>
    <w:rsid w:val="004C69BE"/>
    <w:rsid w:val="004C6B9B"/>
    <w:rsid w:val="004C72AB"/>
    <w:rsid w:val="004C76E8"/>
    <w:rsid w:val="004C7AE8"/>
    <w:rsid w:val="004D006F"/>
    <w:rsid w:val="004D00BC"/>
    <w:rsid w:val="004D0982"/>
    <w:rsid w:val="004D0AC9"/>
    <w:rsid w:val="004D0D61"/>
    <w:rsid w:val="004D0EE7"/>
    <w:rsid w:val="004D0F3E"/>
    <w:rsid w:val="004D1ADD"/>
    <w:rsid w:val="004D1F76"/>
    <w:rsid w:val="004D251E"/>
    <w:rsid w:val="004D2A13"/>
    <w:rsid w:val="004D339D"/>
    <w:rsid w:val="004D3923"/>
    <w:rsid w:val="004D3A07"/>
    <w:rsid w:val="004D3A80"/>
    <w:rsid w:val="004D457E"/>
    <w:rsid w:val="004D469F"/>
    <w:rsid w:val="004D516C"/>
    <w:rsid w:val="004D556D"/>
    <w:rsid w:val="004D5B57"/>
    <w:rsid w:val="004D5B86"/>
    <w:rsid w:val="004D5D56"/>
    <w:rsid w:val="004D61F8"/>
    <w:rsid w:val="004D6B96"/>
    <w:rsid w:val="004D6F3C"/>
    <w:rsid w:val="004D7005"/>
    <w:rsid w:val="004D75A7"/>
    <w:rsid w:val="004D79ED"/>
    <w:rsid w:val="004D7FE5"/>
    <w:rsid w:val="004E09DD"/>
    <w:rsid w:val="004E0C29"/>
    <w:rsid w:val="004E0CF8"/>
    <w:rsid w:val="004E0D10"/>
    <w:rsid w:val="004E12F8"/>
    <w:rsid w:val="004E16AA"/>
    <w:rsid w:val="004E179F"/>
    <w:rsid w:val="004E1ED0"/>
    <w:rsid w:val="004E21E3"/>
    <w:rsid w:val="004E2941"/>
    <w:rsid w:val="004E31C9"/>
    <w:rsid w:val="004E3617"/>
    <w:rsid w:val="004E3BC1"/>
    <w:rsid w:val="004E3CB0"/>
    <w:rsid w:val="004E4690"/>
    <w:rsid w:val="004E4D23"/>
    <w:rsid w:val="004E5009"/>
    <w:rsid w:val="004E5DCA"/>
    <w:rsid w:val="004E60C6"/>
    <w:rsid w:val="004E6637"/>
    <w:rsid w:val="004E6729"/>
    <w:rsid w:val="004E69FB"/>
    <w:rsid w:val="004E76D3"/>
    <w:rsid w:val="004F0B3C"/>
    <w:rsid w:val="004F0D90"/>
    <w:rsid w:val="004F0DC1"/>
    <w:rsid w:val="004F1593"/>
    <w:rsid w:val="004F20BD"/>
    <w:rsid w:val="004F25DA"/>
    <w:rsid w:val="004F2983"/>
    <w:rsid w:val="004F2C67"/>
    <w:rsid w:val="004F316C"/>
    <w:rsid w:val="004F4141"/>
    <w:rsid w:val="004F478B"/>
    <w:rsid w:val="004F4DBB"/>
    <w:rsid w:val="004F58D2"/>
    <w:rsid w:val="004F5BBF"/>
    <w:rsid w:val="004F5CC6"/>
    <w:rsid w:val="004F6325"/>
    <w:rsid w:val="004F6A54"/>
    <w:rsid w:val="004F6E34"/>
    <w:rsid w:val="004F701B"/>
    <w:rsid w:val="004F7245"/>
    <w:rsid w:val="004F7DD2"/>
    <w:rsid w:val="0050009E"/>
    <w:rsid w:val="0050030E"/>
    <w:rsid w:val="00500807"/>
    <w:rsid w:val="005008F4"/>
    <w:rsid w:val="00500AB4"/>
    <w:rsid w:val="00501258"/>
    <w:rsid w:val="00501A54"/>
    <w:rsid w:val="00502192"/>
    <w:rsid w:val="00502362"/>
    <w:rsid w:val="00502C49"/>
    <w:rsid w:val="00503681"/>
    <w:rsid w:val="00503748"/>
    <w:rsid w:val="00503FFF"/>
    <w:rsid w:val="005040D4"/>
    <w:rsid w:val="005041A5"/>
    <w:rsid w:val="005049EB"/>
    <w:rsid w:val="00504DAD"/>
    <w:rsid w:val="00505309"/>
    <w:rsid w:val="00505389"/>
    <w:rsid w:val="0050639F"/>
    <w:rsid w:val="00506830"/>
    <w:rsid w:val="00506889"/>
    <w:rsid w:val="00507879"/>
    <w:rsid w:val="00507FB9"/>
    <w:rsid w:val="005100AC"/>
    <w:rsid w:val="00510423"/>
    <w:rsid w:val="00510E9C"/>
    <w:rsid w:val="00510F07"/>
    <w:rsid w:val="00511217"/>
    <w:rsid w:val="0051125F"/>
    <w:rsid w:val="00511698"/>
    <w:rsid w:val="00511D26"/>
    <w:rsid w:val="005121C7"/>
    <w:rsid w:val="0051288F"/>
    <w:rsid w:val="00512F32"/>
    <w:rsid w:val="0051322A"/>
    <w:rsid w:val="005136EF"/>
    <w:rsid w:val="00514321"/>
    <w:rsid w:val="00514557"/>
    <w:rsid w:val="00514E3F"/>
    <w:rsid w:val="00514F61"/>
    <w:rsid w:val="00515107"/>
    <w:rsid w:val="00515387"/>
    <w:rsid w:val="005155FD"/>
    <w:rsid w:val="005159BD"/>
    <w:rsid w:val="00515C0C"/>
    <w:rsid w:val="005165E5"/>
    <w:rsid w:val="005165FE"/>
    <w:rsid w:val="005172C4"/>
    <w:rsid w:val="005176B8"/>
    <w:rsid w:val="00517BBC"/>
    <w:rsid w:val="00520433"/>
    <w:rsid w:val="005208F9"/>
    <w:rsid w:val="00520BBB"/>
    <w:rsid w:val="00520F61"/>
    <w:rsid w:val="005212D2"/>
    <w:rsid w:val="0052130C"/>
    <w:rsid w:val="005213D5"/>
    <w:rsid w:val="00521CCF"/>
    <w:rsid w:val="00522797"/>
    <w:rsid w:val="005229B7"/>
    <w:rsid w:val="00522ECF"/>
    <w:rsid w:val="00522EFC"/>
    <w:rsid w:val="00523864"/>
    <w:rsid w:val="00523D3C"/>
    <w:rsid w:val="00524ED1"/>
    <w:rsid w:val="005254A2"/>
    <w:rsid w:val="00525817"/>
    <w:rsid w:val="00525F0A"/>
    <w:rsid w:val="005271CA"/>
    <w:rsid w:val="0052732A"/>
    <w:rsid w:val="00527AA4"/>
    <w:rsid w:val="00527F61"/>
    <w:rsid w:val="00530464"/>
    <w:rsid w:val="005308AD"/>
    <w:rsid w:val="0053111E"/>
    <w:rsid w:val="0053194E"/>
    <w:rsid w:val="005319F4"/>
    <w:rsid w:val="00531FA0"/>
    <w:rsid w:val="00532647"/>
    <w:rsid w:val="00532C93"/>
    <w:rsid w:val="00532DF5"/>
    <w:rsid w:val="0053314E"/>
    <w:rsid w:val="00533412"/>
    <w:rsid w:val="00534CF2"/>
    <w:rsid w:val="005350BD"/>
    <w:rsid w:val="00535FB1"/>
    <w:rsid w:val="00535FDF"/>
    <w:rsid w:val="005360E0"/>
    <w:rsid w:val="005361D7"/>
    <w:rsid w:val="00536349"/>
    <w:rsid w:val="00536B70"/>
    <w:rsid w:val="00536E11"/>
    <w:rsid w:val="005379CE"/>
    <w:rsid w:val="00537A63"/>
    <w:rsid w:val="00537CA8"/>
    <w:rsid w:val="00537DB7"/>
    <w:rsid w:val="00537F1C"/>
    <w:rsid w:val="00537F7C"/>
    <w:rsid w:val="00540537"/>
    <w:rsid w:val="0054088D"/>
    <w:rsid w:val="00541069"/>
    <w:rsid w:val="00541181"/>
    <w:rsid w:val="00541588"/>
    <w:rsid w:val="005415AE"/>
    <w:rsid w:val="00541A38"/>
    <w:rsid w:val="00541FA6"/>
    <w:rsid w:val="00543162"/>
    <w:rsid w:val="0054579C"/>
    <w:rsid w:val="00545EF0"/>
    <w:rsid w:val="00546275"/>
    <w:rsid w:val="00547CCC"/>
    <w:rsid w:val="00547EA1"/>
    <w:rsid w:val="0055083E"/>
    <w:rsid w:val="00550C84"/>
    <w:rsid w:val="005512D6"/>
    <w:rsid w:val="00551ACE"/>
    <w:rsid w:val="0055257A"/>
    <w:rsid w:val="0055282E"/>
    <w:rsid w:val="005529A9"/>
    <w:rsid w:val="005529E2"/>
    <w:rsid w:val="005539CC"/>
    <w:rsid w:val="00554088"/>
    <w:rsid w:val="005541E1"/>
    <w:rsid w:val="0055539D"/>
    <w:rsid w:val="00555406"/>
    <w:rsid w:val="00555B47"/>
    <w:rsid w:val="00555BF8"/>
    <w:rsid w:val="00556001"/>
    <w:rsid w:val="00556762"/>
    <w:rsid w:val="005573B4"/>
    <w:rsid w:val="005574D2"/>
    <w:rsid w:val="005578A0"/>
    <w:rsid w:val="00557F0A"/>
    <w:rsid w:val="00557F40"/>
    <w:rsid w:val="0056068E"/>
    <w:rsid w:val="005607D4"/>
    <w:rsid w:val="00560917"/>
    <w:rsid w:val="00560CCB"/>
    <w:rsid w:val="00560DE2"/>
    <w:rsid w:val="005617A7"/>
    <w:rsid w:val="00561E52"/>
    <w:rsid w:val="00562627"/>
    <w:rsid w:val="0056267E"/>
    <w:rsid w:val="00562782"/>
    <w:rsid w:val="005627CF"/>
    <w:rsid w:val="00562FC0"/>
    <w:rsid w:val="00563A88"/>
    <w:rsid w:val="00563BF6"/>
    <w:rsid w:val="00563FC8"/>
    <w:rsid w:val="0056451F"/>
    <w:rsid w:val="00564ADB"/>
    <w:rsid w:val="00564B6C"/>
    <w:rsid w:val="00564D4F"/>
    <w:rsid w:val="005657A8"/>
    <w:rsid w:val="00565841"/>
    <w:rsid w:val="00565A44"/>
    <w:rsid w:val="0056664D"/>
    <w:rsid w:val="005666D0"/>
    <w:rsid w:val="0056677A"/>
    <w:rsid w:val="00566A96"/>
    <w:rsid w:val="00566B66"/>
    <w:rsid w:val="00567125"/>
    <w:rsid w:val="00567151"/>
    <w:rsid w:val="00567C31"/>
    <w:rsid w:val="00567EEC"/>
    <w:rsid w:val="0057090C"/>
    <w:rsid w:val="00570B19"/>
    <w:rsid w:val="00570CAA"/>
    <w:rsid w:val="0057121F"/>
    <w:rsid w:val="00571313"/>
    <w:rsid w:val="005719E6"/>
    <w:rsid w:val="00571EB1"/>
    <w:rsid w:val="00571F09"/>
    <w:rsid w:val="0057268F"/>
    <w:rsid w:val="00572751"/>
    <w:rsid w:val="00572CD2"/>
    <w:rsid w:val="0057312D"/>
    <w:rsid w:val="00573815"/>
    <w:rsid w:val="00573BAE"/>
    <w:rsid w:val="005740D2"/>
    <w:rsid w:val="0057481E"/>
    <w:rsid w:val="005748DA"/>
    <w:rsid w:val="00574F25"/>
    <w:rsid w:val="00575959"/>
    <w:rsid w:val="00575A34"/>
    <w:rsid w:val="005763DE"/>
    <w:rsid w:val="0057685B"/>
    <w:rsid w:val="005772DF"/>
    <w:rsid w:val="005776D2"/>
    <w:rsid w:val="00580372"/>
    <w:rsid w:val="00580547"/>
    <w:rsid w:val="00580717"/>
    <w:rsid w:val="00581555"/>
    <w:rsid w:val="00581BDC"/>
    <w:rsid w:val="00581ED7"/>
    <w:rsid w:val="0058280E"/>
    <w:rsid w:val="00582E13"/>
    <w:rsid w:val="00583099"/>
    <w:rsid w:val="00583896"/>
    <w:rsid w:val="00584044"/>
    <w:rsid w:val="005840C3"/>
    <w:rsid w:val="00584202"/>
    <w:rsid w:val="005845B0"/>
    <w:rsid w:val="005851D3"/>
    <w:rsid w:val="0058558C"/>
    <w:rsid w:val="00585E37"/>
    <w:rsid w:val="00585FE6"/>
    <w:rsid w:val="0058687B"/>
    <w:rsid w:val="005868ED"/>
    <w:rsid w:val="00586F31"/>
    <w:rsid w:val="0058794F"/>
    <w:rsid w:val="00587AA9"/>
    <w:rsid w:val="00590426"/>
    <w:rsid w:val="00590527"/>
    <w:rsid w:val="0059075F"/>
    <w:rsid w:val="005908A0"/>
    <w:rsid w:val="00590D64"/>
    <w:rsid w:val="00590FCB"/>
    <w:rsid w:val="005914AE"/>
    <w:rsid w:val="00591B6D"/>
    <w:rsid w:val="0059224F"/>
    <w:rsid w:val="0059239C"/>
    <w:rsid w:val="00592FB8"/>
    <w:rsid w:val="00593392"/>
    <w:rsid w:val="00593E1A"/>
    <w:rsid w:val="00593F42"/>
    <w:rsid w:val="00594A43"/>
    <w:rsid w:val="00594AAB"/>
    <w:rsid w:val="00594C5E"/>
    <w:rsid w:val="005954B7"/>
    <w:rsid w:val="00595588"/>
    <w:rsid w:val="00595614"/>
    <w:rsid w:val="005959AC"/>
    <w:rsid w:val="00595B70"/>
    <w:rsid w:val="00595D5D"/>
    <w:rsid w:val="005960C3"/>
    <w:rsid w:val="005967AF"/>
    <w:rsid w:val="00596F6C"/>
    <w:rsid w:val="00597165"/>
    <w:rsid w:val="00597330"/>
    <w:rsid w:val="00597511"/>
    <w:rsid w:val="005976AD"/>
    <w:rsid w:val="00597ACD"/>
    <w:rsid w:val="005A00ED"/>
    <w:rsid w:val="005A00F3"/>
    <w:rsid w:val="005A04BE"/>
    <w:rsid w:val="005A0CF2"/>
    <w:rsid w:val="005A0D14"/>
    <w:rsid w:val="005A1C1C"/>
    <w:rsid w:val="005A1C54"/>
    <w:rsid w:val="005A1CAC"/>
    <w:rsid w:val="005A2780"/>
    <w:rsid w:val="005A32B9"/>
    <w:rsid w:val="005A4585"/>
    <w:rsid w:val="005A4673"/>
    <w:rsid w:val="005A46D1"/>
    <w:rsid w:val="005A4FB7"/>
    <w:rsid w:val="005A4FFD"/>
    <w:rsid w:val="005A51E8"/>
    <w:rsid w:val="005A5750"/>
    <w:rsid w:val="005A5C7A"/>
    <w:rsid w:val="005A5EAC"/>
    <w:rsid w:val="005A5FBB"/>
    <w:rsid w:val="005A6073"/>
    <w:rsid w:val="005A63FB"/>
    <w:rsid w:val="005A6596"/>
    <w:rsid w:val="005A6D4C"/>
    <w:rsid w:val="005A6DB8"/>
    <w:rsid w:val="005A6F3A"/>
    <w:rsid w:val="005A705C"/>
    <w:rsid w:val="005A742B"/>
    <w:rsid w:val="005A792C"/>
    <w:rsid w:val="005A7C79"/>
    <w:rsid w:val="005B0AD0"/>
    <w:rsid w:val="005B0B95"/>
    <w:rsid w:val="005B1C4C"/>
    <w:rsid w:val="005B1F01"/>
    <w:rsid w:val="005B22F9"/>
    <w:rsid w:val="005B2A99"/>
    <w:rsid w:val="005B3D82"/>
    <w:rsid w:val="005B4F77"/>
    <w:rsid w:val="005B5086"/>
    <w:rsid w:val="005B55B8"/>
    <w:rsid w:val="005B5B0C"/>
    <w:rsid w:val="005B5F30"/>
    <w:rsid w:val="005B6636"/>
    <w:rsid w:val="005B6D1B"/>
    <w:rsid w:val="005B6EA0"/>
    <w:rsid w:val="005B713A"/>
    <w:rsid w:val="005B721C"/>
    <w:rsid w:val="005B77DE"/>
    <w:rsid w:val="005C01E7"/>
    <w:rsid w:val="005C10FD"/>
    <w:rsid w:val="005C124E"/>
    <w:rsid w:val="005C1351"/>
    <w:rsid w:val="005C13CB"/>
    <w:rsid w:val="005C1720"/>
    <w:rsid w:val="005C2103"/>
    <w:rsid w:val="005C22FF"/>
    <w:rsid w:val="005C28D1"/>
    <w:rsid w:val="005C2C0A"/>
    <w:rsid w:val="005C2CAB"/>
    <w:rsid w:val="005C2E57"/>
    <w:rsid w:val="005C3B61"/>
    <w:rsid w:val="005C4176"/>
    <w:rsid w:val="005C4661"/>
    <w:rsid w:val="005C54F3"/>
    <w:rsid w:val="005C5618"/>
    <w:rsid w:val="005C5C4A"/>
    <w:rsid w:val="005C6BDF"/>
    <w:rsid w:val="005C6D23"/>
    <w:rsid w:val="005C6E5F"/>
    <w:rsid w:val="005D03B9"/>
    <w:rsid w:val="005D07F6"/>
    <w:rsid w:val="005D0B2D"/>
    <w:rsid w:val="005D1073"/>
    <w:rsid w:val="005D116C"/>
    <w:rsid w:val="005D1352"/>
    <w:rsid w:val="005D194E"/>
    <w:rsid w:val="005D1B4E"/>
    <w:rsid w:val="005D2652"/>
    <w:rsid w:val="005D2866"/>
    <w:rsid w:val="005D28F9"/>
    <w:rsid w:val="005D2C8B"/>
    <w:rsid w:val="005D2E7C"/>
    <w:rsid w:val="005D2EAE"/>
    <w:rsid w:val="005D3465"/>
    <w:rsid w:val="005D41C7"/>
    <w:rsid w:val="005D481B"/>
    <w:rsid w:val="005D4B36"/>
    <w:rsid w:val="005D4DBA"/>
    <w:rsid w:val="005D4DEB"/>
    <w:rsid w:val="005D5A31"/>
    <w:rsid w:val="005D6104"/>
    <w:rsid w:val="005D6128"/>
    <w:rsid w:val="005D63AB"/>
    <w:rsid w:val="005D642D"/>
    <w:rsid w:val="005D6648"/>
    <w:rsid w:val="005D6649"/>
    <w:rsid w:val="005D6B2E"/>
    <w:rsid w:val="005D745E"/>
    <w:rsid w:val="005D7EA2"/>
    <w:rsid w:val="005E075C"/>
    <w:rsid w:val="005E0ECD"/>
    <w:rsid w:val="005E2077"/>
    <w:rsid w:val="005E22DD"/>
    <w:rsid w:val="005E2B48"/>
    <w:rsid w:val="005E2C78"/>
    <w:rsid w:val="005E2C96"/>
    <w:rsid w:val="005E3751"/>
    <w:rsid w:val="005E3EE7"/>
    <w:rsid w:val="005E403C"/>
    <w:rsid w:val="005E4085"/>
    <w:rsid w:val="005E4165"/>
    <w:rsid w:val="005E4776"/>
    <w:rsid w:val="005E484D"/>
    <w:rsid w:val="005E4A28"/>
    <w:rsid w:val="005E5082"/>
    <w:rsid w:val="005E5560"/>
    <w:rsid w:val="005E5ABA"/>
    <w:rsid w:val="005E5AF2"/>
    <w:rsid w:val="005E63B3"/>
    <w:rsid w:val="005E6A73"/>
    <w:rsid w:val="005E7029"/>
    <w:rsid w:val="005E7101"/>
    <w:rsid w:val="005E7718"/>
    <w:rsid w:val="005E7A60"/>
    <w:rsid w:val="005E7CA2"/>
    <w:rsid w:val="005E7EAE"/>
    <w:rsid w:val="005F12B7"/>
    <w:rsid w:val="005F13CF"/>
    <w:rsid w:val="005F1CA8"/>
    <w:rsid w:val="005F21DB"/>
    <w:rsid w:val="005F24F5"/>
    <w:rsid w:val="005F26B0"/>
    <w:rsid w:val="005F28DB"/>
    <w:rsid w:val="005F2C91"/>
    <w:rsid w:val="005F3188"/>
    <w:rsid w:val="005F32BB"/>
    <w:rsid w:val="005F34AD"/>
    <w:rsid w:val="005F420F"/>
    <w:rsid w:val="005F486F"/>
    <w:rsid w:val="005F5E8E"/>
    <w:rsid w:val="005F6112"/>
    <w:rsid w:val="005F6C9C"/>
    <w:rsid w:val="005F74D0"/>
    <w:rsid w:val="005F7B70"/>
    <w:rsid w:val="005F7BC1"/>
    <w:rsid w:val="005F7E6C"/>
    <w:rsid w:val="006001AF"/>
    <w:rsid w:val="00600855"/>
    <w:rsid w:val="00601623"/>
    <w:rsid w:val="00601ADE"/>
    <w:rsid w:val="00601FC5"/>
    <w:rsid w:val="00602531"/>
    <w:rsid w:val="00602816"/>
    <w:rsid w:val="00602E52"/>
    <w:rsid w:val="006035DE"/>
    <w:rsid w:val="00603A7E"/>
    <w:rsid w:val="006040BF"/>
    <w:rsid w:val="0060435D"/>
    <w:rsid w:val="006046D6"/>
    <w:rsid w:val="0060503A"/>
    <w:rsid w:val="006059FD"/>
    <w:rsid w:val="00605B16"/>
    <w:rsid w:val="00606045"/>
    <w:rsid w:val="00606465"/>
    <w:rsid w:val="00607491"/>
    <w:rsid w:val="0060758C"/>
    <w:rsid w:val="00607A89"/>
    <w:rsid w:val="00607D4E"/>
    <w:rsid w:val="006100F6"/>
    <w:rsid w:val="00610118"/>
    <w:rsid w:val="006102C2"/>
    <w:rsid w:val="006105B3"/>
    <w:rsid w:val="00610982"/>
    <w:rsid w:val="00610C20"/>
    <w:rsid w:val="00610FF2"/>
    <w:rsid w:val="00611439"/>
    <w:rsid w:val="006114F0"/>
    <w:rsid w:val="00611CCD"/>
    <w:rsid w:val="00612117"/>
    <w:rsid w:val="0061277C"/>
    <w:rsid w:val="00614194"/>
    <w:rsid w:val="0061422B"/>
    <w:rsid w:val="006146A5"/>
    <w:rsid w:val="006147CD"/>
    <w:rsid w:val="0061493F"/>
    <w:rsid w:val="006158FE"/>
    <w:rsid w:val="00615DD4"/>
    <w:rsid w:val="00616CF1"/>
    <w:rsid w:val="00616EF3"/>
    <w:rsid w:val="006207CB"/>
    <w:rsid w:val="006207E9"/>
    <w:rsid w:val="00620C1C"/>
    <w:rsid w:val="00620CE2"/>
    <w:rsid w:val="00621127"/>
    <w:rsid w:val="00621173"/>
    <w:rsid w:val="00621B07"/>
    <w:rsid w:val="00621BD9"/>
    <w:rsid w:val="00623368"/>
    <w:rsid w:val="00623403"/>
    <w:rsid w:val="0062382F"/>
    <w:rsid w:val="00623884"/>
    <w:rsid w:val="0062427C"/>
    <w:rsid w:val="00624F85"/>
    <w:rsid w:val="006250D5"/>
    <w:rsid w:val="0062534C"/>
    <w:rsid w:val="006259EB"/>
    <w:rsid w:val="00625C7B"/>
    <w:rsid w:val="00625EB0"/>
    <w:rsid w:val="006261CF"/>
    <w:rsid w:val="006269E8"/>
    <w:rsid w:val="00626F67"/>
    <w:rsid w:val="00627342"/>
    <w:rsid w:val="00627562"/>
    <w:rsid w:val="006304DC"/>
    <w:rsid w:val="0063093A"/>
    <w:rsid w:val="00630C39"/>
    <w:rsid w:val="006315BE"/>
    <w:rsid w:val="00631B70"/>
    <w:rsid w:val="00631EBB"/>
    <w:rsid w:val="006321FA"/>
    <w:rsid w:val="0063250D"/>
    <w:rsid w:val="0063294D"/>
    <w:rsid w:val="00633B80"/>
    <w:rsid w:val="00633D39"/>
    <w:rsid w:val="00634810"/>
    <w:rsid w:val="0063531B"/>
    <w:rsid w:val="006354B1"/>
    <w:rsid w:val="0063610E"/>
    <w:rsid w:val="006362A2"/>
    <w:rsid w:val="0063633A"/>
    <w:rsid w:val="0063643B"/>
    <w:rsid w:val="006365FC"/>
    <w:rsid w:val="006367FB"/>
    <w:rsid w:val="00636AE9"/>
    <w:rsid w:val="00636EDC"/>
    <w:rsid w:val="00640690"/>
    <w:rsid w:val="00640A48"/>
    <w:rsid w:val="00640C8B"/>
    <w:rsid w:val="00641103"/>
    <w:rsid w:val="00641924"/>
    <w:rsid w:val="00641CC4"/>
    <w:rsid w:val="006422F0"/>
    <w:rsid w:val="0064339F"/>
    <w:rsid w:val="0064411A"/>
    <w:rsid w:val="00644121"/>
    <w:rsid w:val="0064431F"/>
    <w:rsid w:val="00644A12"/>
    <w:rsid w:val="00644E2B"/>
    <w:rsid w:val="006455B9"/>
    <w:rsid w:val="0064560A"/>
    <w:rsid w:val="0064601B"/>
    <w:rsid w:val="00646727"/>
    <w:rsid w:val="00647348"/>
    <w:rsid w:val="00647EBB"/>
    <w:rsid w:val="00650117"/>
    <w:rsid w:val="0065081D"/>
    <w:rsid w:val="00650850"/>
    <w:rsid w:val="006508E6"/>
    <w:rsid w:val="00650BC0"/>
    <w:rsid w:val="00650C68"/>
    <w:rsid w:val="00650D7A"/>
    <w:rsid w:val="006513F7"/>
    <w:rsid w:val="006513FE"/>
    <w:rsid w:val="006514E3"/>
    <w:rsid w:val="0065162C"/>
    <w:rsid w:val="0065212E"/>
    <w:rsid w:val="00652396"/>
    <w:rsid w:val="00652A11"/>
    <w:rsid w:val="006532D1"/>
    <w:rsid w:val="00653517"/>
    <w:rsid w:val="006535C9"/>
    <w:rsid w:val="006537F3"/>
    <w:rsid w:val="00653FF4"/>
    <w:rsid w:val="00654336"/>
    <w:rsid w:val="00654720"/>
    <w:rsid w:val="00654AD0"/>
    <w:rsid w:val="00655165"/>
    <w:rsid w:val="0065569C"/>
    <w:rsid w:val="00655DD0"/>
    <w:rsid w:val="00656142"/>
    <w:rsid w:val="00656939"/>
    <w:rsid w:val="00656942"/>
    <w:rsid w:val="00656FF3"/>
    <w:rsid w:val="006579FC"/>
    <w:rsid w:val="00661379"/>
    <w:rsid w:val="00661B93"/>
    <w:rsid w:val="00661F29"/>
    <w:rsid w:val="006620F6"/>
    <w:rsid w:val="0066349C"/>
    <w:rsid w:val="0066361D"/>
    <w:rsid w:val="00663756"/>
    <w:rsid w:val="00663A91"/>
    <w:rsid w:val="00663B32"/>
    <w:rsid w:val="00664FDE"/>
    <w:rsid w:val="0066528B"/>
    <w:rsid w:val="0066533B"/>
    <w:rsid w:val="006664EF"/>
    <w:rsid w:val="00666D7B"/>
    <w:rsid w:val="00667111"/>
    <w:rsid w:val="0066738A"/>
    <w:rsid w:val="006673B8"/>
    <w:rsid w:val="00667CF9"/>
    <w:rsid w:val="00670191"/>
    <w:rsid w:val="00670645"/>
    <w:rsid w:val="00670857"/>
    <w:rsid w:val="00670A7E"/>
    <w:rsid w:val="00670E74"/>
    <w:rsid w:val="006710AB"/>
    <w:rsid w:val="00671591"/>
    <w:rsid w:val="00671ED4"/>
    <w:rsid w:val="006722CC"/>
    <w:rsid w:val="0067310E"/>
    <w:rsid w:val="00673205"/>
    <w:rsid w:val="0067350B"/>
    <w:rsid w:val="00673597"/>
    <w:rsid w:val="00673A2F"/>
    <w:rsid w:val="00673D32"/>
    <w:rsid w:val="00674F1F"/>
    <w:rsid w:val="00676002"/>
    <w:rsid w:val="006760BD"/>
    <w:rsid w:val="006760E9"/>
    <w:rsid w:val="0067678C"/>
    <w:rsid w:val="00676B56"/>
    <w:rsid w:val="0067715F"/>
    <w:rsid w:val="00677499"/>
    <w:rsid w:val="00677841"/>
    <w:rsid w:val="00677A75"/>
    <w:rsid w:val="00680350"/>
    <w:rsid w:val="0068170D"/>
    <w:rsid w:val="006825CB"/>
    <w:rsid w:val="00682FAD"/>
    <w:rsid w:val="0068309A"/>
    <w:rsid w:val="00683EE0"/>
    <w:rsid w:val="00683FEA"/>
    <w:rsid w:val="0068596F"/>
    <w:rsid w:val="00685D40"/>
    <w:rsid w:val="0068647F"/>
    <w:rsid w:val="00687299"/>
    <w:rsid w:val="00687757"/>
    <w:rsid w:val="00690071"/>
    <w:rsid w:val="00690542"/>
    <w:rsid w:val="00690E3F"/>
    <w:rsid w:val="006911F9"/>
    <w:rsid w:val="006914C4"/>
    <w:rsid w:val="00691B51"/>
    <w:rsid w:val="00692008"/>
    <w:rsid w:val="00692283"/>
    <w:rsid w:val="00694773"/>
    <w:rsid w:val="00694AF0"/>
    <w:rsid w:val="00696051"/>
    <w:rsid w:val="00696658"/>
    <w:rsid w:val="00697062"/>
    <w:rsid w:val="00697AF1"/>
    <w:rsid w:val="00697D1B"/>
    <w:rsid w:val="00697DF1"/>
    <w:rsid w:val="00697E3C"/>
    <w:rsid w:val="006A012A"/>
    <w:rsid w:val="006A02CF"/>
    <w:rsid w:val="006A0DB4"/>
    <w:rsid w:val="006A0E6C"/>
    <w:rsid w:val="006A0F95"/>
    <w:rsid w:val="006A1138"/>
    <w:rsid w:val="006A1214"/>
    <w:rsid w:val="006A19AB"/>
    <w:rsid w:val="006A272B"/>
    <w:rsid w:val="006A2EC6"/>
    <w:rsid w:val="006A3235"/>
    <w:rsid w:val="006A4541"/>
    <w:rsid w:val="006A46AA"/>
    <w:rsid w:val="006A471F"/>
    <w:rsid w:val="006A4CA3"/>
    <w:rsid w:val="006A533C"/>
    <w:rsid w:val="006A5429"/>
    <w:rsid w:val="006A565B"/>
    <w:rsid w:val="006A5981"/>
    <w:rsid w:val="006A5BB0"/>
    <w:rsid w:val="006A5DB3"/>
    <w:rsid w:val="006A690C"/>
    <w:rsid w:val="006A6D0E"/>
    <w:rsid w:val="006A6E7E"/>
    <w:rsid w:val="006A7167"/>
    <w:rsid w:val="006A7352"/>
    <w:rsid w:val="006A74FC"/>
    <w:rsid w:val="006A7705"/>
    <w:rsid w:val="006A780F"/>
    <w:rsid w:val="006B029C"/>
    <w:rsid w:val="006B05A2"/>
    <w:rsid w:val="006B0838"/>
    <w:rsid w:val="006B0DF7"/>
    <w:rsid w:val="006B1A83"/>
    <w:rsid w:val="006B1C9A"/>
    <w:rsid w:val="006B1E41"/>
    <w:rsid w:val="006B202D"/>
    <w:rsid w:val="006B2428"/>
    <w:rsid w:val="006B306B"/>
    <w:rsid w:val="006B3339"/>
    <w:rsid w:val="006B3837"/>
    <w:rsid w:val="006B3857"/>
    <w:rsid w:val="006B3CD8"/>
    <w:rsid w:val="006B4454"/>
    <w:rsid w:val="006B4B54"/>
    <w:rsid w:val="006B57A7"/>
    <w:rsid w:val="006B5C18"/>
    <w:rsid w:val="006B61E9"/>
    <w:rsid w:val="006B6D63"/>
    <w:rsid w:val="006B7CC9"/>
    <w:rsid w:val="006C00B4"/>
    <w:rsid w:val="006C0776"/>
    <w:rsid w:val="006C0886"/>
    <w:rsid w:val="006C0A2F"/>
    <w:rsid w:val="006C12AC"/>
    <w:rsid w:val="006C139E"/>
    <w:rsid w:val="006C1565"/>
    <w:rsid w:val="006C15C5"/>
    <w:rsid w:val="006C20AD"/>
    <w:rsid w:val="006C20E2"/>
    <w:rsid w:val="006C2637"/>
    <w:rsid w:val="006C2CD6"/>
    <w:rsid w:val="006C2D54"/>
    <w:rsid w:val="006C35EC"/>
    <w:rsid w:val="006C3E03"/>
    <w:rsid w:val="006C3FB5"/>
    <w:rsid w:val="006C4644"/>
    <w:rsid w:val="006C4A4B"/>
    <w:rsid w:val="006C4CF7"/>
    <w:rsid w:val="006C5071"/>
    <w:rsid w:val="006C5779"/>
    <w:rsid w:val="006C5C36"/>
    <w:rsid w:val="006C5D95"/>
    <w:rsid w:val="006C66A3"/>
    <w:rsid w:val="006C7351"/>
    <w:rsid w:val="006C7750"/>
    <w:rsid w:val="006C7A9B"/>
    <w:rsid w:val="006D026E"/>
    <w:rsid w:val="006D0366"/>
    <w:rsid w:val="006D081F"/>
    <w:rsid w:val="006D0D57"/>
    <w:rsid w:val="006D0DA8"/>
    <w:rsid w:val="006D0F3F"/>
    <w:rsid w:val="006D13E0"/>
    <w:rsid w:val="006D1489"/>
    <w:rsid w:val="006D1CC5"/>
    <w:rsid w:val="006D2906"/>
    <w:rsid w:val="006D2C55"/>
    <w:rsid w:val="006D2E12"/>
    <w:rsid w:val="006D3E5B"/>
    <w:rsid w:val="006D3F9C"/>
    <w:rsid w:val="006D42B0"/>
    <w:rsid w:val="006D4765"/>
    <w:rsid w:val="006D4CF3"/>
    <w:rsid w:val="006D5424"/>
    <w:rsid w:val="006D57E3"/>
    <w:rsid w:val="006D5822"/>
    <w:rsid w:val="006D66FA"/>
    <w:rsid w:val="006D6BE8"/>
    <w:rsid w:val="006D72BC"/>
    <w:rsid w:val="006D7C8F"/>
    <w:rsid w:val="006D7DA9"/>
    <w:rsid w:val="006E012F"/>
    <w:rsid w:val="006E026D"/>
    <w:rsid w:val="006E05ED"/>
    <w:rsid w:val="006E1297"/>
    <w:rsid w:val="006E142A"/>
    <w:rsid w:val="006E1A15"/>
    <w:rsid w:val="006E1D74"/>
    <w:rsid w:val="006E36B4"/>
    <w:rsid w:val="006E3BFF"/>
    <w:rsid w:val="006E3E2C"/>
    <w:rsid w:val="006E42D0"/>
    <w:rsid w:val="006E47BE"/>
    <w:rsid w:val="006E4CFE"/>
    <w:rsid w:val="006E4FD8"/>
    <w:rsid w:val="006E5130"/>
    <w:rsid w:val="006E537E"/>
    <w:rsid w:val="006E618C"/>
    <w:rsid w:val="006E6336"/>
    <w:rsid w:val="006E63F6"/>
    <w:rsid w:val="006E68DE"/>
    <w:rsid w:val="006E6B73"/>
    <w:rsid w:val="006E6DEC"/>
    <w:rsid w:val="006E6E97"/>
    <w:rsid w:val="006E731C"/>
    <w:rsid w:val="006E7789"/>
    <w:rsid w:val="006E7AC1"/>
    <w:rsid w:val="006E7D7B"/>
    <w:rsid w:val="006E7F70"/>
    <w:rsid w:val="006F02A9"/>
    <w:rsid w:val="006F0368"/>
    <w:rsid w:val="006F03CB"/>
    <w:rsid w:val="006F04C7"/>
    <w:rsid w:val="006F08E5"/>
    <w:rsid w:val="006F0B55"/>
    <w:rsid w:val="006F0EF0"/>
    <w:rsid w:val="006F1068"/>
    <w:rsid w:val="006F11B3"/>
    <w:rsid w:val="006F19EF"/>
    <w:rsid w:val="006F2474"/>
    <w:rsid w:val="006F2794"/>
    <w:rsid w:val="006F2F05"/>
    <w:rsid w:val="006F412C"/>
    <w:rsid w:val="006F4402"/>
    <w:rsid w:val="006F4405"/>
    <w:rsid w:val="006F4791"/>
    <w:rsid w:val="006F499C"/>
    <w:rsid w:val="006F4B98"/>
    <w:rsid w:val="006F4CD8"/>
    <w:rsid w:val="006F564A"/>
    <w:rsid w:val="006F59B7"/>
    <w:rsid w:val="006F5ED9"/>
    <w:rsid w:val="006F5F85"/>
    <w:rsid w:val="006F6559"/>
    <w:rsid w:val="006F67A8"/>
    <w:rsid w:val="006F79BF"/>
    <w:rsid w:val="006F7AD0"/>
    <w:rsid w:val="006F7AFA"/>
    <w:rsid w:val="006F7E24"/>
    <w:rsid w:val="00700AA8"/>
    <w:rsid w:val="00700E63"/>
    <w:rsid w:val="00701566"/>
    <w:rsid w:val="0070173E"/>
    <w:rsid w:val="00701D00"/>
    <w:rsid w:val="00701E9E"/>
    <w:rsid w:val="0070235E"/>
    <w:rsid w:val="007023D0"/>
    <w:rsid w:val="00702639"/>
    <w:rsid w:val="00702CD1"/>
    <w:rsid w:val="0070385D"/>
    <w:rsid w:val="00703F4E"/>
    <w:rsid w:val="00704066"/>
    <w:rsid w:val="00704109"/>
    <w:rsid w:val="007048FF"/>
    <w:rsid w:val="00705553"/>
    <w:rsid w:val="00705AFE"/>
    <w:rsid w:val="007061FF"/>
    <w:rsid w:val="007063EB"/>
    <w:rsid w:val="007065C1"/>
    <w:rsid w:val="00706A93"/>
    <w:rsid w:val="0070790B"/>
    <w:rsid w:val="0071026F"/>
    <w:rsid w:val="007108B4"/>
    <w:rsid w:val="00710B7E"/>
    <w:rsid w:val="00710F62"/>
    <w:rsid w:val="007112BB"/>
    <w:rsid w:val="00711406"/>
    <w:rsid w:val="00711967"/>
    <w:rsid w:val="00712154"/>
    <w:rsid w:val="007124FA"/>
    <w:rsid w:val="00712806"/>
    <w:rsid w:val="0071300F"/>
    <w:rsid w:val="00714144"/>
    <w:rsid w:val="0071560F"/>
    <w:rsid w:val="0071566A"/>
    <w:rsid w:val="00715837"/>
    <w:rsid w:val="00715881"/>
    <w:rsid w:val="00715E65"/>
    <w:rsid w:val="00717E79"/>
    <w:rsid w:val="00721291"/>
    <w:rsid w:val="007213C5"/>
    <w:rsid w:val="0072152B"/>
    <w:rsid w:val="0072174A"/>
    <w:rsid w:val="0072197D"/>
    <w:rsid w:val="00721D9E"/>
    <w:rsid w:val="0072231A"/>
    <w:rsid w:val="00722900"/>
    <w:rsid w:val="00722952"/>
    <w:rsid w:val="0072317E"/>
    <w:rsid w:val="00724029"/>
    <w:rsid w:val="00724F05"/>
    <w:rsid w:val="00725527"/>
    <w:rsid w:val="007258FA"/>
    <w:rsid w:val="00726082"/>
    <w:rsid w:val="00726A25"/>
    <w:rsid w:val="00726DC1"/>
    <w:rsid w:val="00727261"/>
    <w:rsid w:val="0072773D"/>
    <w:rsid w:val="0072798C"/>
    <w:rsid w:val="00727B11"/>
    <w:rsid w:val="00727D74"/>
    <w:rsid w:val="00727F9E"/>
    <w:rsid w:val="0073026C"/>
    <w:rsid w:val="00730800"/>
    <w:rsid w:val="007308EB"/>
    <w:rsid w:val="00730FE5"/>
    <w:rsid w:val="00731144"/>
    <w:rsid w:val="007316BD"/>
    <w:rsid w:val="007318E1"/>
    <w:rsid w:val="00731C5E"/>
    <w:rsid w:val="00731DB7"/>
    <w:rsid w:val="00731F1E"/>
    <w:rsid w:val="007324C5"/>
    <w:rsid w:val="00733A34"/>
    <w:rsid w:val="00733D8A"/>
    <w:rsid w:val="00734256"/>
    <w:rsid w:val="0073438F"/>
    <w:rsid w:val="00734F05"/>
    <w:rsid w:val="007353D6"/>
    <w:rsid w:val="00735697"/>
    <w:rsid w:val="00735698"/>
    <w:rsid w:val="00735CE1"/>
    <w:rsid w:val="007375F4"/>
    <w:rsid w:val="00740255"/>
    <w:rsid w:val="00740BE9"/>
    <w:rsid w:val="00740E61"/>
    <w:rsid w:val="00740FC5"/>
    <w:rsid w:val="00740FD5"/>
    <w:rsid w:val="00741BE1"/>
    <w:rsid w:val="00741D1A"/>
    <w:rsid w:val="007421C7"/>
    <w:rsid w:val="007424A1"/>
    <w:rsid w:val="007427CD"/>
    <w:rsid w:val="00743705"/>
    <w:rsid w:val="007437E3"/>
    <w:rsid w:val="007438EB"/>
    <w:rsid w:val="007440D7"/>
    <w:rsid w:val="0074476B"/>
    <w:rsid w:val="00744781"/>
    <w:rsid w:val="007449D6"/>
    <w:rsid w:val="00745051"/>
    <w:rsid w:val="0074514B"/>
    <w:rsid w:val="00745A6E"/>
    <w:rsid w:val="0074616B"/>
    <w:rsid w:val="007463E7"/>
    <w:rsid w:val="007469AF"/>
    <w:rsid w:val="00746BC2"/>
    <w:rsid w:val="0074715A"/>
    <w:rsid w:val="007475D5"/>
    <w:rsid w:val="0074778C"/>
    <w:rsid w:val="00747992"/>
    <w:rsid w:val="00747C77"/>
    <w:rsid w:val="007505F2"/>
    <w:rsid w:val="00750E38"/>
    <w:rsid w:val="00750FF1"/>
    <w:rsid w:val="00751441"/>
    <w:rsid w:val="007516A5"/>
    <w:rsid w:val="0075213E"/>
    <w:rsid w:val="00752517"/>
    <w:rsid w:val="007527BB"/>
    <w:rsid w:val="00752A59"/>
    <w:rsid w:val="00752E75"/>
    <w:rsid w:val="007536D3"/>
    <w:rsid w:val="007537D4"/>
    <w:rsid w:val="0075421E"/>
    <w:rsid w:val="007546CC"/>
    <w:rsid w:val="00754A6D"/>
    <w:rsid w:val="00754AD1"/>
    <w:rsid w:val="00754D22"/>
    <w:rsid w:val="007551CF"/>
    <w:rsid w:val="00755A20"/>
    <w:rsid w:val="00755ADF"/>
    <w:rsid w:val="00755C97"/>
    <w:rsid w:val="00756038"/>
    <w:rsid w:val="00756A14"/>
    <w:rsid w:val="00756EB0"/>
    <w:rsid w:val="0075729C"/>
    <w:rsid w:val="0076049B"/>
    <w:rsid w:val="007604CE"/>
    <w:rsid w:val="0076056D"/>
    <w:rsid w:val="007605C4"/>
    <w:rsid w:val="00760D61"/>
    <w:rsid w:val="00761755"/>
    <w:rsid w:val="00761F5D"/>
    <w:rsid w:val="00762BD5"/>
    <w:rsid w:val="00762E94"/>
    <w:rsid w:val="00763481"/>
    <w:rsid w:val="0076394D"/>
    <w:rsid w:val="0076395C"/>
    <w:rsid w:val="007641C2"/>
    <w:rsid w:val="0076428A"/>
    <w:rsid w:val="0076448F"/>
    <w:rsid w:val="0076459D"/>
    <w:rsid w:val="0076468C"/>
    <w:rsid w:val="0076470E"/>
    <w:rsid w:val="00764974"/>
    <w:rsid w:val="007649AA"/>
    <w:rsid w:val="00765259"/>
    <w:rsid w:val="00765322"/>
    <w:rsid w:val="00765DD8"/>
    <w:rsid w:val="0076610B"/>
    <w:rsid w:val="00766144"/>
    <w:rsid w:val="00766ABB"/>
    <w:rsid w:val="00766C07"/>
    <w:rsid w:val="007671D2"/>
    <w:rsid w:val="007672BD"/>
    <w:rsid w:val="0076770B"/>
    <w:rsid w:val="00767E76"/>
    <w:rsid w:val="007700B9"/>
    <w:rsid w:val="007700EE"/>
    <w:rsid w:val="00770517"/>
    <w:rsid w:val="007705E5"/>
    <w:rsid w:val="007706DF"/>
    <w:rsid w:val="00770A54"/>
    <w:rsid w:val="00771277"/>
    <w:rsid w:val="007716B0"/>
    <w:rsid w:val="00772174"/>
    <w:rsid w:val="00772A4D"/>
    <w:rsid w:val="00772D20"/>
    <w:rsid w:val="0077329B"/>
    <w:rsid w:val="007733EB"/>
    <w:rsid w:val="00773B51"/>
    <w:rsid w:val="00773C94"/>
    <w:rsid w:val="007740BC"/>
    <w:rsid w:val="0077440A"/>
    <w:rsid w:val="00774539"/>
    <w:rsid w:val="00774D6D"/>
    <w:rsid w:val="00775449"/>
    <w:rsid w:val="00775626"/>
    <w:rsid w:val="007757C6"/>
    <w:rsid w:val="007758C1"/>
    <w:rsid w:val="0077639A"/>
    <w:rsid w:val="007766C5"/>
    <w:rsid w:val="0077675F"/>
    <w:rsid w:val="00777298"/>
    <w:rsid w:val="00777652"/>
    <w:rsid w:val="00777899"/>
    <w:rsid w:val="00777A4B"/>
    <w:rsid w:val="00777EB1"/>
    <w:rsid w:val="007808AF"/>
    <w:rsid w:val="0078117D"/>
    <w:rsid w:val="00781369"/>
    <w:rsid w:val="007814D3"/>
    <w:rsid w:val="007817FD"/>
    <w:rsid w:val="00781C23"/>
    <w:rsid w:val="00781EF9"/>
    <w:rsid w:val="007829D8"/>
    <w:rsid w:val="00782A8C"/>
    <w:rsid w:val="00782BB7"/>
    <w:rsid w:val="00782C5D"/>
    <w:rsid w:val="00782D73"/>
    <w:rsid w:val="007831A6"/>
    <w:rsid w:val="0078327C"/>
    <w:rsid w:val="00783652"/>
    <w:rsid w:val="00783E60"/>
    <w:rsid w:val="007841F8"/>
    <w:rsid w:val="00784614"/>
    <w:rsid w:val="00784A4D"/>
    <w:rsid w:val="00784EB2"/>
    <w:rsid w:val="00785A67"/>
    <w:rsid w:val="00785B37"/>
    <w:rsid w:val="00785D03"/>
    <w:rsid w:val="00786289"/>
    <w:rsid w:val="007868C0"/>
    <w:rsid w:val="00786CE6"/>
    <w:rsid w:val="00787018"/>
    <w:rsid w:val="007874DA"/>
    <w:rsid w:val="007875B9"/>
    <w:rsid w:val="007876B7"/>
    <w:rsid w:val="00790344"/>
    <w:rsid w:val="0079067C"/>
    <w:rsid w:val="00790CB9"/>
    <w:rsid w:val="007919D3"/>
    <w:rsid w:val="00791F70"/>
    <w:rsid w:val="00792261"/>
    <w:rsid w:val="0079229C"/>
    <w:rsid w:val="007922A9"/>
    <w:rsid w:val="00792ECF"/>
    <w:rsid w:val="0079308E"/>
    <w:rsid w:val="00793349"/>
    <w:rsid w:val="0079386D"/>
    <w:rsid w:val="00793BCA"/>
    <w:rsid w:val="00794957"/>
    <w:rsid w:val="00795605"/>
    <w:rsid w:val="007956CF"/>
    <w:rsid w:val="007963FF"/>
    <w:rsid w:val="007964EE"/>
    <w:rsid w:val="00796F4A"/>
    <w:rsid w:val="00797284"/>
    <w:rsid w:val="007973AE"/>
    <w:rsid w:val="007975F1"/>
    <w:rsid w:val="007979F9"/>
    <w:rsid w:val="007A00D1"/>
    <w:rsid w:val="007A1CE2"/>
    <w:rsid w:val="007A2823"/>
    <w:rsid w:val="007A342D"/>
    <w:rsid w:val="007A3C19"/>
    <w:rsid w:val="007A3CAC"/>
    <w:rsid w:val="007A42F1"/>
    <w:rsid w:val="007A4A66"/>
    <w:rsid w:val="007A4D14"/>
    <w:rsid w:val="007A5D87"/>
    <w:rsid w:val="007A66EF"/>
    <w:rsid w:val="007A6C6F"/>
    <w:rsid w:val="007A7542"/>
    <w:rsid w:val="007A781C"/>
    <w:rsid w:val="007A7CF9"/>
    <w:rsid w:val="007A7E46"/>
    <w:rsid w:val="007B0236"/>
    <w:rsid w:val="007B07C4"/>
    <w:rsid w:val="007B0BE6"/>
    <w:rsid w:val="007B0E49"/>
    <w:rsid w:val="007B150B"/>
    <w:rsid w:val="007B1880"/>
    <w:rsid w:val="007B1A87"/>
    <w:rsid w:val="007B23AA"/>
    <w:rsid w:val="007B3012"/>
    <w:rsid w:val="007B3459"/>
    <w:rsid w:val="007B3551"/>
    <w:rsid w:val="007B3674"/>
    <w:rsid w:val="007B3AEF"/>
    <w:rsid w:val="007B4987"/>
    <w:rsid w:val="007B49D9"/>
    <w:rsid w:val="007B4BAA"/>
    <w:rsid w:val="007B4EBE"/>
    <w:rsid w:val="007B5040"/>
    <w:rsid w:val="007B561A"/>
    <w:rsid w:val="007B5A19"/>
    <w:rsid w:val="007B5E3D"/>
    <w:rsid w:val="007B6314"/>
    <w:rsid w:val="007B65FB"/>
    <w:rsid w:val="007B6A13"/>
    <w:rsid w:val="007B6B53"/>
    <w:rsid w:val="007B6BE0"/>
    <w:rsid w:val="007B6D4F"/>
    <w:rsid w:val="007B7F74"/>
    <w:rsid w:val="007C1325"/>
    <w:rsid w:val="007C149A"/>
    <w:rsid w:val="007C1BF1"/>
    <w:rsid w:val="007C1C49"/>
    <w:rsid w:val="007C2262"/>
    <w:rsid w:val="007C2A41"/>
    <w:rsid w:val="007C2AC6"/>
    <w:rsid w:val="007C2EE6"/>
    <w:rsid w:val="007C31B4"/>
    <w:rsid w:val="007C3382"/>
    <w:rsid w:val="007C3DE6"/>
    <w:rsid w:val="007C409C"/>
    <w:rsid w:val="007C464D"/>
    <w:rsid w:val="007C4EFD"/>
    <w:rsid w:val="007C56C7"/>
    <w:rsid w:val="007C604E"/>
    <w:rsid w:val="007C6397"/>
    <w:rsid w:val="007C63BF"/>
    <w:rsid w:val="007C65C4"/>
    <w:rsid w:val="007C6943"/>
    <w:rsid w:val="007C6A36"/>
    <w:rsid w:val="007C7C0D"/>
    <w:rsid w:val="007C7DF0"/>
    <w:rsid w:val="007D0294"/>
    <w:rsid w:val="007D0492"/>
    <w:rsid w:val="007D1A45"/>
    <w:rsid w:val="007D1A71"/>
    <w:rsid w:val="007D1ED0"/>
    <w:rsid w:val="007D1FBC"/>
    <w:rsid w:val="007D230D"/>
    <w:rsid w:val="007D2811"/>
    <w:rsid w:val="007D2A86"/>
    <w:rsid w:val="007D2C6F"/>
    <w:rsid w:val="007D2EB0"/>
    <w:rsid w:val="007D31BD"/>
    <w:rsid w:val="007D3459"/>
    <w:rsid w:val="007D384E"/>
    <w:rsid w:val="007D42EB"/>
    <w:rsid w:val="007D436A"/>
    <w:rsid w:val="007D4F82"/>
    <w:rsid w:val="007D4FE8"/>
    <w:rsid w:val="007D4FF4"/>
    <w:rsid w:val="007D56A3"/>
    <w:rsid w:val="007D5C0A"/>
    <w:rsid w:val="007D75DB"/>
    <w:rsid w:val="007E04CB"/>
    <w:rsid w:val="007E0848"/>
    <w:rsid w:val="007E1BFC"/>
    <w:rsid w:val="007E205D"/>
    <w:rsid w:val="007E2608"/>
    <w:rsid w:val="007E2959"/>
    <w:rsid w:val="007E2983"/>
    <w:rsid w:val="007E2B50"/>
    <w:rsid w:val="007E3518"/>
    <w:rsid w:val="007E4BB1"/>
    <w:rsid w:val="007E4BE4"/>
    <w:rsid w:val="007E4D44"/>
    <w:rsid w:val="007E51D9"/>
    <w:rsid w:val="007E5224"/>
    <w:rsid w:val="007E5542"/>
    <w:rsid w:val="007E5948"/>
    <w:rsid w:val="007E5A70"/>
    <w:rsid w:val="007E6680"/>
    <w:rsid w:val="007E7F1D"/>
    <w:rsid w:val="007F028A"/>
    <w:rsid w:val="007F06E7"/>
    <w:rsid w:val="007F0904"/>
    <w:rsid w:val="007F100D"/>
    <w:rsid w:val="007F107C"/>
    <w:rsid w:val="007F14E8"/>
    <w:rsid w:val="007F2018"/>
    <w:rsid w:val="007F2380"/>
    <w:rsid w:val="007F2577"/>
    <w:rsid w:val="007F2817"/>
    <w:rsid w:val="007F2B04"/>
    <w:rsid w:val="007F2FF2"/>
    <w:rsid w:val="007F3713"/>
    <w:rsid w:val="007F39AE"/>
    <w:rsid w:val="007F39C1"/>
    <w:rsid w:val="007F3A1D"/>
    <w:rsid w:val="007F41CF"/>
    <w:rsid w:val="007F466E"/>
    <w:rsid w:val="007F49D1"/>
    <w:rsid w:val="007F4CA7"/>
    <w:rsid w:val="007F51FE"/>
    <w:rsid w:val="007F5216"/>
    <w:rsid w:val="007F5454"/>
    <w:rsid w:val="007F59D8"/>
    <w:rsid w:val="007F5E07"/>
    <w:rsid w:val="007F5F86"/>
    <w:rsid w:val="007F628C"/>
    <w:rsid w:val="007F691D"/>
    <w:rsid w:val="007F6C22"/>
    <w:rsid w:val="007F6C75"/>
    <w:rsid w:val="007F6CA6"/>
    <w:rsid w:val="007F6EFD"/>
    <w:rsid w:val="007F739A"/>
    <w:rsid w:val="007F757C"/>
    <w:rsid w:val="007F75FD"/>
    <w:rsid w:val="007F77B2"/>
    <w:rsid w:val="007F7C3E"/>
    <w:rsid w:val="00800752"/>
    <w:rsid w:val="008012C5"/>
    <w:rsid w:val="008012D8"/>
    <w:rsid w:val="0080155A"/>
    <w:rsid w:val="008015FC"/>
    <w:rsid w:val="00801A74"/>
    <w:rsid w:val="008027A4"/>
    <w:rsid w:val="00802B1C"/>
    <w:rsid w:val="00802B32"/>
    <w:rsid w:val="00802D4E"/>
    <w:rsid w:val="008034B6"/>
    <w:rsid w:val="00804778"/>
    <w:rsid w:val="008051BD"/>
    <w:rsid w:val="008052FD"/>
    <w:rsid w:val="00805973"/>
    <w:rsid w:val="00805B03"/>
    <w:rsid w:val="00805BDE"/>
    <w:rsid w:val="0080607F"/>
    <w:rsid w:val="00806389"/>
    <w:rsid w:val="008066D3"/>
    <w:rsid w:val="00806B89"/>
    <w:rsid w:val="00806DE3"/>
    <w:rsid w:val="008070ED"/>
    <w:rsid w:val="008112BC"/>
    <w:rsid w:val="00811664"/>
    <w:rsid w:val="008116D4"/>
    <w:rsid w:val="00811EB1"/>
    <w:rsid w:val="008125A8"/>
    <w:rsid w:val="0081364D"/>
    <w:rsid w:val="008137F5"/>
    <w:rsid w:val="00813A26"/>
    <w:rsid w:val="00813DB1"/>
    <w:rsid w:val="00813F88"/>
    <w:rsid w:val="0081454F"/>
    <w:rsid w:val="00814600"/>
    <w:rsid w:val="00814A0F"/>
    <w:rsid w:val="00815059"/>
    <w:rsid w:val="00815F0C"/>
    <w:rsid w:val="00816673"/>
    <w:rsid w:val="00816B02"/>
    <w:rsid w:val="00816B0C"/>
    <w:rsid w:val="00816BD7"/>
    <w:rsid w:val="00816FAE"/>
    <w:rsid w:val="00817FBC"/>
    <w:rsid w:val="00817FF8"/>
    <w:rsid w:val="008202F2"/>
    <w:rsid w:val="00820507"/>
    <w:rsid w:val="008206CB"/>
    <w:rsid w:val="0082071F"/>
    <w:rsid w:val="00820E17"/>
    <w:rsid w:val="00820E8F"/>
    <w:rsid w:val="00820ECE"/>
    <w:rsid w:val="00821633"/>
    <w:rsid w:val="00821971"/>
    <w:rsid w:val="00821A7B"/>
    <w:rsid w:val="00822CE9"/>
    <w:rsid w:val="00822EB3"/>
    <w:rsid w:val="00822ED0"/>
    <w:rsid w:val="00823592"/>
    <w:rsid w:val="0082382F"/>
    <w:rsid w:val="00824178"/>
    <w:rsid w:val="008244E8"/>
    <w:rsid w:val="0082468A"/>
    <w:rsid w:val="0082556C"/>
    <w:rsid w:val="008258A3"/>
    <w:rsid w:val="00825E60"/>
    <w:rsid w:val="00825FD7"/>
    <w:rsid w:val="0082612C"/>
    <w:rsid w:val="0082644C"/>
    <w:rsid w:val="0082651D"/>
    <w:rsid w:val="00827450"/>
    <w:rsid w:val="00827758"/>
    <w:rsid w:val="00827A85"/>
    <w:rsid w:val="00827C87"/>
    <w:rsid w:val="00830147"/>
    <w:rsid w:val="008301D3"/>
    <w:rsid w:val="0083036B"/>
    <w:rsid w:val="0083081D"/>
    <w:rsid w:val="00830C69"/>
    <w:rsid w:val="00830DAF"/>
    <w:rsid w:val="00830F88"/>
    <w:rsid w:val="0083132C"/>
    <w:rsid w:val="00831545"/>
    <w:rsid w:val="008317CA"/>
    <w:rsid w:val="00831940"/>
    <w:rsid w:val="00831E7C"/>
    <w:rsid w:val="00833CA8"/>
    <w:rsid w:val="00833FB2"/>
    <w:rsid w:val="008343D2"/>
    <w:rsid w:val="00835485"/>
    <w:rsid w:val="00835AB8"/>
    <w:rsid w:val="00835BC0"/>
    <w:rsid w:val="0083650B"/>
    <w:rsid w:val="0083678F"/>
    <w:rsid w:val="008367CB"/>
    <w:rsid w:val="00836932"/>
    <w:rsid w:val="00836BE9"/>
    <w:rsid w:val="00836DF7"/>
    <w:rsid w:val="00837209"/>
    <w:rsid w:val="0083726E"/>
    <w:rsid w:val="00837A23"/>
    <w:rsid w:val="00837AF8"/>
    <w:rsid w:val="00840003"/>
    <w:rsid w:val="008402A0"/>
    <w:rsid w:val="00840EA3"/>
    <w:rsid w:val="008415C6"/>
    <w:rsid w:val="00841A8D"/>
    <w:rsid w:val="00841AC8"/>
    <w:rsid w:val="00841B89"/>
    <w:rsid w:val="00842AB6"/>
    <w:rsid w:val="00842AD9"/>
    <w:rsid w:val="00843574"/>
    <w:rsid w:val="00843703"/>
    <w:rsid w:val="008445FD"/>
    <w:rsid w:val="00844C76"/>
    <w:rsid w:val="00845083"/>
    <w:rsid w:val="00845BA4"/>
    <w:rsid w:val="008463B4"/>
    <w:rsid w:val="00846971"/>
    <w:rsid w:val="00847034"/>
    <w:rsid w:val="0084744F"/>
    <w:rsid w:val="00847DC9"/>
    <w:rsid w:val="008502AF"/>
    <w:rsid w:val="0085042C"/>
    <w:rsid w:val="0085058A"/>
    <w:rsid w:val="00852383"/>
    <w:rsid w:val="00852763"/>
    <w:rsid w:val="008528D1"/>
    <w:rsid w:val="00852B44"/>
    <w:rsid w:val="00852F26"/>
    <w:rsid w:val="0085306E"/>
    <w:rsid w:val="0085321E"/>
    <w:rsid w:val="0085433C"/>
    <w:rsid w:val="0085448B"/>
    <w:rsid w:val="00854F50"/>
    <w:rsid w:val="008557D2"/>
    <w:rsid w:val="008559EB"/>
    <w:rsid w:val="00855D97"/>
    <w:rsid w:val="00855ED0"/>
    <w:rsid w:val="0085625F"/>
    <w:rsid w:val="00856B5B"/>
    <w:rsid w:val="0085702B"/>
    <w:rsid w:val="00857066"/>
    <w:rsid w:val="008570A5"/>
    <w:rsid w:val="008575ED"/>
    <w:rsid w:val="0086040D"/>
    <w:rsid w:val="008604C7"/>
    <w:rsid w:val="008611BF"/>
    <w:rsid w:val="008620A9"/>
    <w:rsid w:val="0086223F"/>
    <w:rsid w:val="008629F0"/>
    <w:rsid w:val="00862D19"/>
    <w:rsid w:val="00863030"/>
    <w:rsid w:val="0086314A"/>
    <w:rsid w:val="008634EC"/>
    <w:rsid w:val="0086382B"/>
    <w:rsid w:val="00863A97"/>
    <w:rsid w:val="008650CB"/>
    <w:rsid w:val="008653EB"/>
    <w:rsid w:val="008655FD"/>
    <w:rsid w:val="00865A17"/>
    <w:rsid w:val="00865C85"/>
    <w:rsid w:val="00865E66"/>
    <w:rsid w:val="00865EF3"/>
    <w:rsid w:val="00866903"/>
    <w:rsid w:val="00866A60"/>
    <w:rsid w:val="0086764D"/>
    <w:rsid w:val="00870121"/>
    <w:rsid w:val="00870456"/>
    <w:rsid w:val="00870637"/>
    <w:rsid w:val="00870820"/>
    <w:rsid w:val="00870990"/>
    <w:rsid w:val="00870B39"/>
    <w:rsid w:val="008713A4"/>
    <w:rsid w:val="00871721"/>
    <w:rsid w:val="008723B3"/>
    <w:rsid w:val="00872945"/>
    <w:rsid w:val="00872E28"/>
    <w:rsid w:val="00873408"/>
    <w:rsid w:val="00873F09"/>
    <w:rsid w:val="00873F16"/>
    <w:rsid w:val="00873F58"/>
    <w:rsid w:val="0087403F"/>
    <w:rsid w:val="008744D4"/>
    <w:rsid w:val="00874513"/>
    <w:rsid w:val="008747E1"/>
    <w:rsid w:val="00874A4B"/>
    <w:rsid w:val="00874D5E"/>
    <w:rsid w:val="00874DA9"/>
    <w:rsid w:val="00874DF1"/>
    <w:rsid w:val="0087528E"/>
    <w:rsid w:val="008752A2"/>
    <w:rsid w:val="0087531A"/>
    <w:rsid w:val="008754AF"/>
    <w:rsid w:val="008754CA"/>
    <w:rsid w:val="00875C46"/>
    <w:rsid w:val="00875E66"/>
    <w:rsid w:val="0087667C"/>
    <w:rsid w:val="00876680"/>
    <w:rsid w:val="00876E53"/>
    <w:rsid w:val="00876FFD"/>
    <w:rsid w:val="00877213"/>
    <w:rsid w:val="0087741E"/>
    <w:rsid w:val="008778E1"/>
    <w:rsid w:val="00877E89"/>
    <w:rsid w:val="00877E95"/>
    <w:rsid w:val="0088059A"/>
    <w:rsid w:val="00880DD5"/>
    <w:rsid w:val="0088117B"/>
    <w:rsid w:val="0088247C"/>
    <w:rsid w:val="008824CB"/>
    <w:rsid w:val="00882866"/>
    <w:rsid w:val="008829E9"/>
    <w:rsid w:val="00883269"/>
    <w:rsid w:val="008846AE"/>
    <w:rsid w:val="00885381"/>
    <w:rsid w:val="00885409"/>
    <w:rsid w:val="008859AA"/>
    <w:rsid w:val="00885A90"/>
    <w:rsid w:val="008866AA"/>
    <w:rsid w:val="008867A7"/>
    <w:rsid w:val="00886843"/>
    <w:rsid w:val="0088714D"/>
    <w:rsid w:val="008874FD"/>
    <w:rsid w:val="0088785B"/>
    <w:rsid w:val="00887908"/>
    <w:rsid w:val="00887D00"/>
    <w:rsid w:val="0089001E"/>
    <w:rsid w:val="0089051A"/>
    <w:rsid w:val="00890AEC"/>
    <w:rsid w:val="008910D3"/>
    <w:rsid w:val="008914F0"/>
    <w:rsid w:val="00891C41"/>
    <w:rsid w:val="00891F34"/>
    <w:rsid w:val="00892109"/>
    <w:rsid w:val="0089291D"/>
    <w:rsid w:val="00892B25"/>
    <w:rsid w:val="00892B2F"/>
    <w:rsid w:val="008934F5"/>
    <w:rsid w:val="00893B15"/>
    <w:rsid w:val="00893CCB"/>
    <w:rsid w:val="00893F0C"/>
    <w:rsid w:val="008942BE"/>
    <w:rsid w:val="00894AAF"/>
    <w:rsid w:val="00894E72"/>
    <w:rsid w:val="00894F5C"/>
    <w:rsid w:val="00895597"/>
    <w:rsid w:val="0089589E"/>
    <w:rsid w:val="00895B5E"/>
    <w:rsid w:val="00896779"/>
    <w:rsid w:val="008969E1"/>
    <w:rsid w:val="00896AA7"/>
    <w:rsid w:val="00896BBC"/>
    <w:rsid w:val="00896F34"/>
    <w:rsid w:val="0089702B"/>
    <w:rsid w:val="00897437"/>
    <w:rsid w:val="008A0D85"/>
    <w:rsid w:val="008A10F0"/>
    <w:rsid w:val="008A1185"/>
    <w:rsid w:val="008A1527"/>
    <w:rsid w:val="008A27E8"/>
    <w:rsid w:val="008A2883"/>
    <w:rsid w:val="008A2B90"/>
    <w:rsid w:val="008A2E28"/>
    <w:rsid w:val="008A35B8"/>
    <w:rsid w:val="008A378C"/>
    <w:rsid w:val="008A3830"/>
    <w:rsid w:val="008A384A"/>
    <w:rsid w:val="008A3B93"/>
    <w:rsid w:val="008A3C87"/>
    <w:rsid w:val="008A3CFD"/>
    <w:rsid w:val="008A405D"/>
    <w:rsid w:val="008A4208"/>
    <w:rsid w:val="008A497A"/>
    <w:rsid w:val="008A4A13"/>
    <w:rsid w:val="008A5062"/>
    <w:rsid w:val="008A545E"/>
    <w:rsid w:val="008A54FA"/>
    <w:rsid w:val="008A5641"/>
    <w:rsid w:val="008A6781"/>
    <w:rsid w:val="008A67DA"/>
    <w:rsid w:val="008A6F68"/>
    <w:rsid w:val="008A6FBD"/>
    <w:rsid w:val="008A72A2"/>
    <w:rsid w:val="008A7F26"/>
    <w:rsid w:val="008B05B9"/>
    <w:rsid w:val="008B0E88"/>
    <w:rsid w:val="008B1090"/>
    <w:rsid w:val="008B130F"/>
    <w:rsid w:val="008B1448"/>
    <w:rsid w:val="008B1657"/>
    <w:rsid w:val="008B16C4"/>
    <w:rsid w:val="008B2293"/>
    <w:rsid w:val="008B264E"/>
    <w:rsid w:val="008B2AC8"/>
    <w:rsid w:val="008B2B6C"/>
    <w:rsid w:val="008B2DBC"/>
    <w:rsid w:val="008B2F96"/>
    <w:rsid w:val="008B31C4"/>
    <w:rsid w:val="008B3236"/>
    <w:rsid w:val="008B3384"/>
    <w:rsid w:val="008B34B1"/>
    <w:rsid w:val="008B38A6"/>
    <w:rsid w:val="008B3B6F"/>
    <w:rsid w:val="008B3F9F"/>
    <w:rsid w:val="008B42B8"/>
    <w:rsid w:val="008B47EE"/>
    <w:rsid w:val="008B4D9E"/>
    <w:rsid w:val="008B507C"/>
    <w:rsid w:val="008B5574"/>
    <w:rsid w:val="008B55A6"/>
    <w:rsid w:val="008B5ABF"/>
    <w:rsid w:val="008B6C9B"/>
    <w:rsid w:val="008B6EDC"/>
    <w:rsid w:val="008B7A86"/>
    <w:rsid w:val="008C0642"/>
    <w:rsid w:val="008C116E"/>
    <w:rsid w:val="008C13B8"/>
    <w:rsid w:val="008C1473"/>
    <w:rsid w:val="008C1524"/>
    <w:rsid w:val="008C1B84"/>
    <w:rsid w:val="008C1C2A"/>
    <w:rsid w:val="008C28DF"/>
    <w:rsid w:val="008C2E06"/>
    <w:rsid w:val="008C3471"/>
    <w:rsid w:val="008C3753"/>
    <w:rsid w:val="008C3790"/>
    <w:rsid w:val="008C425D"/>
    <w:rsid w:val="008C449E"/>
    <w:rsid w:val="008C52D3"/>
    <w:rsid w:val="008C545E"/>
    <w:rsid w:val="008C57EC"/>
    <w:rsid w:val="008C59CB"/>
    <w:rsid w:val="008C5A96"/>
    <w:rsid w:val="008C61D1"/>
    <w:rsid w:val="008C63FC"/>
    <w:rsid w:val="008C65CA"/>
    <w:rsid w:val="008C679C"/>
    <w:rsid w:val="008C694A"/>
    <w:rsid w:val="008C6C59"/>
    <w:rsid w:val="008C6CD8"/>
    <w:rsid w:val="008C6F1F"/>
    <w:rsid w:val="008C7006"/>
    <w:rsid w:val="008C7107"/>
    <w:rsid w:val="008C7249"/>
    <w:rsid w:val="008C7745"/>
    <w:rsid w:val="008D0571"/>
    <w:rsid w:val="008D0EB7"/>
    <w:rsid w:val="008D1C06"/>
    <w:rsid w:val="008D1C9D"/>
    <w:rsid w:val="008D2EC0"/>
    <w:rsid w:val="008D362F"/>
    <w:rsid w:val="008D39EE"/>
    <w:rsid w:val="008D3E7C"/>
    <w:rsid w:val="008D46C2"/>
    <w:rsid w:val="008D48B3"/>
    <w:rsid w:val="008D4CC4"/>
    <w:rsid w:val="008D4F6A"/>
    <w:rsid w:val="008D572A"/>
    <w:rsid w:val="008D58F0"/>
    <w:rsid w:val="008D5F5F"/>
    <w:rsid w:val="008D6565"/>
    <w:rsid w:val="008D6774"/>
    <w:rsid w:val="008D6A46"/>
    <w:rsid w:val="008D6DEF"/>
    <w:rsid w:val="008D725D"/>
    <w:rsid w:val="008D7B4C"/>
    <w:rsid w:val="008E1EA7"/>
    <w:rsid w:val="008E2B2F"/>
    <w:rsid w:val="008E2BF4"/>
    <w:rsid w:val="008E3409"/>
    <w:rsid w:val="008E3B0D"/>
    <w:rsid w:val="008E49AD"/>
    <w:rsid w:val="008E4A79"/>
    <w:rsid w:val="008E4F6C"/>
    <w:rsid w:val="008E5670"/>
    <w:rsid w:val="008E5977"/>
    <w:rsid w:val="008E6823"/>
    <w:rsid w:val="008E68EE"/>
    <w:rsid w:val="008E6A7C"/>
    <w:rsid w:val="008E73E3"/>
    <w:rsid w:val="008E762A"/>
    <w:rsid w:val="008E7922"/>
    <w:rsid w:val="008F0344"/>
    <w:rsid w:val="008F0BB7"/>
    <w:rsid w:val="008F0CC2"/>
    <w:rsid w:val="008F16FA"/>
    <w:rsid w:val="008F17E2"/>
    <w:rsid w:val="008F1874"/>
    <w:rsid w:val="008F254F"/>
    <w:rsid w:val="008F291E"/>
    <w:rsid w:val="008F2A62"/>
    <w:rsid w:val="008F3556"/>
    <w:rsid w:val="008F390E"/>
    <w:rsid w:val="008F3B9A"/>
    <w:rsid w:val="008F473D"/>
    <w:rsid w:val="008F47AE"/>
    <w:rsid w:val="008F523B"/>
    <w:rsid w:val="008F5754"/>
    <w:rsid w:val="008F5B2A"/>
    <w:rsid w:val="008F63D9"/>
    <w:rsid w:val="008F6B82"/>
    <w:rsid w:val="008F6C34"/>
    <w:rsid w:val="009004A9"/>
    <w:rsid w:val="009012D4"/>
    <w:rsid w:val="00901462"/>
    <w:rsid w:val="00901E31"/>
    <w:rsid w:val="0090233F"/>
    <w:rsid w:val="00903559"/>
    <w:rsid w:val="009038CB"/>
    <w:rsid w:val="00903B94"/>
    <w:rsid w:val="00903BCE"/>
    <w:rsid w:val="00903C78"/>
    <w:rsid w:val="009042CD"/>
    <w:rsid w:val="00904FDC"/>
    <w:rsid w:val="00905254"/>
    <w:rsid w:val="009056CA"/>
    <w:rsid w:val="00905769"/>
    <w:rsid w:val="00905DB3"/>
    <w:rsid w:val="00906B9E"/>
    <w:rsid w:val="009074FF"/>
    <w:rsid w:val="00907612"/>
    <w:rsid w:val="009076E5"/>
    <w:rsid w:val="0091025D"/>
    <w:rsid w:val="0091028A"/>
    <w:rsid w:val="00910E92"/>
    <w:rsid w:val="00911224"/>
    <w:rsid w:val="00911397"/>
    <w:rsid w:val="00911AA2"/>
    <w:rsid w:val="00911F1C"/>
    <w:rsid w:val="009137E9"/>
    <w:rsid w:val="009138DD"/>
    <w:rsid w:val="009139C7"/>
    <w:rsid w:val="009143E1"/>
    <w:rsid w:val="0091557D"/>
    <w:rsid w:val="0091599F"/>
    <w:rsid w:val="00915AF1"/>
    <w:rsid w:val="009166AD"/>
    <w:rsid w:val="00916B46"/>
    <w:rsid w:val="00916EB4"/>
    <w:rsid w:val="00917027"/>
    <w:rsid w:val="009170C1"/>
    <w:rsid w:val="00917383"/>
    <w:rsid w:val="00917436"/>
    <w:rsid w:val="0091743A"/>
    <w:rsid w:val="009178A5"/>
    <w:rsid w:val="00917D3D"/>
    <w:rsid w:val="00917E5C"/>
    <w:rsid w:val="0092012B"/>
    <w:rsid w:val="00920FB7"/>
    <w:rsid w:val="00921354"/>
    <w:rsid w:val="0092151D"/>
    <w:rsid w:val="009215C5"/>
    <w:rsid w:val="00921A59"/>
    <w:rsid w:val="00922084"/>
    <w:rsid w:val="009223B6"/>
    <w:rsid w:val="009228E1"/>
    <w:rsid w:val="00922A91"/>
    <w:rsid w:val="00922C6D"/>
    <w:rsid w:val="00922DBA"/>
    <w:rsid w:val="00923B48"/>
    <w:rsid w:val="009241D8"/>
    <w:rsid w:val="009241EB"/>
    <w:rsid w:val="0092474C"/>
    <w:rsid w:val="0092495A"/>
    <w:rsid w:val="00925199"/>
    <w:rsid w:val="00925365"/>
    <w:rsid w:val="009254B0"/>
    <w:rsid w:val="009256AA"/>
    <w:rsid w:val="00925EBD"/>
    <w:rsid w:val="009261D3"/>
    <w:rsid w:val="009263B6"/>
    <w:rsid w:val="00926489"/>
    <w:rsid w:val="009265B5"/>
    <w:rsid w:val="00926F03"/>
    <w:rsid w:val="009279F1"/>
    <w:rsid w:val="00930C64"/>
    <w:rsid w:val="00931C65"/>
    <w:rsid w:val="00931CA4"/>
    <w:rsid w:val="009321C0"/>
    <w:rsid w:val="00932432"/>
    <w:rsid w:val="00932699"/>
    <w:rsid w:val="0093277C"/>
    <w:rsid w:val="00932813"/>
    <w:rsid w:val="00932CD8"/>
    <w:rsid w:val="00932E1E"/>
    <w:rsid w:val="00932F58"/>
    <w:rsid w:val="00933843"/>
    <w:rsid w:val="00933B77"/>
    <w:rsid w:val="00933CE0"/>
    <w:rsid w:val="00933D6D"/>
    <w:rsid w:val="00933EA4"/>
    <w:rsid w:val="009340D6"/>
    <w:rsid w:val="00934100"/>
    <w:rsid w:val="00934238"/>
    <w:rsid w:val="009343E0"/>
    <w:rsid w:val="00934599"/>
    <w:rsid w:val="00934872"/>
    <w:rsid w:val="009348F3"/>
    <w:rsid w:val="00934FA9"/>
    <w:rsid w:val="009353A0"/>
    <w:rsid w:val="00936019"/>
    <w:rsid w:val="00936AAF"/>
    <w:rsid w:val="00936D69"/>
    <w:rsid w:val="0093796C"/>
    <w:rsid w:val="00937B28"/>
    <w:rsid w:val="00940DF8"/>
    <w:rsid w:val="00941CA4"/>
    <w:rsid w:val="00941CB1"/>
    <w:rsid w:val="00941D5C"/>
    <w:rsid w:val="00942031"/>
    <w:rsid w:val="00942097"/>
    <w:rsid w:val="009422DC"/>
    <w:rsid w:val="00942334"/>
    <w:rsid w:val="00942B13"/>
    <w:rsid w:val="00942FA5"/>
    <w:rsid w:val="00943716"/>
    <w:rsid w:val="00943C7F"/>
    <w:rsid w:val="00943D74"/>
    <w:rsid w:val="00943ED1"/>
    <w:rsid w:val="00943F17"/>
    <w:rsid w:val="00944008"/>
    <w:rsid w:val="00944E71"/>
    <w:rsid w:val="0094524C"/>
    <w:rsid w:val="00945396"/>
    <w:rsid w:val="00945424"/>
    <w:rsid w:val="00945446"/>
    <w:rsid w:val="00945603"/>
    <w:rsid w:val="009456A7"/>
    <w:rsid w:val="009471E6"/>
    <w:rsid w:val="00947CB6"/>
    <w:rsid w:val="00947D2A"/>
    <w:rsid w:val="00950A9A"/>
    <w:rsid w:val="00950BF3"/>
    <w:rsid w:val="00950CF2"/>
    <w:rsid w:val="0095116C"/>
    <w:rsid w:val="0095162F"/>
    <w:rsid w:val="00951943"/>
    <w:rsid w:val="00951ACE"/>
    <w:rsid w:val="00951DF8"/>
    <w:rsid w:val="00951FE2"/>
    <w:rsid w:val="009522A4"/>
    <w:rsid w:val="0095240E"/>
    <w:rsid w:val="00952420"/>
    <w:rsid w:val="009528F2"/>
    <w:rsid w:val="009531C8"/>
    <w:rsid w:val="009533C5"/>
    <w:rsid w:val="0095348A"/>
    <w:rsid w:val="00953E0A"/>
    <w:rsid w:val="00953F96"/>
    <w:rsid w:val="00954345"/>
    <w:rsid w:val="0095488B"/>
    <w:rsid w:val="00954A8C"/>
    <w:rsid w:val="00954B30"/>
    <w:rsid w:val="00954D9E"/>
    <w:rsid w:val="00954E86"/>
    <w:rsid w:val="00954ED3"/>
    <w:rsid w:val="009550A8"/>
    <w:rsid w:val="0095543E"/>
    <w:rsid w:val="0095580F"/>
    <w:rsid w:val="009561A1"/>
    <w:rsid w:val="009568E2"/>
    <w:rsid w:val="009576B2"/>
    <w:rsid w:val="00957DFA"/>
    <w:rsid w:val="00957FD1"/>
    <w:rsid w:val="009608DC"/>
    <w:rsid w:val="00960BBD"/>
    <w:rsid w:val="00960EAD"/>
    <w:rsid w:val="00960F41"/>
    <w:rsid w:val="009610E5"/>
    <w:rsid w:val="00961429"/>
    <w:rsid w:val="009617BA"/>
    <w:rsid w:val="009618A2"/>
    <w:rsid w:val="0096193B"/>
    <w:rsid w:val="009626C1"/>
    <w:rsid w:val="009626EA"/>
    <w:rsid w:val="00962A11"/>
    <w:rsid w:val="00962A4F"/>
    <w:rsid w:val="00963717"/>
    <w:rsid w:val="00963734"/>
    <w:rsid w:val="009639E9"/>
    <w:rsid w:val="00963EE8"/>
    <w:rsid w:val="00963F90"/>
    <w:rsid w:val="00964024"/>
    <w:rsid w:val="0096416B"/>
    <w:rsid w:val="009642CB"/>
    <w:rsid w:val="00964867"/>
    <w:rsid w:val="00964A40"/>
    <w:rsid w:val="00964DAA"/>
    <w:rsid w:val="00964DB5"/>
    <w:rsid w:val="0096527F"/>
    <w:rsid w:val="00965799"/>
    <w:rsid w:val="00965FE5"/>
    <w:rsid w:val="0096605E"/>
    <w:rsid w:val="00966553"/>
    <w:rsid w:val="009666C2"/>
    <w:rsid w:val="00966DF5"/>
    <w:rsid w:val="009670A9"/>
    <w:rsid w:val="0096740A"/>
    <w:rsid w:val="00967BD7"/>
    <w:rsid w:val="00967DBB"/>
    <w:rsid w:val="00970127"/>
    <w:rsid w:val="009703D9"/>
    <w:rsid w:val="009712C9"/>
    <w:rsid w:val="009714B3"/>
    <w:rsid w:val="00971529"/>
    <w:rsid w:val="0097194C"/>
    <w:rsid w:val="009722BD"/>
    <w:rsid w:val="009729C5"/>
    <w:rsid w:val="00972A13"/>
    <w:rsid w:val="009733B2"/>
    <w:rsid w:val="00973A1B"/>
    <w:rsid w:val="00973FCA"/>
    <w:rsid w:val="009747B5"/>
    <w:rsid w:val="0097497B"/>
    <w:rsid w:val="009749EB"/>
    <w:rsid w:val="00974E71"/>
    <w:rsid w:val="00975403"/>
    <w:rsid w:val="00975B08"/>
    <w:rsid w:val="009760B8"/>
    <w:rsid w:val="009762BB"/>
    <w:rsid w:val="009768BB"/>
    <w:rsid w:val="00976BF7"/>
    <w:rsid w:val="00976CEE"/>
    <w:rsid w:val="00976FBD"/>
    <w:rsid w:val="00977BC9"/>
    <w:rsid w:val="00977DB2"/>
    <w:rsid w:val="00977EDF"/>
    <w:rsid w:val="00977F8B"/>
    <w:rsid w:val="00980FCD"/>
    <w:rsid w:val="0098163C"/>
    <w:rsid w:val="00981FE4"/>
    <w:rsid w:val="009822F1"/>
    <w:rsid w:val="009826D1"/>
    <w:rsid w:val="00982878"/>
    <w:rsid w:val="00982894"/>
    <w:rsid w:val="00982B00"/>
    <w:rsid w:val="009836AF"/>
    <w:rsid w:val="00983FD0"/>
    <w:rsid w:val="00984627"/>
    <w:rsid w:val="00984679"/>
    <w:rsid w:val="00984FF1"/>
    <w:rsid w:val="009852E1"/>
    <w:rsid w:val="00985A45"/>
    <w:rsid w:val="009864C8"/>
    <w:rsid w:val="0098678A"/>
    <w:rsid w:val="009867E8"/>
    <w:rsid w:val="00986B07"/>
    <w:rsid w:val="00986D78"/>
    <w:rsid w:val="00986ED3"/>
    <w:rsid w:val="00987DA4"/>
    <w:rsid w:val="00987E08"/>
    <w:rsid w:val="009901F6"/>
    <w:rsid w:val="00990562"/>
    <w:rsid w:val="00991C53"/>
    <w:rsid w:val="00992638"/>
    <w:rsid w:val="009926E4"/>
    <w:rsid w:val="009939FF"/>
    <w:rsid w:val="00993CD5"/>
    <w:rsid w:val="00994A0D"/>
    <w:rsid w:val="00994D01"/>
    <w:rsid w:val="009955DA"/>
    <w:rsid w:val="00995B4C"/>
    <w:rsid w:val="009962E7"/>
    <w:rsid w:val="00996498"/>
    <w:rsid w:val="00996610"/>
    <w:rsid w:val="00997190"/>
    <w:rsid w:val="009979C3"/>
    <w:rsid w:val="009A087A"/>
    <w:rsid w:val="009A0C15"/>
    <w:rsid w:val="009A0CB5"/>
    <w:rsid w:val="009A1092"/>
    <w:rsid w:val="009A1117"/>
    <w:rsid w:val="009A1578"/>
    <w:rsid w:val="009A1ED4"/>
    <w:rsid w:val="009A2249"/>
    <w:rsid w:val="009A23B2"/>
    <w:rsid w:val="009A2656"/>
    <w:rsid w:val="009A2A27"/>
    <w:rsid w:val="009A2F68"/>
    <w:rsid w:val="009A3BC8"/>
    <w:rsid w:val="009A402C"/>
    <w:rsid w:val="009A40C7"/>
    <w:rsid w:val="009A44A9"/>
    <w:rsid w:val="009A6552"/>
    <w:rsid w:val="009A6A8E"/>
    <w:rsid w:val="009A722E"/>
    <w:rsid w:val="009A73D8"/>
    <w:rsid w:val="009A7808"/>
    <w:rsid w:val="009A7892"/>
    <w:rsid w:val="009A7C9C"/>
    <w:rsid w:val="009B0023"/>
    <w:rsid w:val="009B02E3"/>
    <w:rsid w:val="009B0440"/>
    <w:rsid w:val="009B07A9"/>
    <w:rsid w:val="009B0CFC"/>
    <w:rsid w:val="009B12BE"/>
    <w:rsid w:val="009B175C"/>
    <w:rsid w:val="009B1B78"/>
    <w:rsid w:val="009B1C24"/>
    <w:rsid w:val="009B23BF"/>
    <w:rsid w:val="009B24BB"/>
    <w:rsid w:val="009B2608"/>
    <w:rsid w:val="009B2B56"/>
    <w:rsid w:val="009B2CE1"/>
    <w:rsid w:val="009B2CF1"/>
    <w:rsid w:val="009B3345"/>
    <w:rsid w:val="009B339F"/>
    <w:rsid w:val="009B35E1"/>
    <w:rsid w:val="009B3C0C"/>
    <w:rsid w:val="009B3C5D"/>
    <w:rsid w:val="009B4923"/>
    <w:rsid w:val="009B4DA3"/>
    <w:rsid w:val="009B5CC2"/>
    <w:rsid w:val="009B6705"/>
    <w:rsid w:val="009B6BA2"/>
    <w:rsid w:val="009B7E25"/>
    <w:rsid w:val="009C00DF"/>
    <w:rsid w:val="009C0D62"/>
    <w:rsid w:val="009C0F34"/>
    <w:rsid w:val="009C1109"/>
    <w:rsid w:val="009C147C"/>
    <w:rsid w:val="009C1BF9"/>
    <w:rsid w:val="009C1DC9"/>
    <w:rsid w:val="009C1F8E"/>
    <w:rsid w:val="009C222A"/>
    <w:rsid w:val="009C2280"/>
    <w:rsid w:val="009C2F49"/>
    <w:rsid w:val="009C2FF1"/>
    <w:rsid w:val="009C33CE"/>
    <w:rsid w:val="009C3C04"/>
    <w:rsid w:val="009C3C71"/>
    <w:rsid w:val="009C40E2"/>
    <w:rsid w:val="009C428D"/>
    <w:rsid w:val="009C4C77"/>
    <w:rsid w:val="009C4D7A"/>
    <w:rsid w:val="009C53D4"/>
    <w:rsid w:val="009C54B5"/>
    <w:rsid w:val="009C56FD"/>
    <w:rsid w:val="009C59BA"/>
    <w:rsid w:val="009C693D"/>
    <w:rsid w:val="009C70A1"/>
    <w:rsid w:val="009C73FC"/>
    <w:rsid w:val="009C77B6"/>
    <w:rsid w:val="009C7A9E"/>
    <w:rsid w:val="009C7D21"/>
    <w:rsid w:val="009D01A1"/>
    <w:rsid w:val="009D1538"/>
    <w:rsid w:val="009D156E"/>
    <w:rsid w:val="009D1C67"/>
    <w:rsid w:val="009D23DF"/>
    <w:rsid w:val="009D2975"/>
    <w:rsid w:val="009D29C3"/>
    <w:rsid w:val="009D3443"/>
    <w:rsid w:val="009D391C"/>
    <w:rsid w:val="009D3BBB"/>
    <w:rsid w:val="009D3E9D"/>
    <w:rsid w:val="009D44A4"/>
    <w:rsid w:val="009D590D"/>
    <w:rsid w:val="009D596A"/>
    <w:rsid w:val="009D5C75"/>
    <w:rsid w:val="009D5CBC"/>
    <w:rsid w:val="009D6CCF"/>
    <w:rsid w:val="009D73D8"/>
    <w:rsid w:val="009D7609"/>
    <w:rsid w:val="009D7E50"/>
    <w:rsid w:val="009D7F42"/>
    <w:rsid w:val="009E0779"/>
    <w:rsid w:val="009E08D3"/>
    <w:rsid w:val="009E0919"/>
    <w:rsid w:val="009E0DD5"/>
    <w:rsid w:val="009E0E5E"/>
    <w:rsid w:val="009E1242"/>
    <w:rsid w:val="009E153A"/>
    <w:rsid w:val="009E172E"/>
    <w:rsid w:val="009E1B4A"/>
    <w:rsid w:val="009E1F56"/>
    <w:rsid w:val="009E212C"/>
    <w:rsid w:val="009E2B6A"/>
    <w:rsid w:val="009E2EC7"/>
    <w:rsid w:val="009E3758"/>
    <w:rsid w:val="009E3A57"/>
    <w:rsid w:val="009E3D41"/>
    <w:rsid w:val="009E43EB"/>
    <w:rsid w:val="009E498C"/>
    <w:rsid w:val="009E4E26"/>
    <w:rsid w:val="009E5228"/>
    <w:rsid w:val="009E5270"/>
    <w:rsid w:val="009E53FE"/>
    <w:rsid w:val="009E5771"/>
    <w:rsid w:val="009E5E94"/>
    <w:rsid w:val="009E5EDA"/>
    <w:rsid w:val="009E625F"/>
    <w:rsid w:val="009E64FD"/>
    <w:rsid w:val="009E7350"/>
    <w:rsid w:val="009E750E"/>
    <w:rsid w:val="009E75D5"/>
    <w:rsid w:val="009E7ABC"/>
    <w:rsid w:val="009E7DAB"/>
    <w:rsid w:val="009F0750"/>
    <w:rsid w:val="009F0842"/>
    <w:rsid w:val="009F0BD4"/>
    <w:rsid w:val="009F0C56"/>
    <w:rsid w:val="009F0D2C"/>
    <w:rsid w:val="009F0ECA"/>
    <w:rsid w:val="009F14E6"/>
    <w:rsid w:val="009F184A"/>
    <w:rsid w:val="009F1D31"/>
    <w:rsid w:val="009F21B7"/>
    <w:rsid w:val="009F28AC"/>
    <w:rsid w:val="009F2A80"/>
    <w:rsid w:val="009F383F"/>
    <w:rsid w:val="009F3D71"/>
    <w:rsid w:val="009F40C9"/>
    <w:rsid w:val="009F438D"/>
    <w:rsid w:val="009F4CA2"/>
    <w:rsid w:val="009F4ED4"/>
    <w:rsid w:val="009F508A"/>
    <w:rsid w:val="009F5500"/>
    <w:rsid w:val="009F56D6"/>
    <w:rsid w:val="009F5EF3"/>
    <w:rsid w:val="009F5F26"/>
    <w:rsid w:val="009F5FC9"/>
    <w:rsid w:val="009F644B"/>
    <w:rsid w:val="009F6604"/>
    <w:rsid w:val="009F6B41"/>
    <w:rsid w:val="009F7990"/>
    <w:rsid w:val="009F7EEF"/>
    <w:rsid w:val="00A00386"/>
    <w:rsid w:val="00A00389"/>
    <w:rsid w:val="00A007C9"/>
    <w:rsid w:val="00A00F9F"/>
    <w:rsid w:val="00A01602"/>
    <w:rsid w:val="00A01C88"/>
    <w:rsid w:val="00A026F7"/>
    <w:rsid w:val="00A03132"/>
    <w:rsid w:val="00A03163"/>
    <w:rsid w:val="00A036B2"/>
    <w:rsid w:val="00A0386E"/>
    <w:rsid w:val="00A03A1E"/>
    <w:rsid w:val="00A03A84"/>
    <w:rsid w:val="00A03D2B"/>
    <w:rsid w:val="00A03E0A"/>
    <w:rsid w:val="00A04665"/>
    <w:rsid w:val="00A04774"/>
    <w:rsid w:val="00A04925"/>
    <w:rsid w:val="00A05085"/>
    <w:rsid w:val="00A05159"/>
    <w:rsid w:val="00A0537B"/>
    <w:rsid w:val="00A05C23"/>
    <w:rsid w:val="00A05D4F"/>
    <w:rsid w:val="00A06932"/>
    <w:rsid w:val="00A06992"/>
    <w:rsid w:val="00A06A08"/>
    <w:rsid w:val="00A06BD0"/>
    <w:rsid w:val="00A07041"/>
    <w:rsid w:val="00A07C6A"/>
    <w:rsid w:val="00A07ED6"/>
    <w:rsid w:val="00A103E9"/>
    <w:rsid w:val="00A10592"/>
    <w:rsid w:val="00A10A74"/>
    <w:rsid w:val="00A10CCB"/>
    <w:rsid w:val="00A112F4"/>
    <w:rsid w:val="00A11456"/>
    <w:rsid w:val="00A12764"/>
    <w:rsid w:val="00A12D3D"/>
    <w:rsid w:val="00A12E65"/>
    <w:rsid w:val="00A13A0D"/>
    <w:rsid w:val="00A13ACB"/>
    <w:rsid w:val="00A13CEC"/>
    <w:rsid w:val="00A13E19"/>
    <w:rsid w:val="00A1457B"/>
    <w:rsid w:val="00A154AF"/>
    <w:rsid w:val="00A16409"/>
    <w:rsid w:val="00A1643B"/>
    <w:rsid w:val="00A16812"/>
    <w:rsid w:val="00A169D9"/>
    <w:rsid w:val="00A176A5"/>
    <w:rsid w:val="00A17853"/>
    <w:rsid w:val="00A17AFF"/>
    <w:rsid w:val="00A20086"/>
    <w:rsid w:val="00A2021E"/>
    <w:rsid w:val="00A20432"/>
    <w:rsid w:val="00A20690"/>
    <w:rsid w:val="00A208B0"/>
    <w:rsid w:val="00A209CE"/>
    <w:rsid w:val="00A210E8"/>
    <w:rsid w:val="00A215C8"/>
    <w:rsid w:val="00A21612"/>
    <w:rsid w:val="00A21831"/>
    <w:rsid w:val="00A21E47"/>
    <w:rsid w:val="00A22C1C"/>
    <w:rsid w:val="00A239B4"/>
    <w:rsid w:val="00A23ED5"/>
    <w:rsid w:val="00A23F25"/>
    <w:rsid w:val="00A24393"/>
    <w:rsid w:val="00A24615"/>
    <w:rsid w:val="00A2488F"/>
    <w:rsid w:val="00A24BB4"/>
    <w:rsid w:val="00A25858"/>
    <w:rsid w:val="00A25A69"/>
    <w:rsid w:val="00A25D0A"/>
    <w:rsid w:val="00A25D2B"/>
    <w:rsid w:val="00A26297"/>
    <w:rsid w:val="00A27599"/>
    <w:rsid w:val="00A276C5"/>
    <w:rsid w:val="00A27A9D"/>
    <w:rsid w:val="00A27CDE"/>
    <w:rsid w:val="00A27E21"/>
    <w:rsid w:val="00A27E64"/>
    <w:rsid w:val="00A30335"/>
    <w:rsid w:val="00A30B8F"/>
    <w:rsid w:val="00A3154D"/>
    <w:rsid w:val="00A315D9"/>
    <w:rsid w:val="00A31BE7"/>
    <w:rsid w:val="00A31C41"/>
    <w:rsid w:val="00A32286"/>
    <w:rsid w:val="00A3231F"/>
    <w:rsid w:val="00A326D5"/>
    <w:rsid w:val="00A32989"/>
    <w:rsid w:val="00A32BFE"/>
    <w:rsid w:val="00A32D8A"/>
    <w:rsid w:val="00A333BE"/>
    <w:rsid w:val="00A33D0C"/>
    <w:rsid w:val="00A34517"/>
    <w:rsid w:val="00A3456D"/>
    <w:rsid w:val="00A3467F"/>
    <w:rsid w:val="00A34798"/>
    <w:rsid w:val="00A3480F"/>
    <w:rsid w:val="00A34DB9"/>
    <w:rsid w:val="00A353C6"/>
    <w:rsid w:val="00A3584D"/>
    <w:rsid w:val="00A35DDB"/>
    <w:rsid w:val="00A35F34"/>
    <w:rsid w:val="00A362EE"/>
    <w:rsid w:val="00A365C0"/>
    <w:rsid w:val="00A36930"/>
    <w:rsid w:val="00A36952"/>
    <w:rsid w:val="00A3736E"/>
    <w:rsid w:val="00A40542"/>
    <w:rsid w:val="00A4119D"/>
    <w:rsid w:val="00A4135F"/>
    <w:rsid w:val="00A41A6B"/>
    <w:rsid w:val="00A429C7"/>
    <w:rsid w:val="00A43D36"/>
    <w:rsid w:val="00A4538C"/>
    <w:rsid w:val="00A456EA"/>
    <w:rsid w:val="00A459EF"/>
    <w:rsid w:val="00A45A1C"/>
    <w:rsid w:val="00A45EE7"/>
    <w:rsid w:val="00A4649C"/>
    <w:rsid w:val="00A47125"/>
    <w:rsid w:val="00A4715E"/>
    <w:rsid w:val="00A472CC"/>
    <w:rsid w:val="00A4736B"/>
    <w:rsid w:val="00A502C8"/>
    <w:rsid w:val="00A5053B"/>
    <w:rsid w:val="00A5066E"/>
    <w:rsid w:val="00A50B60"/>
    <w:rsid w:val="00A50FC9"/>
    <w:rsid w:val="00A5112F"/>
    <w:rsid w:val="00A511E4"/>
    <w:rsid w:val="00A51832"/>
    <w:rsid w:val="00A51887"/>
    <w:rsid w:val="00A52797"/>
    <w:rsid w:val="00A52B9B"/>
    <w:rsid w:val="00A531E6"/>
    <w:rsid w:val="00A533A9"/>
    <w:rsid w:val="00A5386C"/>
    <w:rsid w:val="00A548F0"/>
    <w:rsid w:val="00A54B15"/>
    <w:rsid w:val="00A5671D"/>
    <w:rsid w:val="00A56B9A"/>
    <w:rsid w:val="00A56BC7"/>
    <w:rsid w:val="00A56C3E"/>
    <w:rsid w:val="00A572D0"/>
    <w:rsid w:val="00A57DD3"/>
    <w:rsid w:val="00A6017E"/>
    <w:rsid w:val="00A60B0F"/>
    <w:rsid w:val="00A60B35"/>
    <w:rsid w:val="00A61C8D"/>
    <w:rsid w:val="00A62256"/>
    <w:rsid w:val="00A62F98"/>
    <w:rsid w:val="00A632B9"/>
    <w:rsid w:val="00A63383"/>
    <w:rsid w:val="00A636A8"/>
    <w:rsid w:val="00A63B26"/>
    <w:rsid w:val="00A63ED9"/>
    <w:rsid w:val="00A650FB"/>
    <w:rsid w:val="00A65303"/>
    <w:rsid w:val="00A6585A"/>
    <w:rsid w:val="00A65B4A"/>
    <w:rsid w:val="00A65E58"/>
    <w:rsid w:val="00A66008"/>
    <w:rsid w:val="00A66B39"/>
    <w:rsid w:val="00A66FC8"/>
    <w:rsid w:val="00A67451"/>
    <w:rsid w:val="00A67926"/>
    <w:rsid w:val="00A67EDF"/>
    <w:rsid w:val="00A709C4"/>
    <w:rsid w:val="00A71026"/>
    <w:rsid w:val="00A71365"/>
    <w:rsid w:val="00A71718"/>
    <w:rsid w:val="00A71884"/>
    <w:rsid w:val="00A718C1"/>
    <w:rsid w:val="00A71A32"/>
    <w:rsid w:val="00A71AA1"/>
    <w:rsid w:val="00A71FE8"/>
    <w:rsid w:val="00A73918"/>
    <w:rsid w:val="00A73933"/>
    <w:rsid w:val="00A73F2B"/>
    <w:rsid w:val="00A741E5"/>
    <w:rsid w:val="00A742F7"/>
    <w:rsid w:val="00A747FB"/>
    <w:rsid w:val="00A74948"/>
    <w:rsid w:val="00A7503D"/>
    <w:rsid w:val="00A75C96"/>
    <w:rsid w:val="00A76610"/>
    <w:rsid w:val="00A76C10"/>
    <w:rsid w:val="00A76C8E"/>
    <w:rsid w:val="00A76E57"/>
    <w:rsid w:val="00A774D8"/>
    <w:rsid w:val="00A775D4"/>
    <w:rsid w:val="00A77DAB"/>
    <w:rsid w:val="00A80135"/>
    <w:rsid w:val="00A80493"/>
    <w:rsid w:val="00A80A07"/>
    <w:rsid w:val="00A80B62"/>
    <w:rsid w:val="00A81268"/>
    <w:rsid w:val="00A817BE"/>
    <w:rsid w:val="00A81CCE"/>
    <w:rsid w:val="00A81CFA"/>
    <w:rsid w:val="00A81D6A"/>
    <w:rsid w:val="00A82ABC"/>
    <w:rsid w:val="00A82F35"/>
    <w:rsid w:val="00A83057"/>
    <w:rsid w:val="00A843AB"/>
    <w:rsid w:val="00A84C5F"/>
    <w:rsid w:val="00A84FEB"/>
    <w:rsid w:val="00A851BE"/>
    <w:rsid w:val="00A85CC2"/>
    <w:rsid w:val="00A86006"/>
    <w:rsid w:val="00A86045"/>
    <w:rsid w:val="00A86618"/>
    <w:rsid w:val="00A8664F"/>
    <w:rsid w:val="00A8763B"/>
    <w:rsid w:val="00A87B9E"/>
    <w:rsid w:val="00A90E94"/>
    <w:rsid w:val="00A9123F"/>
    <w:rsid w:val="00A917FA"/>
    <w:rsid w:val="00A91D7E"/>
    <w:rsid w:val="00A9277F"/>
    <w:rsid w:val="00A92873"/>
    <w:rsid w:val="00A93311"/>
    <w:rsid w:val="00A937EA"/>
    <w:rsid w:val="00A939C4"/>
    <w:rsid w:val="00A93B47"/>
    <w:rsid w:val="00A93FCC"/>
    <w:rsid w:val="00A9457B"/>
    <w:rsid w:val="00A94610"/>
    <w:rsid w:val="00A94F47"/>
    <w:rsid w:val="00A94FB6"/>
    <w:rsid w:val="00A950DF"/>
    <w:rsid w:val="00A957B1"/>
    <w:rsid w:val="00A967D5"/>
    <w:rsid w:val="00A96F81"/>
    <w:rsid w:val="00A9757B"/>
    <w:rsid w:val="00A97C0B"/>
    <w:rsid w:val="00AA02E6"/>
    <w:rsid w:val="00AA035B"/>
    <w:rsid w:val="00AA0792"/>
    <w:rsid w:val="00AA0ACF"/>
    <w:rsid w:val="00AA0AD9"/>
    <w:rsid w:val="00AA0E60"/>
    <w:rsid w:val="00AA0FD4"/>
    <w:rsid w:val="00AA1B52"/>
    <w:rsid w:val="00AA2430"/>
    <w:rsid w:val="00AA2F3B"/>
    <w:rsid w:val="00AA3772"/>
    <w:rsid w:val="00AA391B"/>
    <w:rsid w:val="00AA399A"/>
    <w:rsid w:val="00AA3DEE"/>
    <w:rsid w:val="00AA3FFB"/>
    <w:rsid w:val="00AA42FB"/>
    <w:rsid w:val="00AA4813"/>
    <w:rsid w:val="00AA4DFF"/>
    <w:rsid w:val="00AA57FA"/>
    <w:rsid w:val="00AA5C2C"/>
    <w:rsid w:val="00AA5DC1"/>
    <w:rsid w:val="00AA5EB0"/>
    <w:rsid w:val="00AA6449"/>
    <w:rsid w:val="00AA646E"/>
    <w:rsid w:val="00AA64C4"/>
    <w:rsid w:val="00AA66AC"/>
    <w:rsid w:val="00AA6AFD"/>
    <w:rsid w:val="00AA7084"/>
    <w:rsid w:val="00AA7097"/>
    <w:rsid w:val="00AA724D"/>
    <w:rsid w:val="00AA738E"/>
    <w:rsid w:val="00AA78A5"/>
    <w:rsid w:val="00AA7967"/>
    <w:rsid w:val="00AA7B93"/>
    <w:rsid w:val="00AB0452"/>
    <w:rsid w:val="00AB158D"/>
    <w:rsid w:val="00AB1FCB"/>
    <w:rsid w:val="00AB2091"/>
    <w:rsid w:val="00AB223A"/>
    <w:rsid w:val="00AB2B2D"/>
    <w:rsid w:val="00AB2EFE"/>
    <w:rsid w:val="00AB3A0A"/>
    <w:rsid w:val="00AB3A0C"/>
    <w:rsid w:val="00AB3D67"/>
    <w:rsid w:val="00AB4405"/>
    <w:rsid w:val="00AB47E5"/>
    <w:rsid w:val="00AB4A99"/>
    <w:rsid w:val="00AB4BDB"/>
    <w:rsid w:val="00AB4C4E"/>
    <w:rsid w:val="00AB4FB2"/>
    <w:rsid w:val="00AB5141"/>
    <w:rsid w:val="00AB525C"/>
    <w:rsid w:val="00AB5432"/>
    <w:rsid w:val="00AB5958"/>
    <w:rsid w:val="00AB5C6C"/>
    <w:rsid w:val="00AB5D2A"/>
    <w:rsid w:val="00AB5EBB"/>
    <w:rsid w:val="00AB5F26"/>
    <w:rsid w:val="00AB6470"/>
    <w:rsid w:val="00AB6568"/>
    <w:rsid w:val="00AB68CE"/>
    <w:rsid w:val="00AB6FA9"/>
    <w:rsid w:val="00AB76D2"/>
    <w:rsid w:val="00AB7BD9"/>
    <w:rsid w:val="00AB7E82"/>
    <w:rsid w:val="00AC0F1C"/>
    <w:rsid w:val="00AC107E"/>
    <w:rsid w:val="00AC10A4"/>
    <w:rsid w:val="00AC1157"/>
    <w:rsid w:val="00AC1328"/>
    <w:rsid w:val="00AC1478"/>
    <w:rsid w:val="00AC1E59"/>
    <w:rsid w:val="00AC2767"/>
    <w:rsid w:val="00AC2EC5"/>
    <w:rsid w:val="00AC2FEA"/>
    <w:rsid w:val="00AC3365"/>
    <w:rsid w:val="00AC3B62"/>
    <w:rsid w:val="00AC4066"/>
    <w:rsid w:val="00AC473E"/>
    <w:rsid w:val="00AC4F05"/>
    <w:rsid w:val="00AC5089"/>
    <w:rsid w:val="00AC52AE"/>
    <w:rsid w:val="00AC57A2"/>
    <w:rsid w:val="00AC63EF"/>
    <w:rsid w:val="00AC7E05"/>
    <w:rsid w:val="00AD0294"/>
    <w:rsid w:val="00AD0356"/>
    <w:rsid w:val="00AD0D2A"/>
    <w:rsid w:val="00AD0E76"/>
    <w:rsid w:val="00AD1070"/>
    <w:rsid w:val="00AD170A"/>
    <w:rsid w:val="00AD185A"/>
    <w:rsid w:val="00AD1A41"/>
    <w:rsid w:val="00AD1B27"/>
    <w:rsid w:val="00AD1DB0"/>
    <w:rsid w:val="00AD297D"/>
    <w:rsid w:val="00AD2D1B"/>
    <w:rsid w:val="00AD3DF2"/>
    <w:rsid w:val="00AD424A"/>
    <w:rsid w:val="00AD4270"/>
    <w:rsid w:val="00AD4AF5"/>
    <w:rsid w:val="00AD4CB0"/>
    <w:rsid w:val="00AD4D9A"/>
    <w:rsid w:val="00AD5BEB"/>
    <w:rsid w:val="00AD5C05"/>
    <w:rsid w:val="00AD61F4"/>
    <w:rsid w:val="00AD6234"/>
    <w:rsid w:val="00AD6A92"/>
    <w:rsid w:val="00AD6B1C"/>
    <w:rsid w:val="00AD6D74"/>
    <w:rsid w:val="00AE0921"/>
    <w:rsid w:val="00AE15C5"/>
    <w:rsid w:val="00AE19F2"/>
    <w:rsid w:val="00AE1DA0"/>
    <w:rsid w:val="00AE3425"/>
    <w:rsid w:val="00AE3BCA"/>
    <w:rsid w:val="00AE3D8E"/>
    <w:rsid w:val="00AE43EA"/>
    <w:rsid w:val="00AE4BF7"/>
    <w:rsid w:val="00AE5E90"/>
    <w:rsid w:val="00AE60C0"/>
    <w:rsid w:val="00AE6671"/>
    <w:rsid w:val="00AE691A"/>
    <w:rsid w:val="00AE7173"/>
    <w:rsid w:val="00AE7268"/>
    <w:rsid w:val="00AE73DC"/>
    <w:rsid w:val="00AE7E57"/>
    <w:rsid w:val="00AE7F42"/>
    <w:rsid w:val="00AF0A2A"/>
    <w:rsid w:val="00AF0A2F"/>
    <w:rsid w:val="00AF0A33"/>
    <w:rsid w:val="00AF0DCB"/>
    <w:rsid w:val="00AF137B"/>
    <w:rsid w:val="00AF1594"/>
    <w:rsid w:val="00AF1805"/>
    <w:rsid w:val="00AF2C14"/>
    <w:rsid w:val="00AF2EE5"/>
    <w:rsid w:val="00AF3393"/>
    <w:rsid w:val="00AF3475"/>
    <w:rsid w:val="00AF394A"/>
    <w:rsid w:val="00AF3B2C"/>
    <w:rsid w:val="00AF44F6"/>
    <w:rsid w:val="00AF4DB2"/>
    <w:rsid w:val="00AF5855"/>
    <w:rsid w:val="00AF5A28"/>
    <w:rsid w:val="00AF69B6"/>
    <w:rsid w:val="00AF78BD"/>
    <w:rsid w:val="00AF78D8"/>
    <w:rsid w:val="00AF7DE4"/>
    <w:rsid w:val="00AF7E52"/>
    <w:rsid w:val="00B009DF"/>
    <w:rsid w:val="00B025B7"/>
    <w:rsid w:val="00B02FFD"/>
    <w:rsid w:val="00B03B1D"/>
    <w:rsid w:val="00B03FCC"/>
    <w:rsid w:val="00B0432D"/>
    <w:rsid w:val="00B04B13"/>
    <w:rsid w:val="00B04BC7"/>
    <w:rsid w:val="00B052A8"/>
    <w:rsid w:val="00B05A69"/>
    <w:rsid w:val="00B05F04"/>
    <w:rsid w:val="00B06A7B"/>
    <w:rsid w:val="00B06EA4"/>
    <w:rsid w:val="00B07293"/>
    <w:rsid w:val="00B073C9"/>
    <w:rsid w:val="00B0751C"/>
    <w:rsid w:val="00B0752C"/>
    <w:rsid w:val="00B07EAC"/>
    <w:rsid w:val="00B07F20"/>
    <w:rsid w:val="00B10A44"/>
    <w:rsid w:val="00B10E57"/>
    <w:rsid w:val="00B1115C"/>
    <w:rsid w:val="00B11405"/>
    <w:rsid w:val="00B1179A"/>
    <w:rsid w:val="00B1179F"/>
    <w:rsid w:val="00B11862"/>
    <w:rsid w:val="00B13419"/>
    <w:rsid w:val="00B1384E"/>
    <w:rsid w:val="00B14196"/>
    <w:rsid w:val="00B14788"/>
    <w:rsid w:val="00B14BA1"/>
    <w:rsid w:val="00B1525E"/>
    <w:rsid w:val="00B1538F"/>
    <w:rsid w:val="00B15464"/>
    <w:rsid w:val="00B16556"/>
    <w:rsid w:val="00B166A1"/>
    <w:rsid w:val="00B16D59"/>
    <w:rsid w:val="00B16D68"/>
    <w:rsid w:val="00B16DDC"/>
    <w:rsid w:val="00B16F52"/>
    <w:rsid w:val="00B177F9"/>
    <w:rsid w:val="00B17A4C"/>
    <w:rsid w:val="00B17BE8"/>
    <w:rsid w:val="00B205DB"/>
    <w:rsid w:val="00B20B4F"/>
    <w:rsid w:val="00B211DC"/>
    <w:rsid w:val="00B213FA"/>
    <w:rsid w:val="00B217C4"/>
    <w:rsid w:val="00B219F9"/>
    <w:rsid w:val="00B21C04"/>
    <w:rsid w:val="00B22CE8"/>
    <w:rsid w:val="00B23592"/>
    <w:rsid w:val="00B2361A"/>
    <w:rsid w:val="00B23C27"/>
    <w:rsid w:val="00B23CD5"/>
    <w:rsid w:val="00B23CF5"/>
    <w:rsid w:val="00B23D30"/>
    <w:rsid w:val="00B258AA"/>
    <w:rsid w:val="00B25BA7"/>
    <w:rsid w:val="00B26713"/>
    <w:rsid w:val="00B2676B"/>
    <w:rsid w:val="00B2679C"/>
    <w:rsid w:val="00B26A9E"/>
    <w:rsid w:val="00B26AEB"/>
    <w:rsid w:val="00B26ED5"/>
    <w:rsid w:val="00B2740E"/>
    <w:rsid w:val="00B27984"/>
    <w:rsid w:val="00B27D45"/>
    <w:rsid w:val="00B308E1"/>
    <w:rsid w:val="00B30A92"/>
    <w:rsid w:val="00B30C7B"/>
    <w:rsid w:val="00B30F4E"/>
    <w:rsid w:val="00B3165F"/>
    <w:rsid w:val="00B3169F"/>
    <w:rsid w:val="00B31711"/>
    <w:rsid w:val="00B32A03"/>
    <w:rsid w:val="00B32A17"/>
    <w:rsid w:val="00B32E0E"/>
    <w:rsid w:val="00B3472F"/>
    <w:rsid w:val="00B34E05"/>
    <w:rsid w:val="00B34FED"/>
    <w:rsid w:val="00B366BF"/>
    <w:rsid w:val="00B36C20"/>
    <w:rsid w:val="00B373AD"/>
    <w:rsid w:val="00B40496"/>
    <w:rsid w:val="00B404B5"/>
    <w:rsid w:val="00B406DF"/>
    <w:rsid w:val="00B411EA"/>
    <w:rsid w:val="00B412EF"/>
    <w:rsid w:val="00B41C7B"/>
    <w:rsid w:val="00B424BA"/>
    <w:rsid w:val="00B42F86"/>
    <w:rsid w:val="00B4433B"/>
    <w:rsid w:val="00B443E2"/>
    <w:rsid w:val="00B44847"/>
    <w:rsid w:val="00B44F17"/>
    <w:rsid w:val="00B454F8"/>
    <w:rsid w:val="00B45568"/>
    <w:rsid w:val="00B45CF5"/>
    <w:rsid w:val="00B460A2"/>
    <w:rsid w:val="00B4614C"/>
    <w:rsid w:val="00B46A76"/>
    <w:rsid w:val="00B475F8"/>
    <w:rsid w:val="00B47D5D"/>
    <w:rsid w:val="00B47DB1"/>
    <w:rsid w:val="00B50487"/>
    <w:rsid w:val="00B5076D"/>
    <w:rsid w:val="00B507FB"/>
    <w:rsid w:val="00B50AAB"/>
    <w:rsid w:val="00B50C38"/>
    <w:rsid w:val="00B514F8"/>
    <w:rsid w:val="00B51940"/>
    <w:rsid w:val="00B51D8C"/>
    <w:rsid w:val="00B52B87"/>
    <w:rsid w:val="00B52C2E"/>
    <w:rsid w:val="00B53DAD"/>
    <w:rsid w:val="00B542AC"/>
    <w:rsid w:val="00B542AD"/>
    <w:rsid w:val="00B549E1"/>
    <w:rsid w:val="00B54B92"/>
    <w:rsid w:val="00B54D03"/>
    <w:rsid w:val="00B54D17"/>
    <w:rsid w:val="00B554EA"/>
    <w:rsid w:val="00B561FA"/>
    <w:rsid w:val="00B568C0"/>
    <w:rsid w:val="00B56A56"/>
    <w:rsid w:val="00B56BE9"/>
    <w:rsid w:val="00B56D0A"/>
    <w:rsid w:val="00B56D10"/>
    <w:rsid w:val="00B6119E"/>
    <w:rsid w:val="00B61BD9"/>
    <w:rsid w:val="00B61E0A"/>
    <w:rsid w:val="00B62183"/>
    <w:rsid w:val="00B62636"/>
    <w:rsid w:val="00B62CAB"/>
    <w:rsid w:val="00B62F9C"/>
    <w:rsid w:val="00B63842"/>
    <w:rsid w:val="00B63B72"/>
    <w:rsid w:val="00B63C68"/>
    <w:rsid w:val="00B6464A"/>
    <w:rsid w:val="00B64C87"/>
    <w:rsid w:val="00B64F00"/>
    <w:rsid w:val="00B64F20"/>
    <w:rsid w:val="00B6548F"/>
    <w:rsid w:val="00B654BC"/>
    <w:rsid w:val="00B65973"/>
    <w:rsid w:val="00B65AFE"/>
    <w:rsid w:val="00B65C45"/>
    <w:rsid w:val="00B65FF7"/>
    <w:rsid w:val="00B663A7"/>
    <w:rsid w:val="00B672D9"/>
    <w:rsid w:val="00B6748D"/>
    <w:rsid w:val="00B676D1"/>
    <w:rsid w:val="00B67835"/>
    <w:rsid w:val="00B678FF"/>
    <w:rsid w:val="00B67D13"/>
    <w:rsid w:val="00B67E83"/>
    <w:rsid w:val="00B702F7"/>
    <w:rsid w:val="00B70BCB"/>
    <w:rsid w:val="00B70E17"/>
    <w:rsid w:val="00B70F3B"/>
    <w:rsid w:val="00B72A83"/>
    <w:rsid w:val="00B73347"/>
    <w:rsid w:val="00B737A6"/>
    <w:rsid w:val="00B74085"/>
    <w:rsid w:val="00B744DA"/>
    <w:rsid w:val="00B75B21"/>
    <w:rsid w:val="00B75C34"/>
    <w:rsid w:val="00B76F3D"/>
    <w:rsid w:val="00B77514"/>
    <w:rsid w:val="00B800BE"/>
    <w:rsid w:val="00B805A7"/>
    <w:rsid w:val="00B80D15"/>
    <w:rsid w:val="00B80E0C"/>
    <w:rsid w:val="00B80E1E"/>
    <w:rsid w:val="00B8115E"/>
    <w:rsid w:val="00B81D9E"/>
    <w:rsid w:val="00B8204F"/>
    <w:rsid w:val="00B8218A"/>
    <w:rsid w:val="00B8259C"/>
    <w:rsid w:val="00B82D55"/>
    <w:rsid w:val="00B839F3"/>
    <w:rsid w:val="00B84130"/>
    <w:rsid w:val="00B84797"/>
    <w:rsid w:val="00B84B49"/>
    <w:rsid w:val="00B84BCE"/>
    <w:rsid w:val="00B84EB6"/>
    <w:rsid w:val="00B85ABF"/>
    <w:rsid w:val="00B85BBF"/>
    <w:rsid w:val="00B85D71"/>
    <w:rsid w:val="00B86171"/>
    <w:rsid w:val="00B8622B"/>
    <w:rsid w:val="00B864C9"/>
    <w:rsid w:val="00B865C5"/>
    <w:rsid w:val="00B86917"/>
    <w:rsid w:val="00B86A8A"/>
    <w:rsid w:val="00B86CC1"/>
    <w:rsid w:val="00B86DB5"/>
    <w:rsid w:val="00B8761B"/>
    <w:rsid w:val="00B8772D"/>
    <w:rsid w:val="00B87977"/>
    <w:rsid w:val="00B87BD5"/>
    <w:rsid w:val="00B87D09"/>
    <w:rsid w:val="00B90311"/>
    <w:rsid w:val="00B90435"/>
    <w:rsid w:val="00B908EC"/>
    <w:rsid w:val="00B9099B"/>
    <w:rsid w:val="00B90F50"/>
    <w:rsid w:val="00B9109C"/>
    <w:rsid w:val="00B9171B"/>
    <w:rsid w:val="00B92D23"/>
    <w:rsid w:val="00B92FC1"/>
    <w:rsid w:val="00B93D5F"/>
    <w:rsid w:val="00B93DBB"/>
    <w:rsid w:val="00B942D8"/>
    <w:rsid w:val="00B9471A"/>
    <w:rsid w:val="00B94A86"/>
    <w:rsid w:val="00B94D03"/>
    <w:rsid w:val="00B965A3"/>
    <w:rsid w:val="00B9673F"/>
    <w:rsid w:val="00B97252"/>
    <w:rsid w:val="00B977FC"/>
    <w:rsid w:val="00B97C57"/>
    <w:rsid w:val="00BA01B3"/>
    <w:rsid w:val="00BA026F"/>
    <w:rsid w:val="00BA08F2"/>
    <w:rsid w:val="00BA0B94"/>
    <w:rsid w:val="00BA1778"/>
    <w:rsid w:val="00BA1E36"/>
    <w:rsid w:val="00BA1F50"/>
    <w:rsid w:val="00BA320F"/>
    <w:rsid w:val="00BA4AF4"/>
    <w:rsid w:val="00BA4CBA"/>
    <w:rsid w:val="00BA4D7A"/>
    <w:rsid w:val="00BA4E25"/>
    <w:rsid w:val="00BA555A"/>
    <w:rsid w:val="00BA55DD"/>
    <w:rsid w:val="00BA579A"/>
    <w:rsid w:val="00BA5B58"/>
    <w:rsid w:val="00BA5BE1"/>
    <w:rsid w:val="00BA5E98"/>
    <w:rsid w:val="00BA5F0B"/>
    <w:rsid w:val="00BA6E6D"/>
    <w:rsid w:val="00BA7946"/>
    <w:rsid w:val="00BB00CB"/>
    <w:rsid w:val="00BB0192"/>
    <w:rsid w:val="00BB042A"/>
    <w:rsid w:val="00BB062E"/>
    <w:rsid w:val="00BB12A6"/>
    <w:rsid w:val="00BB12D2"/>
    <w:rsid w:val="00BB14D0"/>
    <w:rsid w:val="00BB1998"/>
    <w:rsid w:val="00BB1D84"/>
    <w:rsid w:val="00BB20D2"/>
    <w:rsid w:val="00BB298A"/>
    <w:rsid w:val="00BB2C95"/>
    <w:rsid w:val="00BB2DC0"/>
    <w:rsid w:val="00BB2E71"/>
    <w:rsid w:val="00BB3453"/>
    <w:rsid w:val="00BB3478"/>
    <w:rsid w:val="00BB385D"/>
    <w:rsid w:val="00BB3BEC"/>
    <w:rsid w:val="00BB3E74"/>
    <w:rsid w:val="00BB4812"/>
    <w:rsid w:val="00BB4B8E"/>
    <w:rsid w:val="00BB4CE5"/>
    <w:rsid w:val="00BB5665"/>
    <w:rsid w:val="00BB56CB"/>
    <w:rsid w:val="00BB5F62"/>
    <w:rsid w:val="00BB62C6"/>
    <w:rsid w:val="00BB6E79"/>
    <w:rsid w:val="00BB6F92"/>
    <w:rsid w:val="00BB7108"/>
    <w:rsid w:val="00BB7531"/>
    <w:rsid w:val="00BB7659"/>
    <w:rsid w:val="00BB7AD1"/>
    <w:rsid w:val="00BB7BBA"/>
    <w:rsid w:val="00BB7CF6"/>
    <w:rsid w:val="00BC0A00"/>
    <w:rsid w:val="00BC0B73"/>
    <w:rsid w:val="00BC0C74"/>
    <w:rsid w:val="00BC12EA"/>
    <w:rsid w:val="00BC1C12"/>
    <w:rsid w:val="00BC23C5"/>
    <w:rsid w:val="00BC243E"/>
    <w:rsid w:val="00BC2DC1"/>
    <w:rsid w:val="00BC2E68"/>
    <w:rsid w:val="00BC3223"/>
    <w:rsid w:val="00BC38B6"/>
    <w:rsid w:val="00BC4400"/>
    <w:rsid w:val="00BC45CC"/>
    <w:rsid w:val="00BC48E0"/>
    <w:rsid w:val="00BC4943"/>
    <w:rsid w:val="00BC5069"/>
    <w:rsid w:val="00BC51D7"/>
    <w:rsid w:val="00BC575F"/>
    <w:rsid w:val="00BC5D53"/>
    <w:rsid w:val="00BC64EE"/>
    <w:rsid w:val="00BC6AAF"/>
    <w:rsid w:val="00BC798C"/>
    <w:rsid w:val="00BC7D42"/>
    <w:rsid w:val="00BC7E3E"/>
    <w:rsid w:val="00BD12DD"/>
    <w:rsid w:val="00BD16B7"/>
    <w:rsid w:val="00BD2FE3"/>
    <w:rsid w:val="00BD349B"/>
    <w:rsid w:val="00BD3912"/>
    <w:rsid w:val="00BD3B0F"/>
    <w:rsid w:val="00BD3FAE"/>
    <w:rsid w:val="00BD4008"/>
    <w:rsid w:val="00BD401B"/>
    <w:rsid w:val="00BD4CD0"/>
    <w:rsid w:val="00BD4E25"/>
    <w:rsid w:val="00BD4EFC"/>
    <w:rsid w:val="00BD5AC1"/>
    <w:rsid w:val="00BD68C8"/>
    <w:rsid w:val="00BD696F"/>
    <w:rsid w:val="00BD6EE4"/>
    <w:rsid w:val="00BD7543"/>
    <w:rsid w:val="00BD7A05"/>
    <w:rsid w:val="00BD7C1B"/>
    <w:rsid w:val="00BD7C89"/>
    <w:rsid w:val="00BD7FD3"/>
    <w:rsid w:val="00BE0157"/>
    <w:rsid w:val="00BE019C"/>
    <w:rsid w:val="00BE0231"/>
    <w:rsid w:val="00BE09A2"/>
    <w:rsid w:val="00BE0D38"/>
    <w:rsid w:val="00BE0F9B"/>
    <w:rsid w:val="00BE1430"/>
    <w:rsid w:val="00BE1596"/>
    <w:rsid w:val="00BE1A70"/>
    <w:rsid w:val="00BE1D42"/>
    <w:rsid w:val="00BE23CB"/>
    <w:rsid w:val="00BE2448"/>
    <w:rsid w:val="00BE24BD"/>
    <w:rsid w:val="00BE2766"/>
    <w:rsid w:val="00BE2817"/>
    <w:rsid w:val="00BE285C"/>
    <w:rsid w:val="00BE2A82"/>
    <w:rsid w:val="00BE308E"/>
    <w:rsid w:val="00BE3240"/>
    <w:rsid w:val="00BE36B4"/>
    <w:rsid w:val="00BE3960"/>
    <w:rsid w:val="00BE39EE"/>
    <w:rsid w:val="00BE438B"/>
    <w:rsid w:val="00BE57A9"/>
    <w:rsid w:val="00BE7096"/>
    <w:rsid w:val="00BE7285"/>
    <w:rsid w:val="00BE74A9"/>
    <w:rsid w:val="00BE77F5"/>
    <w:rsid w:val="00BE797B"/>
    <w:rsid w:val="00BF023F"/>
    <w:rsid w:val="00BF05A4"/>
    <w:rsid w:val="00BF0668"/>
    <w:rsid w:val="00BF0D66"/>
    <w:rsid w:val="00BF0F85"/>
    <w:rsid w:val="00BF3B8A"/>
    <w:rsid w:val="00BF3C06"/>
    <w:rsid w:val="00BF435F"/>
    <w:rsid w:val="00BF4412"/>
    <w:rsid w:val="00BF475C"/>
    <w:rsid w:val="00BF53E2"/>
    <w:rsid w:val="00BF55FB"/>
    <w:rsid w:val="00BF5694"/>
    <w:rsid w:val="00BF641A"/>
    <w:rsid w:val="00BF663B"/>
    <w:rsid w:val="00BF68E1"/>
    <w:rsid w:val="00BF6AA7"/>
    <w:rsid w:val="00BF7515"/>
    <w:rsid w:val="00BF7909"/>
    <w:rsid w:val="00BF7A7F"/>
    <w:rsid w:val="00C0011E"/>
    <w:rsid w:val="00C0055C"/>
    <w:rsid w:val="00C00E14"/>
    <w:rsid w:val="00C00FD8"/>
    <w:rsid w:val="00C01A52"/>
    <w:rsid w:val="00C01C30"/>
    <w:rsid w:val="00C01E28"/>
    <w:rsid w:val="00C0279E"/>
    <w:rsid w:val="00C038B5"/>
    <w:rsid w:val="00C03B41"/>
    <w:rsid w:val="00C03B48"/>
    <w:rsid w:val="00C03DA4"/>
    <w:rsid w:val="00C03F9A"/>
    <w:rsid w:val="00C04364"/>
    <w:rsid w:val="00C048D3"/>
    <w:rsid w:val="00C04EEF"/>
    <w:rsid w:val="00C05255"/>
    <w:rsid w:val="00C05538"/>
    <w:rsid w:val="00C05E73"/>
    <w:rsid w:val="00C061AD"/>
    <w:rsid w:val="00C063AC"/>
    <w:rsid w:val="00C063E3"/>
    <w:rsid w:val="00C06674"/>
    <w:rsid w:val="00C06C8A"/>
    <w:rsid w:val="00C0730E"/>
    <w:rsid w:val="00C077F8"/>
    <w:rsid w:val="00C07B9A"/>
    <w:rsid w:val="00C07EF1"/>
    <w:rsid w:val="00C10B3C"/>
    <w:rsid w:val="00C111E6"/>
    <w:rsid w:val="00C113ED"/>
    <w:rsid w:val="00C11895"/>
    <w:rsid w:val="00C12293"/>
    <w:rsid w:val="00C13192"/>
    <w:rsid w:val="00C132A1"/>
    <w:rsid w:val="00C13EBC"/>
    <w:rsid w:val="00C14011"/>
    <w:rsid w:val="00C1430C"/>
    <w:rsid w:val="00C14844"/>
    <w:rsid w:val="00C14A1D"/>
    <w:rsid w:val="00C14A98"/>
    <w:rsid w:val="00C14F9B"/>
    <w:rsid w:val="00C154B8"/>
    <w:rsid w:val="00C15CAE"/>
    <w:rsid w:val="00C16CCE"/>
    <w:rsid w:val="00C16D74"/>
    <w:rsid w:val="00C16EB7"/>
    <w:rsid w:val="00C173C7"/>
    <w:rsid w:val="00C178F5"/>
    <w:rsid w:val="00C203FE"/>
    <w:rsid w:val="00C208F9"/>
    <w:rsid w:val="00C20989"/>
    <w:rsid w:val="00C20C81"/>
    <w:rsid w:val="00C20ECA"/>
    <w:rsid w:val="00C2149E"/>
    <w:rsid w:val="00C21B43"/>
    <w:rsid w:val="00C21B4F"/>
    <w:rsid w:val="00C22186"/>
    <w:rsid w:val="00C22638"/>
    <w:rsid w:val="00C226E0"/>
    <w:rsid w:val="00C22E90"/>
    <w:rsid w:val="00C23B96"/>
    <w:rsid w:val="00C23BBA"/>
    <w:rsid w:val="00C23E41"/>
    <w:rsid w:val="00C23F41"/>
    <w:rsid w:val="00C244E9"/>
    <w:rsid w:val="00C24C26"/>
    <w:rsid w:val="00C25428"/>
    <w:rsid w:val="00C25765"/>
    <w:rsid w:val="00C25E0D"/>
    <w:rsid w:val="00C25EA3"/>
    <w:rsid w:val="00C260E6"/>
    <w:rsid w:val="00C26C0B"/>
    <w:rsid w:val="00C275C7"/>
    <w:rsid w:val="00C300FD"/>
    <w:rsid w:val="00C30107"/>
    <w:rsid w:val="00C30B82"/>
    <w:rsid w:val="00C30BD2"/>
    <w:rsid w:val="00C3153D"/>
    <w:rsid w:val="00C31F97"/>
    <w:rsid w:val="00C326BA"/>
    <w:rsid w:val="00C326F7"/>
    <w:rsid w:val="00C3316A"/>
    <w:rsid w:val="00C3358F"/>
    <w:rsid w:val="00C33D63"/>
    <w:rsid w:val="00C34165"/>
    <w:rsid w:val="00C344C6"/>
    <w:rsid w:val="00C34940"/>
    <w:rsid w:val="00C34EF4"/>
    <w:rsid w:val="00C350C3"/>
    <w:rsid w:val="00C350E3"/>
    <w:rsid w:val="00C35942"/>
    <w:rsid w:val="00C35A39"/>
    <w:rsid w:val="00C3616F"/>
    <w:rsid w:val="00C3634E"/>
    <w:rsid w:val="00C363CD"/>
    <w:rsid w:val="00C36A3F"/>
    <w:rsid w:val="00C36A76"/>
    <w:rsid w:val="00C36DF6"/>
    <w:rsid w:val="00C36EF0"/>
    <w:rsid w:val="00C37127"/>
    <w:rsid w:val="00C40A3B"/>
    <w:rsid w:val="00C40CAE"/>
    <w:rsid w:val="00C41772"/>
    <w:rsid w:val="00C41EE8"/>
    <w:rsid w:val="00C4390D"/>
    <w:rsid w:val="00C43AAE"/>
    <w:rsid w:val="00C43D3C"/>
    <w:rsid w:val="00C43FE6"/>
    <w:rsid w:val="00C450FC"/>
    <w:rsid w:val="00C453AC"/>
    <w:rsid w:val="00C45AE8"/>
    <w:rsid w:val="00C45B6E"/>
    <w:rsid w:val="00C47662"/>
    <w:rsid w:val="00C478EF"/>
    <w:rsid w:val="00C47AF0"/>
    <w:rsid w:val="00C500D9"/>
    <w:rsid w:val="00C50A39"/>
    <w:rsid w:val="00C50B3D"/>
    <w:rsid w:val="00C512B8"/>
    <w:rsid w:val="00C51646"/>
    <w:rsid w:val="00C51A80"/>
    <w:rsid w:val="00C529A6"/>
    <w:rsid w:val="00C52B0A"/>
    <w:rsid w:val="00C52C87"/>
    <w:rsid w:val="00C53C10"/>
    <w:rsid w:val="00C544A1"/>
    <w:rsid w:val="00C5488C"/>
    <w:rsid w:val="00C54A55"/>
    <w:rsid w:val="00C551AB"/>
    <w:rsid w:val="00C55680"/>
    <w:rsid w:val="00C55A30"/>
    <w:rsid w:val="00C56173"/>
    <w:rsid w:val="00C562A3"/>
    <w:rsid w:val="00C563EB"/>
    <w:rsid w:val="00C5675B"/>
    <w:rsid w:val="00C56AF4"/>
    <w:rsid w:val="00C5709F"/>
    <w:rsid w:val="00C5774F"/>
    <w:rsid w:val="00C57A41"/>
    <w:rsid w:val="00C57A9D"/>
    <w:rsid w:val="00C57F51"/>
    <w:rsid w:val="00C60427"/>
    <w:rsid w:val="00C6047A"/>
    <w:rsid w:val="00C609A0"/>
    <w:rsid w:val="00C60EF6"/>
    <w:rsid w:val="00C6134F"/>
    <w:rsid w:val="00C621ED"/>
    <w:rsid w:val="00C622F7"/>
    <w:rsid w:val="00C629A3"/>
    <w:rsid w:val="00C62A96"/>
    <w:rsid w:val="00C62E9A"/>
    <w:rsid w:val="00C62FC5"/>
    <w:rsid w:val="00C63354"/>
    <w:rsid w:val="00C63390"/>
    <w:rsid w:val="00C6380E"/>
    <w:rsid w:val="00C6399C"/>
    <w:rsid w:val="00C63E5B"/>
    <w:rsid w:val="00C644A9"/>
    <w:rsid w:val="00C647C1"/>
    <w:rsid w:val="00C64A1B"/>
    <w:rsid w:val="00C64BB9"/>
    <w:rsid w:val="00C64E21"/>
    <w:rsid w:val="00C64F70"/>
    <w:rsid w:val="00C653F0"/>
    <w:rsid w:val="00C65592"/>
    <w:rsid w:val="00C657D7"/>
    <w:rsid w:val="00C65CF8"/>
    <w:rsid w:val="00C65DB8"/>
    <w:rsid w:val="00C662C9"/>
    <w:rsid w:val="00C664F6"/>
    <w:rsid w:val="00C666FD"/>
    <w:rsid w:val="00C66AE2"/>
    <w:rsid w:val="00C66C5E"/>
    <w:rsid w:val="00C67A5C"/>
    <w:rsid w:val="00C67F3A"/>
    <w:rsid w:val="00C706D0"/>
    <w:rsid w:val="00C70931"/>
    <w:rsid w:val="00C7128F"/>
    <w:rsid w:val="00C718AF"/>
    <w:rsid w:val="00C718DC"/>
    <w:rsid w:val="00C72664"/>
    <w:rsid w:val="00C72EDA"/>
    <w:rsid w:val="00C73221"/>
    <w:rsid w:val="00C73416"/>
    <w:rsid w:val="00C7377E"/>
    <w:rsid w:val="00C73DB9"/>
    <w:rsid w:val="00C748C9"/>
    <w:rsid w:val="00C7510E"/>
    <w:rsid w:val="00C754E4"/>
    <w:rsid w:val="00C75601"/>
    <w:rsid w:val="00C75D7E"/>
    <w:rsid w:val="00C77724"/>
    <w:rsid w:val="00C77C65"/>
    <w:rsid w:val="00C801FA"/>
    <w:rsid w:val="00C806C3"/>
    <w:rsid w:val="00C811BF"/>
    <w:rsid w:val="00C81908"/>
    <w:rsid w:val="00C81A89"/>
    <w:rsid w:val="00C82115"/>
    <w:rsid w:val="00C821C6"/>
    <w:rsid w:val="00C821CD"/>
    <w:rsid w:val="00C82D1E"/>
    <w:rsid w:val="00C834EB"/>
    <w:rsid w:val="00C83787"/>
    <w:rsid w:val="00C83A19"/>
    <w:rsid w:val="00C83C78"/>
    <w:rsid w:val="00C84083"/>
    <w:rsid w:val="00C844B7"/>
    <w:rsid w:val="00C84588"/>
    <w:rsid w:val="00C84C83"/>
    <w:rsid w:val="00C859DA"/>
    <w:rsid w:val="00C865F1"/>
    <w:rsid w:val="00C86766"/>
    <w:rsid w:val="00C86B6B"/>
    <w:rsid w:val="00C87796"/>
    <w:rsid w:val="00C87A65"/>
    <w:rsid w:val="00C900BB"/>
    <w:rsid w:val="00C908D3"/>
    <w:rsid w:val="00C90A2F"/>
    <w:rsid w:val="00C9102B"/>
    <w:rsid w:val="00C91038"/>
    <w:rsid w:val="00C912C7"/>
    <w:rsid w:val="00C92019"/>
    <w:rsid w:val="00C92035"/>
    <w:rsid w:val="00C92210"/>
    <w:rsid w:val="00C92338"/>
    <w:rsid w:val="00C9258A"/>
    <w:rsid w:val="00C933D5"/>
    <w:rsid w:val="00C9406C"/>
    <w:rsid w:val="00C945BA"/>
    <w:rsid w:val="00C94884"/>
    <w:rsid w:val="00C950F5"/>
    <w:rsid w:val="00C95A6C"/>
    <w:rsid w:val="00C95CEA"/>
    <w:rsid w:val="00C96991"/>
    <w:rsid w:val="00C96C6A"/>
    <w:rsid w:val="00C97049"/>
    <w:rsid w:val="00C972CB"/>
    <w:rsid w:val="00C97356"/>
    <w:rsid w:val="00C973A0"/>
    <w:rsid w:val="00C97975"/>
    <w:rsid w:val="00C97A9D"/>
    <w:rsid w:val="00C97D30"/>
    <w:rsid w:val="00CA0329"/>
    <w:rsid w:val="00CA0388"/>
    <w:rsid w:val="00CA1080"/>
    <w:rsid w:val="00CA1189"/>
    <w:rsid w:val="00CA13E3"/>
    <w:rsid w:val="00CA1741"/>
    <w:rsid w:val="00CA1C0B"/>
    <w:rsid w:val="00CA1D2B"/>
    <w:rsid w:val="00CA1FDE"/>
    <w:rsid w:val="00CA2024"/>
    <w:rsid w:val="00CA2602"/>
    <w:rsid w:val="00CA2ABD"/>
    <w:rsid w:val="00CA2F84"/>
    <w:rsid w:val="00CA39D5"/>
    <w:rsid w:val="00CA42FA"/>
    <w:rsid w:val="00CA4AC2"/>
    <w:rsid w:val="00CA4B07"/>
    <w:rsid w:val="00CA51CE"/>
    <w:rsid w:val="00CA52CC"/>
    <w:rsid w:val="00CA576F"/>
    <w:rsid w:val="00CA5998"/>
    <w:rsid w:val="00CA5F35"/>
    <w:rsid w:val="00CA5FE9"/>
    <w:rsid w:val="00CA60A6"/>
    <w:rsid w:val="00CA6CF0"/>
    <w:rsid w:val="00CA6E0C"/>
    <w:rsid w:val="00CA7355"/>
    <w:rsid w:val="00CA76DD"/>
    <w:rsid w:val="00CB0B51"/>
    <w:rsid w:val="00CB0CB5"/>
    <w:rsid w:val="00CB154F"/>
    <w:rsid w:val="00CB1936"/>
    <w:rsid w:val="00CB1986"/>
    <w:rsid w:val="00CB1A78"/>
    <w:rsid w:val="00CB1B1F"/>
    <w:rsid w:val="00CB2A33"/>
    <w:rsid w:val="00CB3A50"/>
    <w:rsid w:val="00CB3BF3"/>
    <w:rsid w:val="00CB420F"/>
    <w:rsid w:val="00CB46ED"/>
    <w:rsid w:val="00CB4B35"/>
    <w:rsid w:val="00CB4CAB"/>
    <w:rsid w:val="00CB4D8F"/>
    <w:rsid w:val="00CB5557"/>
    <w:rsid w:val="00CB5EDC"/>
    <w:rsid w:val="00CB63DA"/>
    <w:rsid w:val="00CB768B"/>
    <w:rsid w:val="00CB7A4C"/>
    <w:rsid w:val="00CB7F35"/>
    <w:rsid w:val="00CC0595"/>
    <w:rsid w:val="00CC0607"/>
    <w:rsid w:val="00CC0811"/>
    <w:rsid w:val="00CC113A"/>
    <w:rsid w:val="00CC1819"/>
    <w:rsid w:val="00CC1BD1"/>
    <w:rsid w:val="00CC1D53"/>
    <w:rsid w:val="00CC20C7"/>
    <w:rsid w:val="00CC38CD"/>
    <w:rsid w:val="00CC3973"/>
    <w:rsid w:val="00CC3D19"/>
    <w:rsid w:val="00CC427E"/>
    <w:rsid w:val="00CC5671"/>
    <w:rsid w:val="00CC5857"/>
    <w:rsid w:val="00CC5BE9"/>
    <w:rsid w:val="00CC5BF3"/>
    <w:rsid w:val="00CC601A"/>
    <w:rsid w:val="00CC6BEA"/>
    <w:rsid w:val="00CC6CC6"/>
    <w:rsid w:val="00CC71DA"/>
    <w:rsid w:val="00CC7978"/>
    <w:rsid w:val="00CC7CE9"/>
    <w:rsid w:val="00CC7E71"/>
    <w:rsid w:val="00CD1490"/>
    <w:rsid w:val="00CD2B55"/>
    <w:rsid w:val="00CD2FC1"/>
    <w:rsid w:val="00CD3AA9"/>
    <w:rsid w:val="00CD421E"/>
    <w:rsid w:val="00CD4D5A"/>
    <w:rsid w:val="00CD5150"/>
    <w:rsid w:val="00CD51E3"/>
    <w:rsid w:val="00CD5330"/>
    <w:rsid w:val="00CD5B4F"/>
    <w:rsid w:val="00CD6074"/>
    <w:rsid w:val="00CD6536"/>
    <w:rsid w:val="00CD6972"/>
    <w:rsid w:val="00CD709E"/>
    <w:rsid w:val="00CD73C9"/>
    <w:rsid w:val="00CD789D"/>
    <w:rsid w:val="00CD7D14"/>
    <w:rsid w:val="00CE00AC"/>
    <w:rsid w:val="00CE0402"/>
    <w:rsid w:val="00CE067A"/>
    <w:rsid w:val="00CE0686"/>
    <w:rsid w:val="00CE0949"/>
    <w:rsid w:val="00CE1219"/>
    <w:rsid w:val="00CE16CF"/>
    <w:rsid w:val="00CE2270"/>
    <w:rsid w:val="00CE248F"/>
    <w:rsid w:val="00CE2F48"/>
    <w:rsid w:val="00CE3266"/>
    <w:rsid w:val="00CE3508"/>
    <w:rsid w:val="00CE3F91"/>
    <w:rsid w:val="00CE40B0"/>
    <w:rsid w:val="00CE42A0"/>
    <w:rsid w:val="00CE42C2"/>
    <w:rsid w:val="00CE4B05"/>
    <w:rsid w:val="00CE504F"/>
    <w:rsid w:val="00CE5249"/>
    <w:rsid w:val="00CE53ED"/>
    <w:rsid w:val="00CE5DE5"/>
    <w:rsid w:val="00CE6998"/>
    <w:rsid w:val="00CE6FB6"/>
    <w:rsid w:val="00CE70F9"/>
    <w:rsid w:val="00CE71FD"/>
    <w:rsid w:val="00CE746C"/>
    <w:rsid w:val="00CE7925"/>
    <w:rsid w:val="00CE7D4D"/>
    <w:rsid w:val="00CF03D1"/>
    <w:rsid w:val="00CF0901"/>
    <w:rsid w:val="00CF0FB4"/>
    <w:rsid w:val="00CF0FBA"/>
    <w:rsid w:val="00CF10A8"/>
    <w:rsid w:val="00CF145F"/>
    <w:rsid w:val="00CF1717"/>
    <w:rsid w:val="00CF1D76"/>
    <w:rsid w:val="00CF2420"/>
    <w:rsid w:val="00CF2AD5"/>
    <w:rsid w:val="00CF2CA4"/>
    <w:rsid w:val="00CF368B"/>
    <w:rsid w:val="00CF3DDB"/>
    <w:rsid w:val="00CF40BB"/>
    <w:rsid w:val="00CF5612"/>
    <w:rsid w:val="00CF5636"/>
    <w:rsid w:val="00CF5E52"/>
    <w:rsid w:val="00CF6334"/>
    <w:rsid w:val="00CF6665"/>
    <w:rsid w:val="00CF7101"/>
    <w:rsid w:val="00CF7328"/>
    <w:rsid w:val="00D000C5"/>
    <w:rsid w:val="00D00153"/>
    <w:rsid w:val="00D00336"/>
    <w:rsid w:val="00D00E9B"/>
    <w:rsid w:val="00D0123A"/>
    <w:rsid w:val="00D01A2D"/>
    <w:rsid w:val="00D01CDE"/>
    <w:rsid w:val="00D021E1"/>
    <w:rsid w:val="00D023B7"/>
    <w:rsid w:val="00D02A46"/>
    <w:rsid w:val="00D02E2A"/>
    <w:rsid w:val="00D04E1B"/>
    <w:rsid w:val="00D04EEF"/>
    <w:rsid w:val="00D04F5D"/>
    <w:rsid w:val="00D0592A"/>
    <w:rsid w:val="00D05AB5"/>
    <w:rsid w:val="00D05D77"/>
    <w:rsid w:val="00D062B9"/>
    <w:rsid w:val="00D0687B"/>
    <w:rsid w:val="00D06C2D"/>
    <w:rsid w:val="00D072EC"/>
    <w:rsid w:val="00D07BC4"/>
    <w:rsid w:val="00D10F65"/>
    <w:rsid w:val="00D10F8A"/>
    <w:rsid w:val="00D11340"/>
    <w:rsid w:val="00D11625"/>
    <w:rsid w:val="00D11F27"/>
    <w:rsid w:val="00D11FAC"/>
    <w:rsid w:val="00D126A1"/>
    <w:rsid w:val="00D12C3A"/>
    <w:rsid w:val="00D133B6"/>
    <w:rsid w:val="00D134FA"/>
    <w:rsid w:val="00D13A48"/>
    <w:rsid w:val="00D1406C"/>
    <w:rsid w:val="00D14700"/>
    <w:rsid w:val="00D14B0E"/>
    <w:rsid w:val="00D14EEF"/>
    <w:rsid w:val="00D15778"/>
    <w:rsid w:val="00D15BE8"/>
    <w:rsid w:val="00D15C84"/>
    <w:rsid w:val="00D1608E"/>
    <w:rsid w:val="00D16647"/>
    <w:rsid w:val="00D16BC8"/>
    <w:rsid w:val="00D16DFE"/>
    <w:rsid w:val="00D17661"/>
    <w:rsid w:val="00D176BC"/>
    <w:rsid w:val="00D177C0"/>
    <w:rsid w:val="00D17C1F"/>
    <w:rsid w:val="00D17FB4"/>
    <w:rsid w:val="00D20814"/>
    <w:rsid w:val="00D209DC"/>
    <w:rsid w:val="00D20A0D"/>
    <w:rsid w:val="00D20C79"/>
    <w:rsid w:val="00D2136C"/>
    <w:rsid w:val="00D21D36"/>
    <w:rsid w:val="00D21D7E"/>
    <w:rsid w:val="00D22376"/>
    <w:rsid w:val="00D22CA2"/>
    <w:rsid w:val="00D232D4"/>
    <w:rsid w:val="00D23447"/>
    <w:rsid w:val="00D2395D"/>
    <w:rsid w:val="00D239E1"/>
    <w:rsid w:val="00D242B7"/>
    <w:rsid w:val="00D2466F"/>
    <w:rsid w:val="00D25085"/>
    <w:rsid w:val="00D257F0"/>
    <w:rsid w:val="00D25F6C"/>
    <w:rsid w:val="00D26244"/>
    <w:rsid w:val="00D264C2"/>
    <w:rsid w:val="00D267B0"/>
    <w:rsid w:val="00D26A80"/>
    <w:rsid w:val="00D27001"/>
    <w:rsid w:val="00D270FE"/>
    <w:rsid w:val="00D2733A"/>
    <w:rsid w:val="00D30160"/>
    <w:rsid w:val="00D301ED"/>
    <w:rsid w:val="00D30FF5"/>
    <w:rsid w:val="00D310D1"/>
    <w:rsid w:val="00D311BC"/>
    <w:rsid w:val="00D3157C"/>
    <w:rsid w:val="00D31CE6"/>
    <w:rsid w:val="00D31D00"/>
    <w:rsid w:val="00D32A16"/>
    <w:rsid w:val="00D32AA4"/>
    <w:rsid w:val="00D32FD7"/>
    <w:rsid w:val="00D330F0"/>
    <w:rsid w:val="00D340F8"/>
    <w:rsid w:val="00D3462B"/>
    <w:rsid w:val="00D34E8A"/>
    <w:rsid w:val="00D35124"/>
    <w:rsid w:val="00D35A19"/>
    <w:rsid w:val="00D35B9F"/>
    <w:rsid w:val="00D362EA"/>
    <w:rsid w:val="00D363D4"/>
    <w:rsid w:val="00D364A6"/>
    <w:rsid w:val="00D36D09"/>
    <w:rsid w:val="00D37442"/>
    <w:rsid w:val="00D37732"/>
    <w:rsid w:val="00D37B49"/>
    <w:rsid w:val="00D406B8"/>
    <w:rsid w:val="00D40787"/>
    <w:rsid w:val="00D40A87"/>
    <w:rsid w:val="00D40B83"/>
    <w:rsid w:val="00D40CD7"/>
    <w:rsid w:val="00D41157"/>
    <w:rsid w:val="00D412A7"/>
    <w:rsid w:val="00D417FC"/>
    <w:rsid w:val="00D4186F"/>
    <w:rsid w:val="00D43126"/>
    <w:rsid w:val="00D432BB"/>
    <w:rsid w:val="00D43608"/>
    <w:rsid w:val="00D43BF9"/>
    <w:rsid w:val="00D43D79"/>
    <w:rsid w:val="00D44A11"/>
    <w:rsid w:val="00D44A90"/>
    <w:rsid w:val="00D44D4C"/>
    <w:rsid w:val="00D4507C"/>
    <w:rsid w:val="00D451BA"/>
    <w:rsid w:val="00D45551"/>
    <w:rsid w:val="00D4601A"/>
    <w:rsid w:val="00D4663C"/>
    <w:rsid w:val="00D47200"/>
    <w:rsid w:val="00D47310"/>
    <w:rsid w:val="00D474E2"/>
    <w:rsid w:val="00D47669"/>
    <w:rsid w:val="00D47E2D"/>
    <w:rsid w:val="00D504B2"/>
    <w:rsid w:val="00D5080E"/>
    <w:rsid w:val="00D509E3"/>
    <w:rsid w:val="00D51355"/>
    <w:rsid w:val="00D5146C"/>
    <w:rsid w:val="00D51505"/>
    <w:rsid w:val="00D530DD"/>
    <w:rsid w:val="00D530EF"/>
    <w:rsid w:val="00D53231"/>
    <w:rsid w:val="00D53CED"/>
    <w:rsid w:val="00D54236"/>
    <w:rsid w:val="00D543B4"/>
    <w:rsid w:val="00D54435"/>
    <w:rsid w:val="00D5455F"/>
    <w:rsid w:val="00D54EE7"/>
    <w:rsid w:val="00D55BB0"/>
    <w:rsid w:val="00D55C10"/>
    <w:rsid w:val="00D57176"/>
    <w:rsid w:val="00D5739C"/>
    <w:rsid w:val="00D57D67"/>
    <w:rsid w:val="00D57DB1"/>
    <w:rsid w:val="00D61009"/>
    <w:rsid w:val="00D610D7"/>
    <w:rsid w:val="00D61306"/>
    <w:rsid w:val="00D62D4E"/>
    <w:rsid w:val="00D62F8F"/>
    <w:rsid w:val="00D6343B"/>
    <w:rsid w:val="00D635F5"/>
    <w:rsid w:val="00D63B0B"/>
    <w:rsid w:val="00D651B6"/>
    <w:rsid w:val="00D6592D"/>
    <w:rsid w:val="00D65D95"/>
    <w:rsid w:val="00D65E4A"/>
    <w:rsid w:val="00D65F26"/>
    <w:rsid w:val="00D66C0C"/>
    <w:rsid w:val="00D672DD"/>
    <w:rsid w:val="00D67F94"/>
    <w:rsid w:val="00D7040C"/>
    <w:rsid w:val="00D70832"/>
    <w:rsid w:val="00D70914"/>
    <w:rsid w:val="00D70CDB"/>
    <w:rsid w:val="00D70D2F"/>
    <w:rsid w:val="00D7110E"/>
    <w:rsid w:val="00D71685"/>
    <w:rsid w:val="00D7169C"/>
    <w:rsid w:val="00D7182D"/>
    <w:rsid w:val="00D72154"/>
    <w:rsid w:val="00D72266"/>
    <w:rsid w:val="00D7260A"/>
    <w:rsid w:val="00D72755"/>
    <w:rsid w:val="00D73308"/>
    <w:rsid w:val="00D73639"/>
    <w:rsid w:val="00D74366"/>
    <w:rsid w:val="00D74621"/>
    <w:rsid w:val="00D74D43"/>
    <w:rsid w:val="00D7514B"/>
    <w:rsid w:val="00D75AEF"/>
    <w:rsid w:val="00D75CFD"/>
    <w:rsid w:val="00D76467"/>
    <w:rsid w:val="00D764F2"/>
    <w:rsid w:val="00D76567"/>
    <w:rsid w:val="00D76999"/>
    <w:rsid w:val="00D76AF5"/>
    <w:rsid w:val="00D77547"/>
    <w:rsid w:val="00D779B5"/>
    <w:rsid w:val="00D77EDD"/>
    <w:rsid w:val="00D804C0"/>
    <w:rsid w:val="00D80893"/>
    <w:rsid w:val="00D80A19"/>
    <w:rsid w:val="00D80A9D"/>
    <w:rsid w:val="00D80E51"/>
    <w:rsid w:val="00D81290"/>
    <w:rsid w:val="00D82111"/>
    <w:rsid w:val="00D824BB"/>
    <w:rsid w:val="00D8298E"/>
    <w:rsid w:val="00D82EE8"/>
    <w:rsid w:val="00D83984"/>
    <w:rsid w:val="00D83C3C"/>
    <w:rsid w:val="00D83EDD"/>
    <w:rsid w:val="00D84211"/>
    <w:rsid w:val="00D8435F"/>
    <w:rsid w:val="00D846BA"/>
    <w:rsid w:val="00D8493B"/>
    <w:rsid w:val="00D84DA1"/>
    <w:rsid w:val="00D85A10"/>
    <w:rsid w:val="00D85C04"/>
    <w:rsid w:val="00D85FA9"/>
    <w:rsid w:val="00D86091"/>
    <w:rsid w:val="00D8665B"/>
    <w:rsid w:val="00D87531"/>
    <w:rsid w:val="00D877B7"/>
    <w:rsid w:val="00D9016C"/>
    <w:rsid w:val="00D90C4E"/>
    <w:rsid w:val="00D90D57"/>
    <w:rsid w:val="00D91BDF"/>
    <w:rsid w:val="00D91D23"/>
    <w:rsid w:val="00D93783"/>
    <w:rsid w:val="00D942FC"/>
    <w:rsid w:val="00D943D1"/>
    <w:rsid w:val="00D9474C"/>
    <w:rsid w:val="00D94B4D"/>
    <w:rsid w:val="00D94F31"/>
    <w:rsid w:val="00D9552D"/>
    <w:rsid w:val="00D9555D"/>
    <w:rsid w:val="00D959F9"/>
    <w:rsid w:val="00D96545"/>
    <w:rsid w:val="00D97650"/>
    <w:rsid w:val="00D97CE5"/>
    <w:rsid w:val="00DA0134"/>
    <w:rsid w:val="00DA0BCA"/>
    <w:rsid w:val="00DA0CAD"/>
    <w:rsid w:val="00DA168F"/>
    <w:rsid w:val="00DA1BFD"/>
    <w:rsid w:val="00DA28FE"/>
    <w:rsid w:val="00DA2E8B"/>
    <w:rsid w:val="00DA30A7"/>
    <w:rsid w:val="00DA3363"/>
    <w:rsid w:val="00DA3859"/>
    <w:rsid w:val="00DA3E09"/>
    <w:rsid w:val="00DA3E4C"/>
    <w:rsid w:val="00DA521C"/>
    <w:rsid w:val="00DA5313"/>
    <w:rsid w:val="00DA55A4"/>
    <w:rsid w:val="00DA5D56"/>
    <w:rsid w:val="00DA5EDD"/>
    <w:rsid w:val="00DA68F9"/>
    <w:rsid w:val="00DA6DCD"/>
    <w:rsid w:val="00DA6DE4"/>
    <w:rsid w:val="00DA75D2"/>
    <w:rsid w:val="00DA7CC9"/>
    <w:rsid w:val="00DA7D09"/>
    <w:rsid w:val="00DB00AC"/>
    <w:rsid w:val="00DB012B"/>
    <w:rsid w:val="00DB0802"/>
    <w:rsid w:val="00DB0DCD"/>
    <w:rsid w:val="00DB0EE4"/>
    <w:rsid w:val="00DB10A8"/>
    <w:rsid w:val="00DB125C"/>
    <w:rsid w:val="00DB1DC9"/>
    <w:rsid w:val="00DB2355"/>
    <w:rsid w:val="00DB2E00"/>
    <w:rsid w:val="00DB2EAE"/>
    <w:rsid w:val="00DB3C5A"/>
    <w:rsid w:val="00DB45AE"/>
    <w:rsid w:val="00DB4CA9"/>
    <w:rsid w:val="00DB5271"/>
    <w:rsid w:val="00DB5CB0"/>
    <w:rsid w:val="00DB6205"/>
    <w:rsid w:val="00DB6868"/>
    <w:rsid w:val="00DB710B"/>
    <w:rsid w:val="00DB7734"/>
    <w:rsid w:val="00DB776F"/>
    <w:rsid w:val="00DB795C"/>
    <w:rsid w:val="00DB7CEC"/>
    <w:rsid w:val="00DC011B"/>
    <w:rsid w:val="00DC089A"/>
    <w:rsid w:val="00DC0CD3"/>
    <w:rsid w:val="00DC10F2"/>
    <w:rsid w:val="00DC1230"/>
    <w:rsid w:val="00DC13AA"/>
    <w:rsid w:val="00DC144A"/>
    <w:rsid w:val="00DC20EE"/>
    <w:rsid w:val="00DC32B0"/>
    <w:rsid w:val="00DC3B56"/>
    <w:rsid w:val="00DC3FF0"/>
    <w:rsid w:val="00DC4A05"/>
    <w:rsid w:val="00DC50EE"/>
    <w:rsid w:val="00DC5436"/>
    <w:rsid w:val="00DC5492"/>
    <w:rsid w:val="00DC54B9"/>
    <w:rsid w:val="00DC580A"/>
    <w:rsid w:val="00DC6271"/>
    <w:rsid w:val="00DC6658"/>
    <w:rsid w:val="00DC684B"/>
    <w:rsid w:val="00DC6900"/>
    <w:rsid w:val="00DC6CA5"/>
    <w:rsid w:val="00DC70C9"/>
    <w:rsid w:val="00DC7410"/>
    <w:rsid w:val="00DC7B8A"/>
    <w:rsid w:val="00DC7C64"/>
    <w:rsid w:val="00DC7CD1"/>
    <w:rsid w:val="00DD058B"/>
    <w:rsid w:val="00DD0600"/>
    <w:rsid w:val="00DD0A24"/>
    <w:rsid w:val="00DD0E51"/>
    <w:rsid w:val="00DD1442"/>
    <w:rsid w:val="00DD1636"/>
    <w:rsid w:val="00DD1676"/>
    <w:rsid w:val="00DD2271"/>
    <w:rsid w:val="00DD2382"/>
    <w:rsid w:val="00DD242D"/>
    <w:rsid w:val="00DD2446"/>
    <w:rsid w:val="00DD2607"/>
    <w:rsid w:val="00DD2942"/>
    <w:rsid w:val="00DD299D"/>
    <w:rsid w:val="00DD2B46"/>
    <w:rsid w:val="00DD2E82"/>
    <w:rsid w:val="00DD3002"/>
    <w:rsid w:val="00DD31AC"/>
    <w:rsid w:val="00DD32DD"/>
    <w:rsid w:val="00DD360D"/>
    <w:rsid w:val="00DD37B1"/>
    <w:rsid w:val="00DD3834"/>
    <w:rsid w:val="00DD38BE"/>
    <w:rsid w:val="00DD4638"/>
    <w:rsid w:val="00DD4F07"/>
    <w:rsid w:val="00DD50E8"/>
    <w:rsid w:val="00DD5144"/>
    <w:rsid w:val="00DD5632"/>
    <w:rsid w:val="00DD59AB"/>
    <w:rsid w:val="00DD5A6D"/>
    <w:rsid w:val="00DD5EA4"/>
    <w:rsid w:val="00DD6086"/>
    <w:rsid w:val="00DD62BD"/>
    <w:rsid w:val="00DD7094"/>
    <w:rsid w:val="00DD70A0"/>
    <w:rsid w:val="00DD70DA"/>
    <w:rsid w:val="00DD7505"/>
    <w:rsid w:val="00DD7933"/>
    <w:rsid w:val="00DD79EE"/>
    <w:rsid w:val="00DE0518"/>
    <w:rsid w:val="00DE0739"/>
    <w:rsid w:val="00DE0A1A"/>
    <w:rsid w:val="00DE14AC"/>
    <w:rsid w:val="00DE1C38"/>
    <w:rsid w:val="00DE2B87"/>
    <w:rsid w:val="00DE3477"/>
    <w:rsid w:val="00DE3810"/>
    <w:rsid w:val="00DE3BF9"/>
    <w:rsid w:val="00DE4210"/>
    <w:rsid w:val="00DE4237"/>
    <w:rsid w:val="00DE4403"/>
    <w:rsid w:val="00DE454E"/>
    <w:rsid w:val="00DE483F"/>
    <w:rsid w:val="00DE484E"/>
    <w:rsid w:val="00DE51C5"/>
    <w:rsid w:val="00DE6392"/>
    <w:rsid w:val="00DE651C"/>
    <w:rsid w:val="00DE662C"/>
    <w:rsid w:val="00DE6AFC"/>
    <w:rsid w:val="00DE7597"/>
    <w:rsid w:val="00DE7812"/>
    <w:rsid w:val="00DE786A"/>
    <w:rsid w:val="00DE7FA4"/>
    <w:rsid w:val="00DF1416"/>
    <w:rsid w:val="00DF25AE"/>
    <w:rsid w:val="00DF2772"/>
    <w:rsid w:val="00DF2FEE"/>
    <w:rsid w:val="00DF346C"/>
    <w:rsid w:val="00DF3D10"/>
    <w:rsid w:val="00DF4971"/>
    <w:rsid w:val="00DF4A57"/>
    <w:rsid w:val="00DF4F34"/>
    <w:rsid w:val="00DF5B50"/>
    <w:rsid w:val="00DF661C"/>
    <w:rsid w:val="00DF6D3C"/>
    <w:rsid w:val="00DF715F"/>
    <w:rsid w:val="00DF729A"/>
    <w:rsid w:val="00DF747F"/>
    <w:rsid w:val="00DF76E0"/>
    <w:rsid w:val="00DF7A2E"/>
    <w:rsid w:val="00DF7E1D"/>
    <w:rsid w:val="00E008BB"/>
    <w:rsid w:val="00E00D59"/>
    <w:rsid w:val="00E00F3D"/>
    <w:rsid w:val="00E010CF"/>
    <w:rsid w:val="00E014E9"/>
    <w:rsid w:val="00E01882"/>
    <w:rsid w:val="00E019C9"/>
    <w:rsid w:val="00E01C64"/>
    <w:rsid w:val="00E02AA5"/>
    <w:rsid w:val="00E02C4B"/>
    <w:rsid w:val="00E02D4F"/>
    <w:rsid w:val="00E04529"/>
    <w:rsid w:val="00E047A1"/>
    <w:rsid w:val="00E051D6"/>
    <w:rsid w:val="00E052E5"/>
    <w:rsid w:val="00E0589D"/>
    <w:rsid w:val="00E05998"/>
    <w:rsid w:val="00E0644C"/>
    <w:rsid w:val="00E07A4C"/>
    <w:rsid w:val="00E07BC3"/>
    <w:rsid w:val="00E103F4"/>
    <w:rsid w:val="00E10D2A"/>
    <w:rsid w:val="00E10FD6"/>
    <w:rsid w:val="00E11C05"/>
    <w:rsid w:val="00E1212F"/>
    <w:rsid w:val="00E123A7"/>
    <w:rsid w:val="00E128F8"/>
    <w:rsid w:val="00E133A0"/>
    <w:rsid w:val="00E134AC"/>
    <w:rsid w:val="00E1362A"/>
    <w:rsid w:val="00E13791"/>
    <w:rsid w:val="00E14207"/>
    <w:rsid w:val="00E14233"/>
    <w:rsid w:val="00E14B09"/>
    <w:rsid w:val="00E14D3D"/>
    <w:rsid w:val="00E14F3F"/>
    <w:rsid w:val="00E14FBA"/>
    <w:rsid w:val="00E15007"/>
    <w:rsid w:val="00E1500B"/>
    <w:rsid w:val="00E1523A"/>
    <w:rsid w:val="00E15780"/>
    <w:rsid w:val="00E1587B"/>
    <w:rsid w:val="00E15C37"/>
    <w:rsid w:val="00E1699B"/>
    <w:rsid w:val="00E16ACD"/>
    <w:rsid w:val="00E16CA4"/>
    <w:rsid w:val="00E16D99"/>
    <w:rsid w:val="00E16DEF"/>
    <w:rsid w:val="00E170A8"/>
    <w:rsid w:val="00E204AF"/>
    <w:rsid w:val="00E204E2"/>
    <w:rsid w:val="00E209CB"/>
    <w:rsid w:val="00E21988"/>
    <w:rsid w:val="00E21C44"/>
    <w:rsid w:val="00E221FC"/>
    <w:rsid w:val="00E2288B"/>
    <w:rsid w:val="00E23484"/>
    <w:rsid w:val="00E2375B"/>
    <w:rsid w:val="00E23A1F"/>
    <w:rsid w:val="00E24120"/>
    <w:rsid w:val="00E2452B"/>
    <w:rsid w:val="00E2456A"/>
    <w:rsid w:val="00E247AA"/>
    <w:rsid w:val="00E24A2B"/>
    <w:rsid w:val="00E256B5"/>
    <w:rsid w:val="00E25718"/>
    <w:rsid w:val="00E259B7"/>
    <w:rsid w:val="00E25AE0"/>
    <w:rsid w:val="00E26032"/>
    <w:rsid w:val="00E262E1"/>
    <w:rsid w:val="00E2707D"/>
    <w:rsid w:val="00E2722E"/>
    <w:rsid w:val="00E27751"/>
    <w:rsid w:val="00E2796F"/>
    <w:rsid w:val="00E27A96"/>
    <w:rsid w:val="00E27AEA"/>
    <w:rsid w:val="00E27C4A"/>
    <w:rsid w:val="00E27CBB"/>
    <w:rsid w:val="00E307EB"/>
    <w:rsid w:val="00E3119F"/>
    <w:rsid w:val="00E312C8"/>
    <w:rsid w:val="00E313CA"/>
    <w:rsid w:val="00E31400"/>
    <w:rsid w:val="00E3199E"/>
    <w:rsid w:val="00E32066"/>
    <w:rsid w:val="00E32BEB"/>
    <w:rsid w:val="00E33854"/>
    <w:rsid w:val="00E33A78"/>
    <w:rsid w:val="00E33B67"/>
    <w:rsid w:val="00E3417A"/>
    <w:rsid w:val="00E34496"/>
    <w:rsid w:val="00E34939"/>
    <w:rsid w:val="00E34973"/>
    <w:rsid w:val="00E350D3"/>
    <w:rsid w:val="00E35831"/>
    <w:rsid w:val="00E36AC9"/>
    <w:rsid w:val="00E36E7D"/>
    <w:rsid w:val="00E37222"/>
    <w:rsid w:val="00E37755"/>
    <w:rsid w:val="00E37A53"/>
    <w:rsid w:val="00E37E4A"/>
    <w:rsid w:val="00E4073C"/>
    <w:rsid w:val="00E41206"/>
    <w:rsid w:val="00E4126C"/>
    <w:rsid w:val="00E412B7"/>
    <w:rsid w:val="00E419D7"/>
    <w:rsid w:val="00E419F8"/>
    <w:rsid w:val="00E41E4A"/>
    <w:rsid w:val="00E424BE"/>
    <w:rsid w:val="00E435B1"/>
    <w:rsid w:val="00E438CB"/>
    <w:rsid w:val="00E43F1B"/>
    <w:rsid w:val="00E4428D"/>
    <w:rsid w:val="00E44368"/>
    <w:rsid w:val="00E444BD"/>
    <w:rsid w:val="00E44722"/>
    <w:rsid w:val="00E44809"/>
    <w:rsid w:val="00E4608C"/>
    <w:rsid w:val="00E46B64"/>
    <w:rsid w:val="00E46FB5"/>
    <w:rsid w:val="00E47597"/>
    <w:rsid w:val="00E475B3"/>
    <w:rsid w:val="00E47D4D"/>
    <w:rsid w:val="00E47ECC"/>
    <w:rsid w:val="00E50787"/>
    <w:rsid w:val="00E508C7"/>
    <w:rsid w:val="00E51395"/>
    <w:rsid w:val="00E51643"/>
    <w:rsid w:val="00E52056"/>
    <w:rsid w:val="00E52239"/>
    <w:rsid w:val="00E525F7"/>
    <w:rsid w:val="00E52660"/>
    <w:rsid w:val="00E52F42"/>
    <w:rsid w:val="00E5324D"/>
    <w:rsid w:val="00E53768"/>
    <w:rsid w:val="00E543C2"/>
    <w:rsid w:val="00E544F3"/>
    <w:rsid w:val="00E54ADF"/>
    <w:rsid w:val="00E551DC"/>
    <w:rsid w:val="00E55415"/>
    <w:rsid w:val="00E554B8"/>
    <w:rsid w:val="00E55814"/>
    <w:rsid w:val="00E55CF4"/>
    <w:rsid w:val="00E55E82"/>
    <w:rsid w:val="00E5650D"/>
    <w:rsid w:val="00E56AA8"/>
    <w:rsid w:val="00E56D05"/>
    <w:rsid w:val="00E56D19"/>
    <w:rsid w:val="00E56EE7"/>
    <w:rsid w:val="00E577E9"/>
    <w:rsid w:val="00E57D7F"/>
    <w:rsid w:val="00E60C4E"/>
    <w:rsid w:val="00E60DA3"/>
    <w:rsid w:val="00E6109B"/>
    <w:rsid w:val="00E61E5E"/>
    <w:rsid w:val="00E6205C"/>
    <w:rsid w:val="00E62196"/>
    <w:rsid w:val="00E626C3"/>
    <w:rsid w:val="00E630DC"/>
    <w:rsid w:val="00E63673"/>
    <w:rsid w:val="00E6373D"/>
    <w:rsid w:val="00E63CE2"/>
    <w:rsid w:val="00E64223"/>
    <w:rsid w:val="00E64412"/>
    <w:rsid w:val="00E64838"/>
    <w:rsid w:val="00E65CCF"/>
    <w:rsid w:val="00E65E4A"/>
    <w:rsid w:val="00E66113"/>
    <w:rsid w:val="00E664BB"/>
    <w:rsid w:val="00E664E8"/>
    <w:rsid w:val="00E6668E"/>
    <w:rsid w:val="00E66874"/>
    <w:rsid w:val="00E668DF"/>
    <w:rsid w:val="00E66C24"/>
    <w:rsid w:val="00E66F06"/>
    <w:rsid w:val="00E676D1"/>
    <w:rsid w:val="00E67E76"/>
    <w:rsid w:val="00E7106E"/>
    <w:rsid w:val="00E71331"/>
    <w:rsid w:val="00E71EE9"/>
    <w:rsid w:val="00E72B49"/>
    <w:rsid w:val="00E72C43"/>
    <w:rsid w:val="00E73228"/>
    <w:rsid w:val="00E73250"/>
    <w:rsid w:val="00E7337E"/>
    <w:rsid w:val="00E73A13"/>
    <w:rsid w:val="00E746D1"/>
    <w:rsid w:val="00E74703"/>
    <w:rsid w:val="00E75605"/>
    <w:rsid w:val="00E75702"/>
    <w:rsid w:val="00E75CAC"/>
    <w:rsid w:val="00E765E7"/>
    <w:rsid w:val="00E76C39"/>
    <w:rsid w:val="00E77F9C"/>
    <w:rsid w:val="00E80497"/>
    <w:rsid w:val="00E810EC"/>
    <w:rsid w:val="00E8156E"/>
    <w:rsid w:val="00E817D7"/>
    <w:rsid w:val="00E81B20"/>
    <w:rsid w:val="00E82E3B"/>
    <w:rsid w:val="00E82E8A"/>
    <w:rsid w:val="00E831D9"/>
    <w:rsid w:val="00E8427C"/>
    <w:rsid w:val="00E84432"/>
    <w:rsid w:val="00E84622"/>
    <w:rsid w:val="00E847E6"/>
    <w:rsid w:val="00E8491C"/>
    <w:rsid w:val="00E84E26"/>
    <w:rsid w:val="00E84F7E"/>
    <w:rsid w:val="00E850A1"/>
    <w:rsid w:val="00E85708"/>
    <w:rsid w:val="00E86C3A"/>
    <w:rsid w:val="00E879DD"/>
    <w:rsid w:val="00E87B13"/>
    <w:rsid w:val="00E87C73"/>
    <w:rsid w:val="00E87FA5"/>
    <w:rsid w:val="00E9029D"/>
    <w:rsid w:val="00E9037D"/>
    <w:rsid w:val="00E90685"/>
    <w:rsid w:val="00E906D1"/>
    <w:rsid w:val="00E90838"/>
    <w:rsid w:val="00E916D7"/>
    <w:rsid w:val="00E9205C"/>
    <w:rsid w:val="00E923A0"/>
    <w:rsid w:val="00E92437"/>
    <w:rsid w:val="00E92856"/>
    <w:rsid w:val="00E92923"/>
    <w:rsid w:val="00E92AFC"/>
    <w:rsid w:val="00E92B0B"/>
    <w:rsid w:val="00E93659"/>
    <w:rsid w:val="00E937FF"/>
    <w:rsid w:val="00E9386D"/>
    <w:rsid w:val="00E939AE"/>
    <w:rsid w:val="00E93A7E"/>
    <w:rsid w:val="00E94892"/>
    <w:rsid w:val="00E94E35"/>
    <w:rsid w:val="00E95385"/>
    <w:rsid w:val="00E954AF"/>
    <w:rsid w:val="00E95969"/>
    <w:rsid w:val="00E95E63"/>
    <w:rsid w:val="00E964A0"/>
    <w:rsid w:val="00E96991"/>
    <w:rsid w:val="00E973ED"/>
    <w:rsid w:val="00E976E8"/>
    <w:rsid w:val="00E97856"/>
    <w:rsid w:val="00EA0186"/>
    <w:rsid w:val="00EA03F5"/>
    <w:rsid w:val="00EA0523"/>
    <w:rsid w:val="00EA05D9"/>
    <w:rsid w:val="00EA0BBE"/>
    <w:rsid w:val="00EA1952"/>
    <w:rsid w:val="00EA2809"/>
    <w:rsid w:val="00EA2BC2"/>
    <w:rsid w:val="00EA2E3F"/>
    <w:rsid w:val="00EA2E74"/>
    <w:rsid w:val="00EA2F3E"/>
    <w:rsid w:val="00EA2FCF"/>
    <w:rsid w:val="00EA3BA1"/>
    <w:rsid w:val="00EA408C"/>
    <w:rsid w:val="00EA45E2"/>
    <w:rsid w:val="00EA4ADB"/>
    <w:rsid w:val="00EA4C4D"/>
    <w:rsid w:val="00EA53E2"/>
    <w:rsid w:val="00EA5B54"/>
    <w:rsid w:val="00EA5BD0"/>
    <w:rsid w:val="00EA6A15"/>
    <w:rsid w:val="00EA7908"/>
    <w:rsid w:val="00EA79C2"/>
    <w:rsid w:val="00EB0C80"/>
    <w:rsid w:val="00EB0DBA"/>
    <w:rsid w:val="00EB11FF"/>
    <w:rsid w:val="00EB15AA"/>
    <w:rsid w:val="00EB253C"/>
    <w:rsid w:val="00EB2E15"/>
    <w:rsid w:val="00EB33B3"/>
    <w:rsid w:val="00EB3F5D"/>
    <w:rsid w:val="00EB5659"/>
    <w:rsid w:val="00EB5EFB"/>
    <w:rsid w:val="00EB5F82"/>
    <w:rsid w:val="00EB61D6"/>
    <w:rsid w:val="00EB638E"/>
    <w:rsid w:val="00EB63F8"/>
    <w:rsid w:val="00EB65AC"/>
    <w:rsid w:val="00EB6C0B"/>
    <w:rsid w:val="00EB6CA3"/>
    <w:rsid w:val="00EB6E36"/>
    <w:rsid w:val="00EB7398"/>
    <w:rsid w:val="00EB73B5"/>
    <w:rsid w:val="00EB78F9"/>
    <w:rsid w:val="00EB7964"/>
    <w:rsid w:val="00EB7E77"/>
    <w:rsid w:val="00EC0012"/>
    <w:rsid w:val="00EC065C"/>
    <w:rsid w:val="00EC0AD1"/>
    <w:rsid w:val="00EC114F"/>
    <w:rsid w:val="00EC128D"/>
    <w:rsid w:val="00EC14DD"/>
    <w:rsid w:val="00EC1843"/>
    <w:rsid w:val="00EC1A1C"/>
    <w:rsid w:val="00EC1B8A"/>
    <w:rsid w:val="00EC2602"/>
    <w:rsid w:val="00EC2FC4"/>
    <w:rsid w:val="00EC34FD"/>
    <w:rsid w:val="00EC3571"/>
    <w:rsid w:val="00EC3578"/>
    <w:rsid w:val="00EC3C60"/>
    <w:rsid w:val="00EC3E36"/>
    <w:rsid w:val="00EC3E4E"/>
    <w:rsid w:val="00EC3EE6"/>
    <w:rsid w:val="00EC4406"/>
    <w:rsid w:val="00EC49F8"/>
    <w:rsid w:val="00EC5084"/>
    <w:rsid w:val="00EC52DB"/>
    <w:rsid w:val="00EC5BA0"/>
    <w:rsid w:val="00EC5BDE"/>
    <w:rsid w:val="00EC6A1D"/>
    <w:rsid w:val="00EC6C68"/>
    <w:rsid w:val="00EC7400"/>
    <w:rsid w:val="00EC743A"/>
    <w:rsid w:val="00EC795C"/>
    <w:rsid w:val="00ED062D"/>
    <w:rsid w:val="00ED079C"/>
    <w:rsid w:val="00ED097A"/>
    <w:rsid w:val="00ED0A0E"/>
    <w:rsid w:val="00ED0FAE"/>
    <w:rsid w:val="00ED1458"/>
    <w:rsid w:val="00ED14B3"/>
    <w:rsid w:val="00ED14BB"/>
    <w:rsid w:val="00ED1768"/>
    <w:rsid w:val="00ED1DC4"/>
    <w:rsid w:val="00ED1F96"/>
    <w:rsid w:val="00ED253F"/>
    <w:rsid w:val="00ED277C"/>
    <w:rsid w:val="00ED2932"/>
    <w:rsid w:val="00ED344D"/>
    <w:rsid w:val="00ED3F57"/>
    <w:rsid w:val="00ED428D"/>
    <w:rsid w:val="00ED4733"/>
    <w:rsid w:val="00ED4A50"/>
    <w:rsid w:val="00ED4FB9"/>
    <w:rsid w:val="00ED5472"/>
    <w:rsid w:val="00ED5501"/>
    <w:rsid w:val="00ED59C1"/>
    <w:rsid w:val="00ED5BAD"/>
    <w:rsid w:val="00ED6C8A"/>
    <w:rsid w:val="00ED7073"/>
    <w:rsid w:val="00ED77B5"/>
    <w:rsid w:val="00EE0097"/>
    <w:rsid w:val="00EE073A"/>
    <w:rsid w:val="00EE0D8D"/>
    <w:rsid w:val="00EE29C5"/>
    <w:rsid w:val="00EE313A"/>
    <w:rsid w:val="00EE33BD"/>
    <w:rsid w:val="00EE360C"/>
    <w:rsid w:val="00EE3923"/>
    <w:rsid w:val="00EE3C0A"/>
    <w:rsid w:val="00EE3D59"/>
    <w:rsid w:val="00EE4360"/>
    <w:rsid w:val="00EE4474"/>
    <w:rsid w:val="00EE4546"/>
    <w:rsid w:val="00EE5095"/>
    <w:rsid w:val="00EE5118"/>
    <w:rsid w:val="00EE5F1E"/>
    <w:rsid w:val="00EE5FC1"/>
    <w:rsid w:val="00EE6416"/>
    <w:rsid w:val="00EE65E7"/>
    <w:rsid w:val="00EE7F06"/>
    <w:rsid w:val="00EF0357"/>
    <w:rsid w:val="00EF083B"/>
    <w:rsid w:val="00EF08D7"/>
    <w:rsid w:val="00EF0A83"/>
    <w:rsid w:val="00EF0D91"/>
    <w:rsid w:val="00EF138F"/>
    <w:rsid w:val="00EF1653"/>
    <w:rsid w:val="00EF1812"/>
    <w:rsid w:val="00EF236D"/>
    <w:rsid w:val="00EF26C8"/>
    <w:rsid w:val="00EF2D27"/>
    <w:rsid w:val="00EF3068"/>
    <w:rsid w:val="00EF30CC"/>
    <w:rsid w:val="00EF3C5F"/>
    <w:rsid w:val="00EF4784"/>
    <w:rsid w:val="00EF47D6"/>
    <w:rsid w:val="00EF57B4"/>
    <w:rsid w:val="00EF73CF"/>
    <w:rsid w:val="00EF7938"/>
    <w:rsid w:val="00EF7964"/>
    <w:rsid w:val="00EF7F51"/>
    <w:rsid w:val="00F0022E"/>
    <w:rsid w:val="00F00C2A"/>
    <w:rsid w:val="00F00DC4"/>
    <w:rsid w:val="00F01052"/>
    <w:rsid w:val="00F01362"/>
    <w:rsid w:val="00F0138D"/>
    <w:rsid w:val="00F018DC"/>
    <w:rsid w:val="00F019AC"/>
    <w:rsid w:val="00F0210C"/>
    <w:rsid w:val="00F0238F"/>
    <w:rsid w:val="00F0248C"/>
    <w:rsid w:val="00F032C0"/>
    <w:rsid w:val="00F03AFD"/>
    <w:rsid w:val="00F04163"/>
    <w:rsid w:val="00F042F2"/>
    <w:rsid w:val="00F04702"/>
    <w:rsid w:val="00F04712"/>
    <w:rsid w:val="00F049AE"/>
    <w:rsid w:val="00F04B99"/>
    <w:rsid w:val="00F04DDC"/>
    <w:rsid w:val="00F051FD"/>
    <w:rsid w:val="00F05956"/>
    <w:rsid w:val="00F05D06"/>
    <w:rsid w:val="00F061E9"/>
    <w:rsid w:val="00F06652"/>
    <w:rsid w:val="00F06963"/>
    <w:rsid w:val="00F06E7C"/>
    <w:rsid w:val="00F06FAA"/>
    <w:rsid w:val="00F07279"/>
    <w:rsid w:val="00F102CA"/>
    <w:rsid w:val="00F11026"/>
    <w:rsid w:val="00F11552"/>
    <w:rsid w:val="00F11ACC"/>
    <w:rsid w:val="00F11C2F"/>
    <w:rsid w:val="00F1202C"/>
    <w:rsid w:val="00F124A8"/>
    <w:rsid w:val="00F12954"/>
    <w:rsid w:val="00F13BB6"/>
    <w:rsid w:val="00F1453B"/>
    <w:rsid w:val="00F14786"/>
    <w:rsid w:val="00F148A1"/>
    <w:rsid w:val="00F14969"/>
    <w:rsid w:val="00F14B29"/>
    <w:rsid w:val="00F14B4D"/>
    <w:rsid w:val="00F155A8"/>
    <w:rsid w:val="00F1576E"/>
    <w:rsid w:val="00F159D1"/>
    <w:rsid w:val="00F15E48"/>
    <w:rsid w:val="00F1663D"/>
    <w:rsid w:val="00F17268"/>
    <w:rsid w:val="00F1731C"/>
    <w:rsid w:val="00F1771D"/>
    <w:rsid w:val="00F17792"/>
    <w:rsid w:val="00F20E84"/>
    <w:rsid w:val="00F212AD"/>
    <w:rsid w:val="00F21336"/>
    <w:rsid w:val="00F2235A"/>
    <w:rsid w:val="00F22A04"/>
    <w:rsid w:val="00F2347F"/>
    <w:rsid w:val="00F23645"/>
    <w:rsid w:val="00F2366A"/>
    <w:rsid w:val="00F237C7"/>
    <w:rsid w:val="00F23F26"/>
    <w:rsid w:val="00F240D6"/>
    <w:rsid w:val="00F24205"/>
    <w:rsid w:val="00F24F89"/>
    <w:rsid w:val="00F250B5"/>
    <w:rsid w:val="00F252DC"/>
    <w:rsid w:val="00F257C7"/>
    <w:rsid w:val="00F25C7B"/>
    <w:rsid w:val="00F26B11"/>
    <w:rsid w:val="00F27B18"/>
    <w:rsid w:val="00F27E07"/>
    <w:rsid w:val="00F27F55"/>
    <w:rsid w:val="00F30524"/>
    <w:rsid w:val="00F307DB"/>
    <w:rsid w:val="00F30854"/>
    <w:rsid w:val="00F3090D"/>
    <w:rsid w:val="00F30E04"/>
    <w:rsid w:val="00F30FEF"/>
    <w:rsid w:val="00F3172D"/>
    <w:rsid w:val="00F31FCE"/>
    <w:rsid w:val="00F32B0A"/>
    <w:rsid w:val="00F32F96"/>
    <w:rsid w:val="00F3300F"/>
    <w:rsid w:val="00F33144"/>
    <w:rsid w:val="00F33329"/>
    <w:rsid w:val="00F33B74"/>
    <w:rsid w:val="00F33CBC"/>
    <w:rsid w:val="00F34009"/>
    <w:rsid w:val="00F34483"/>
    <w:rsid w:val="00F35302"/>
    <w:rsid w:val="00F3565C"/>
    <w:rsid w:val="00F359FB"/>
    <w:rsid w:val="00F35C38"/>
    <w:rsid w:val="00F36418"/>
    <w:rsid w:val="00F36FC2"/>
    <w:rsid w:val="00F37071"/>
    <w:rsid w:val="00F37A75"/>
    <w:rsid w:val="00F37CAE"/>
    <w:rsid w:val="00F37F71"/>
    <w:rsid w:val="00F40F25"/>
    <w:rsid w:val="00F40FDD"/>
    <w:rsid w:val="00F42013"/>
    <w:rsid w:val="00F42223"/>
    <w:rsid w:val="00F424BC"/>
    <w:rsid w:val="00F427CB"/>
    <w:rsid w:val="00F42CF3"/>
    <w:rsid w:val="00F42F23"/>
    <w:rsid w:val="00F43466"/>
    <w:rsid w:val="00F439B1"/>
    <w:rsid w:val="00F44418"/>
    <w:rsid w:val="00F44778"/>
    <w:rsid w:val="00F44921"/>
    <w:rsid w:val="00F44BA0"/>
    <w:rsid w:val="00F44F03"/>
    <w:rsid w:val="00F45607"/>
    <w:rsid w:val="00F45648"/>
    <w:rsid w:val="00F45733"/>
    <w:rsid w:val="00F457B7"/>
    <w:rsid w:val="00F45ACD"/>
    <w:rsid w:val="00F46180"/>
    <w:rsid w:val="00F4629B"/>
    <w:rsid w:val="00F463F8"/>
    <w:rsid w:val="00F468BF"/>
    <w:rsid w:val="00F468DE"/>
    <w:rsid w:val="00F46962"/>
    <w:rsid w:val="00F46EFB"/>
    <w:rsid w:val="00F46F0B"/>
    <w:rsid w:val="00F4708F"/>
    <w:rsid w:val="00F47106"/>
    <w:rsid w:val="00F4732E"/>
    <w:rsid w:val="00F47661"/>
    <w:rsid w:val="00F50497"/>
    <w:rsid w:val="00F50D94"/>
    <w:rsid w:val="00F50ED1"/>
    <w:rsid w:val="00F51832"/>
    <w:rsid w:val="00F51C6D"/>
    <w:rsid w:val="00F526D4"/>
    <w:rsid w:val="00F52750"/>
    <w:rsid w:val="00F531E8"/>
    <w:rsid w:val="00F53319"/>
    <w:rsid w:val="00F53830"/>
    <w:rsid w:val="00F53F7D"/>
    <w:rsid w:val="00F549F8"/>
    <w:rsid w:val="00F54F59"/>
    <w:rsid w:val="00F552D1"/>
    <w:rsid w:val="00F55D15"/>
    <w:rsid w:val="00F56181"/>
    <w:rsid w:val="00F56319"/>
    <w:rsid w:val="00F563EF"/>
    <w:rsid w:val="00F56593"/>
    <w:rsid w:val="00F57AA4"/>
    <w:rsid w:val="00F57D03"/>
    <w:rsid w:val="00F57F37"/>
    <w:rsid w:val="00F57F7C"/>
    <w:rsid w:val="00F57FCD"/>
    <w:rsid w:val="00F60B71"/>
    <w:rsid w:val="00F60CC5"/>
    <w:rsid w:val="00F610BB"/>
    <w:rsid w:val="00F61627"/>
    <w:rsid w:val="00F61CA3"/>
    <w:rsid w:val="00F61F5D"/>
    <w:rsid w:val="00F62C25"/>
    <w:rsid w:val="00F62DDA"/>
    <w:rsid w:val="00F63032"/>
    <w:rsid w:val="00F63C36"/>
    <w:rsid w:val="00F63F75"/>
    <w:rsid w:val="00F63FDE"/>
    <w:rsid w:val="00F64CF1"/>
    <w:rsid w:val="00F64D0D"/>
    <w:rsid w:val="00F64EC5"/>
    <w:rsid w:val="00F64F33"/>
    <w:rsid w:val="00F6511D"/>
    <w:rsid w:val="00F65920"/>
    <w:rsid w:val="00F65B97"/>
    <w:rsid w:val="00F65CBD"/>
    <w:rsid w:val="00F66462"/>
    <w:rsid w:val="00F66671"/>
    <w:rsid w:val="00F672E8"/>
    <w:rsid w:val="00F7096E"/>
    <w:rsid w:val="00F719D7"/>
    <w:rsid w:val="00F71D51"/>
    <w:rsid w:val="00F722FE"/>
    <w:rsid w:val="00F723A1"/>
    <w:rsid w:val="00F7240F"/>
    <w:rsid w:val="00F72ABA"/>
    <w:rsid w:val="00F72B61"/>
    <w:rsid w:val="00F72EA1"/>
    <w:rsid w:val="00F72F06"/>
    <w:rsid w:val="00F72F24"/>
    <w:rsid w:val="00F72F81"/>
    <w:rsid w:val="00F73240"/>
    <w:rsid w:val="00F73273"/>
    <w:rsid w:val="00F734A7"/>
    <w:rsid w:val="00F73869"/>
    <w:rsid w:val="00F7387B"/>
    <w:rsid w:val="00F73BA6"/>
    <w:rsid w:val="00F73E75"/>
    <w:rsid w:val="00F744C7"/>
    <w:rsid w:val="00F74790"/>
    <w:rsid w:val="00F755A2"/>
    <w:rsid w:val="00F75666"/>
    <w:rsid w:val="00F75676"/>
    <w:rsid w:val="00F76545"/>
    <w:rsid w:val="00F7695E"/>
    <w:rsid w:val="00F76A4E"/>
    <w:rsid w:val="00F76B14"/>
    <w:rsid w:val="00F76D74"/>
    <w:rsid w:val="00F76F93"/>
    <w:rsid w:val="00F76F9C"/>
    <w:rsid w:val="00F77528"/>
    <w:rsid w:val="00F775BC"/>
    <w:rsid w:val="00F77725"/>
    <w:rsid w:val="00F77908"/>
    <w:rsid w:val="00F7793F"/>
    <w:rsid w:val="00F80122"/>
    <w:rsid w:val="00F8081E"/>
    <w:rsid w:val="00F80AE5"/>
    <w:rsid w:val="00F8103B"/>
    <w:rsid w:val="00F811D5"/>
    <w:rsid w:val="00F8167C"/>
    <w:rsid w:val="00F81838"/>
    <w:rsid w:val="00F81C12"/>
    <w:rsid w:val="00F8241B"/>
    <w:rsid w:val="00F83387"/>
    <w:rsid w:val="00F83D64"/>
    <w:rsid w:val="00F84707"/>
    <w:rsid w:val="00F84F79"/>
    <w:rsid w:val="00F858E8"/>
    <w:rsid w:val="00F870C4"/>
    <w:rsid w:val="00F8769A"/>
    <w:rsid w:val="00F87854"/>
    <w:rsid w:val="00F904D4"/>
    <w:rsid w:val="00F90942"/>
    <w:rsid w:val="00F90E69"/>
    <w:rsid w:val="00F91937"/>
    <w:rsid w:val="00F91B31"/>
    <w:rsid w:val="00F92022"/>
    <w:rsid w:val="00F92F6E"/>
    <w:rsid w:val="00F9319E"/>
    <w:rsid w:val="00F93544"/>
    <w:rsid w:val="00F93A27"/>
    <w:rsid w:val="00F93E9D"/>
    <w:rsid w:val="00F94181"/>
    <w:rsid w:val="00F94759"/>
    <w:rsid w:val="00F94A69"/>
    <w:rsid w:val="00F94C14"/>
    <w:rsid w:val="00F94D06"/>
    <w:rsid w:val="00F9525C"/>
    <w:rsid w:val="00F952A3"/>
    <w:rsid w:val="00F96773"/>
    <w:rsid w:val="00F96EAD"/>
    <w:rsid w:val="00FA043A"/>
    <w:rsid w:val="00FA0858"/>
    <w:rsid w:val="00FA099F"/>
    <w:rsid w:val="00FA0C54"/>
    <w:rsid w:val="00FA0EA1"/>
    <w:rsid w:val="00FA10F0"/>
    <w:rsid w:val="00FA1178"/>
    <w:rsid w:val="00FA194D"/>
    <w:rsid w:val="00FA1DBB"/>
    <w:rsid w:val="00FA1E3B"/>
    <w:rsid w:val="00FA22C4"/>
    <w:rsid w:val="00FA24FB"/>
    <w:rsid w:val="00FA2660"/>
    <w:rsid w:val="00FA2CF3"/>
    <w:rsid w:val="00FA2E66"/>
    <w:rsid w:val="00FA3911"/>
    <w:rsid w:val="00FA4040"/>
    <w:rsid w:val="00FA417D"/>
    <w:rsid w:val="00FA4840"/>
    <w:rsid w:val="00FA4DBD"/>
    <w:rsid w:val="00FA53D6"/>
    <w:rsid w:val="00FA5983"/>
    <w:rsid w:val="00FA5BBE"/>
    <w:rsid w:val="00FA5D78"/>
    <w:rsid w:val="00FA6C2C"/>
    <w:rsid w:val="00FB061D"/>
    <w:rsid w:val="00FB0D44"/>
    <w:rsid w:val="00FB11D8"/>
    <w:rsid w:val="00FB14C2"/>
    <w:rsid w:val="00FB15ED"/>
    <w:rsid w:val="00FB1E3F"/>
    <w:rsid w:val="00FB1F09"/>
    <w:rsid w:val="00FB23D0"/>
    <w:rsid w:val="00FB2461"/>
    <w:rsid w:val="00FB250C"/>
    <w:rsid w:val="00FB255E"/>
    <w:rsid w:val="00FB28B3"/>
    <w:rsid w:val="00FB2DF7"/>
    <w:rsid w:val="00FB319C"/>
    <w:rsid w:val="00FB34EF"/>
    <w:rsid w:val="00FB3DF5"/>
    <w:rsid w:val="00FB3F46"/>
    <w:rsid w:val="00FB5193"/>
    <w:rsid w:val="00FB5216"/>
    <w:rsid w:val="00FB5975"/>
    <w:rsid w:val="00FB5BDE"/>
    <w:rsid w:val="00FB6054"/>
    <w:rsid w:val="00FB60E4"/>
    <w:rsid w:val="00FB62D8"/>
    <w:rsid w:val="00FB6738"/>
    <w:rsid w:val="00FB6853"/>
    <w:rsid w:val="00FB68A3"/>
    <w:rsid w:val="00FB6C99"/>
    <w:rsid w:val="00FB6F9F"/>
    <w:rsid w:val="00FB7001"/>
    <w:rsid w:val="00FB756F"/>
    <w:rsid w:val="00FB783C"/>
    <w:rsid w:val="00FC0A23"/>
    <w:rsid w:val="00FC0B02"/>
    <w:rsid w:val="00FC0C2B"/>
    <w:rsid w:val="00FC0F1E"/>
    <w:rsid w:val="00FC147F"/>
    <w:rsid w:val="00FC1A20"/>
    <w:rsid w:val="00FC1FA1"/>
    <w:rsid w:val="00FC27C8"/>
    <w:rsid w:val="00FC2DAE"/>
    <w:rsid w:val="00FC2E00"/>
    <w:rsid w:val="00FC42B0"/>
    <w:rsid w:val="00FC4309"/>
    <w:rsid w:val="00FC4377"/>
    <w:rsid w:val="00FC4EA0"/>
    <w:rsid w:val="00FC4F09"/>
    <w:rsid w:val="00FC5116"/>
    <w:rsid w:val="00FC5491"/>
    <w:rsid w:val="00FC5A8B"/>
    <w:rsid w:val="00FC5BE9"/>
    <w:rsid w:val="00FC5F69"/>
    <w:rsid w:val="00FC6AC0"/>
    <w:rsid w:val="00FD0D5F"/>
    <w:rsid w:val="00FD0EFB"/>
    <w:rsid w:val="00FD19D8"/>
    <w:rsid w:val="00FD22F0"/>
    <w:rsid w:val="00FD25B6"/>
    <w:rsid w:val="00FD26ED"/>
    <w:rsid w:val="00FD2FD7"/>
    <w:rsid w:val="00FD32B0"/>
    <w:rsid w:val="00FD363C"/>
    <w:rsid w:val="00FD3832"/>
    <w:rsid w:val="00FD40B8"/>
    <w:rsid w:val="00FD458D"/>
    <w:rsid w:val="00FD49C3"/>
    <w:rsid w:val="00FD5564"/>
    <w:rsid w:val="00FD569A"/>
    <w:rsid w:val="00FD5807"/>
    <w:rsid w:val="00FD5B54"/>
    <w:rsid w:val="00FD6049"/>
    <w:rsid w:val="00FD724B"/>
    <w:rsid w:val="00FD76FA"/>
    <w:rsid w:val="00FD7817"/>
    <w:rsid w:val="00FE0AB7"/>
    <w:rsid w:val="00FE2EFC"/>
    <w:rsid w:val="00FE2F10"/>
    <w:rsid w:val="00FE364B"/>
    <w:rsid w:val="00FE377C"/>
    <w:rsid w:val="00FE38DC"/>
    <w:rsid w:val="00FE4058"/>
    <w:rsid w:val="00FE41D5"/>
    <w:rsid w:val="00FE470C"/>
    <w:rsid w:val="00FE493D"/>
    <w:rsid w:val="00FE4A75"/>
    <w:rsid w:val="00FE4B2F"/>
    <w:rsid w:val="00FE4CA5"/>
    <w:rsid w:val="00FE4D3F"/>
    <w:rsid w:val="00FE4D5B"/>
    <w:rsid w:val="00FE5313"/>
    <w:rsid w:val="00FE58DA"/>
    <w:rsid w:val="00FE5F57"/>
    <w:rsid w:val="00FE604B"/>
    <w:rsid w:val="00FE61BB"/>
    <w:rsid w:val="00FE6905"/>
    <w:rsid w:val="00FE6949"/>
    <w:rsid w:val="00FE7041"/>
    <w:rsid w:val="00FE7058"/>
    <w:rsid w:val="00FE76AF"/>
    <w:rsid w:val="00FE77A0"/>
    <w:rsid w:val="00FE7EEA"/>
    <w:rsid w:val="00FF021C"/>
    <w:rsid w:val="00FF03E2"/>
    <w:rsid w:val="00FF04CB"/>
    <w:rsid w:val="00FF0B8E"/>
    <w:rsid w:val="00FF0E01"/>
    <w:rsid w:val="00FF1568"/>
    <w:rsid w:val="00FF1667"/>
    <w:rsid w:val="00FF18DB"/>
    <w:rsid w:val="00FF1C48"/>
    <w:rsid w:val="00FF21AB"/>
    <w:rsid w:val="00FF29DC"/>
    <w:rsid w:val="00FF2F34"/>
    <w:rsid w:val="00FF324A"/>
    <w:rsid w:val="00FF3466"/>
    <w:rsid w:val="00FF3A3F"/>
    <w:rsid w:val="00FF3A5A"/>
    <w:rsid w:val="00FF3D92"/>
    <w:rsid w:val="00FF3E68"/>
    <w:rsid w:val="00FF3F12"/>
    <w:rsid w:val="00FF441D"/>
    <w:rsid w:val="00FF444D"/>
    <w:rsid w:val="00FF5A4A"/>
    <w:rsid w:val="00FF6419"/>
    <w:rsid w:val="00FF66A9"/>
    <w:rsid w:val="00FF691F"/>
    <w:rsid w:val="00FF6987"/>
    <w:rsid w:val="00FF6CD9"/>
    <w:rsid w:val="00FF6E50"/>
    <w:rsid w:val="00FF7A55"/>
    <w:rsid w:val="00FF7AFF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4955</Words>
  <Characters>28249</Characters>
  <Application>Microsoft Office Word</Application>
  <DocSecurity>0</DocSecurity>
  <Lines>235</Lines>
  <Paragraphs>66</Paragraphs>
  <ScaleCrop>false</ScaleCrop>
  <Company>ATO</Company>
  <LinksUpToDate>false</LinksUpToDate>
  <CharactersWithSpaces>33138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magarramovada</dc:creator>
  <cp:keywords/>
  <dc:description/>
  <cp:lastModifiedBy>magarramovada</cp:lastModifiedBy>
  <cp:revision>1</cp:revision>
  <dcterms:created xsi:type="dcterms:W3CDTF">2015-05-13T04:18:00Z</dcterms:created>
  <dcterms:modified xsi:type="dcterms:W3CDTF">2015-05-13T04:21:00Z</dcterms:modified>
</cp:coreProperties>
</file>