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A56E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Вариант сообщения при возникновении воздушной тревоги:</w:t>
      </w:r>
    </w:p>
    <w:p w14:paraId="2CE01A38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 </w:t>
      </w:r>
    </w:p>
    <w:p w14:paraId="2C5AA518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  <w:i/>
          <w:iCs/>
        </w:rPr>
        <w:t>«Внимание! Внимание! Говорит Главное управление по делам ГОЧС Томской области. Граждане! Воздушная тревога! Воздушная тревога!</w:t>
      </w:r>
    </w:p>
    <w:p w14:paraId="2C7C5FE3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  <w:i/>
          <w:iCs/>
        </w:rPr>
        <w:t>Отключите свет, газ, воду, погасите огонь в печах. Возьмите средства индивидуальной защиты, документы, запас продуктов и воды. Предупредите соседей, при необходимости окажите помощь больным и престарелым. Как можно скорее дойдите до защитного сооружения или укройтесь на местности. Соблюдайте спокойствие и порядок. Будьте внимательны к сообщениям Главного управления по делам ГОЧС Томской области и информации территориальных отделов защиты населения!».</w:t>
      </w:r>
    </w:p>
    <w:p w14:paraId="3A775CF5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 </w:t>
      </w:r>
    </w:p>
    <w:p w14:paraId="10360683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Действия населения</w:t>
      </w:r>
    </w:p>
    <w:p w14:paraId="03A48B76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Отключить свет, газ, воду, погасить огонь в печах. Взять средства индивидуальной защиты (ватно-марлевые повязки, респираторы, противогазы), документы, запас продуктов питания и воды (на 3 дня). Предупредить соседей. Оказать помощь больным и престарелым, выйти на улицу и укрыться в защитных сооружениях (для неработающего населения – в подвалах жилых зданий) или в складках местности.</w:t>
      </w:r>
    </w:p>
    <w:p w14:paraId="5A86E65D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 </w:t>
      </w:r>
    </w:p>
    <w:p w14:paraId="044055FB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Вариант сообщения при отбое воздушной тревоги:</w:t>
      </w:r>
    </w:p>
    <w:p w14:paraId="332F29A5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 </w:t>
      </w:r>
    </w:p>
    <w:p w14:paraId="335D5FE8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  <w:i/>
          <w:iCs/>
        </w:rPr>
        <w:t>«Внимание! Внимание! Говорит Главное управление по делам ГОЧС Томской области. Граждане! Угроза нападения с воздуха миновала. Отбой воздушной тревоги! Всем возвратиться к местам работы или проживания. Окажите помощь больным и престарелым.</w:t>
      </w:r>
    </w:p>
    <w:p w14:paraId="20350D44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  <w:i/>
          <w:iCs/>
        </w:rPr>
        <w:t>Находящимся в защитных сооружениях не выходить из них без разрешения постов гражданской обороны (работников милиции). Будьте готовы к возможному повторному воздушному нападению противника. Всегда имейте при себе средства индивидуальной защиты. Будьте внимательны к сообщениям Главного управления по делам ГОЧС Томской области».</w:t>
      </w:r>
    </w:p>
    <w:p w14:paraId="2E4AB635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 </w:t>
      </w:r>
    </w:p>
    <w:p w14:paraId="033CD431" w14:textId="77777777" w:rsidR="002E092F" w:rsidRPr="002E092F" w:rsidRDefault="002E092F" w:rsidP="002E092F">
      <w:pPr>
        <w:rPr>
          <w:rFonts w:ascii="Times New Roman" w:hAnsi="Times New Roman" w:cs="Times New Roman"/>
        </w:rPr>
      </w:pPr>
      <w:r w:rsidRPr="002E092F">
        <w:rPr>
          <w:rFonts w:ascii="Times New Roman" w:hAnsi="Times New Roman" w:cs="Times New Roman"/>
        </w:rPr>
        <w:t>По указанию Главного управления по делам ГОЧС Томской области или представителей служб по поддержанию общественного порядка (работников милиции) выйти из укрытия и возвратиться к местам работы или проживания. Оказать помощь больным и престарелым. Средства индивидуальной защиты снимать по особому распоряжению. В дальнейшем действовать по указаниям Главного управления по делам ГОЧС Томской области.</w:t>
      </w:r>
    </w:p>
    <w:p w14:paraId="6D2E1E29" w14:textId="77777777" w:rsidR="00AC131A" w:rsidRPr="002E092F" w:rsidRDefault="00AC131A">
      <w:pPr>
        <w:rPr>
          <w:rFonts w:ascii="Times New Roman" w:hAnsi="Times New Roman" w:cs="Times New Roman"/>
        </w:rPr>
      </w:pPr>
    </w:p>
    <w:sectPr w:rsidR="00AC131A" w:rsidRPr="002E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06"/>
    <w:rsid w:val="002E092F"/>
    <w:rsid w:val="002E0B42"/>
    <w:rsid w:val="00476C06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B3867-4A1A-4924-869B-96293DFD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2024-09-01T13:31:00Z</dcterms:created>
  <dcterms:modified xsi:type="dcterms:W3CDTF">2024-09-01T13:31:00Z</dcterms:modified>
</cp:coreProperties>
</file>